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87" w:rsidRPr="00034027" w:rsidRDefault="00330347" w:rsidP="000340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4027">
        <w:rPr>
          <w:rFonts w:ascii="Times New Roman" w:hAnsi="Times New Roman"/>
          <w:b/>
          <w:sz w:val="24"/>
          <w:szCs w:val="24"/>
        </w:rPr>
        <w:t xml:space="preserve">Теоретическая модель процесса лазерного возбуждения акустических сигналов в жидкой среде с присутствием </w:t>
      </w:r>
      <w:proofErr w:type="spellStart"/>
      <w:r w:rsidRPr="00034027">
        <w:rPr>
          <w:rFonts w:ascii="Times New Roman" w:hAnsi="Times New Roman"/>
          <w:b/>
          <w:sz w:val="24"/>
          <w:szCs w:val="24"/>
        </w:rPr>
        <w:t>наноразмерных</w:t>
      </w:r>
      <w:proofErr w:type="spellEnd"/>
      <w:r w:rsidRPr="00034027">
        <w:rPr>
          <w:rFonts w:ascii="Times New Roman" w:hAnsi="Times New Roman"/>
          <w:b/>
          <w:sz w:val="24"/>
          <w:szCs w:val="24"/>
        </w:rPr>
        <w:t xml:space="preserve"> объектов</w:t>
      </w:r>
    </w:p>
    <w:p w:rsidR="00034027" w:rsidRPr="00034027" w:rsidRDefault="00034027" w:rsidP="0003402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80968" w:rsidRPr="00034027" w:rsidRDefault="00034027" w:rsidP="0003402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34027">
        <w:rPr>
          <w:rFonts w:ascii="Times New Roman" w:hAnsi="Times New Roman"/>
          <w:b/>
          <w:caps/>
          <w:sz w:val="24"/>
          <w:szCs w:val="24"/>
        </w:rPr>
        <w:t>Д.В.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proofErr w:type="spellStart"/>
      <w:r w:rsidR="00780968" w:rsidRPr="00034027">
        <w:rPr>
          <w:rFonts w:ascii="Times New Roman" w:hAnsi="Times New Roman"/>
          <w:b/>
          <w:sz w:val="24"/>
          <w:szCs w:val="24"/>
        </w:rPr>
        <w:t>Орда</w:t>
      </w:r>
      <w:r w:rsidR="00780968" w:rsidRPr="00034027">
        <w:rPr>
          <w:rFonts w:ascii="Times New Roman" w:hAnsi="Times New Roman"/>
          <w:b/>
          <w:caps/>
          <w:sz w:val="24"/>
          <w:szCs w:val="24"/>
        </w:rPr>
        <w:t>-</w:t>
      </w:r>
      <w:r w:rsidR="00780968" w:rsidRPr="00034027">
        <w:rPr>
          <w:rFonts w:ascii="Times New Roman" w:hAnsi="Times New Roman"/>
          <w:b/>
          <w:sz w:val="24"/>
          <w:szCs w:val="24"/>
        </w:rPr>
        <w:t>Жигулина</w:t>
      </w:r>
      <w:proofErr w:type="spellEnd"/>
      <w:r w:rsidR="00780968" w:rsidRPr="00034027">
        <w:rPr>
          <w:rFonts w:ascii="Times New Roman" w:hAnsi="Times New Roman"/>
          <w:b/>
          <w:caps/>
          <w:sz w:val="24"/>
          <w:szCs w:val="24"/>
        </w:rPr>
        <w:t xml:space="preserve">, </w:t>
      </w:r>
      <w:r w:rsidRPr="00034027">
        <w:rPr>
          <w:rFonts w:ascii="Times New Roman" w:hAnsi="Times New Roman"/>
          <w:b/>
          <w:caps/>
          <w:sz w:val="24"/>
          <w:szCs w:val="24"/>
        </w:rPr>
        <w:t>И.Б.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proofErr w:type="spellStart"/>
      <w:r w:rsidR="00780968" w:rsidRPr="00034027">
        <w:rPr>
          <w:rFonts w:ascii="Times New Roman" w:hAnsi="Times New Roman"/>
          <w:b/>
          <w:sz w:val="24"/>
          <w:szCs w:val="24"/>
        </w:rPr>
        <w:t>Старченко</w:t>
      </w:r>
      <w:proofErr w:type="spellEnd"/>
      <w:r>
        <w:rPr>
          <w:rFonts w:ascii="Times New Roman" w:hAnsi="Times New Roman"/>
          <w:caps/>
          <w:sz w:val="24"/>
          <w:szCs w:val="24"/>
        </w:rPr>
        <w:t xml:space="preserve">  </w:t>
      </w:r>
    </w:p>
    <w:p w:rsidR="00780968" w:rsidRDefault="00330347" w:rsidP="0078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347">
        <w:rPr>
          <w:rFonts w:ascii="Times New Roman" w:hAnsi="Times New Roman" w:cs="Times New Roman"/>
          <w:sz w:val="24"/>
          <w:szCs w:val="24"/>
        </w:rPr>
        <w:t>Южный федеральный университет, факультет электроники и приборостроения</w:t>
      </w:r>
    </w:p>
    <w:p w:rsidR="00330347" w:rsidRPr="00034027" w:rsidRDefault="00330347" w:rsidP="0078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968" w:rsidRPr="00780968" w:rsidRDefault="00780968" w:rsidP="0078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968">
        <w:rPr>
          <w:rFonts w:ascii="Times New Roman" w:hAnsi="Times New Roman" w:cs="Times New Roman"/>
          <w:sz w:val="24"/>
          <w:szCs w:val="24"/>
        </w:rPr>
        <w:t xml:space="preserve">Целью настоящей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780968">
        <w:rPr>
          <w:rFonts w:ascii="Times New Roman" w:hAnsi="Times New Roman" w:cs="Times New Roman"/>
          <w:sz w:val="24"/>
          <w:szCs w:val="24"/>
        </w:rPr>
        <w:t xml:space="preserve"> является разработка теоретической модели оптической генерации акустического поля в жидкой среде в присутствии </w:t>
      </w:r>
      <w:proofErr w:type="spellStart"/>
      <w:r w:rsidRPr="00780968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780968">
        <w:rPr>
          <w:rFonts w:ascii="Times New Roman" w:hAnsi="Times New Roman" w:cs="Times New Roman"/>
          <w:sz w:val="24"/>
          <w:szCs w:val="24"/>
        </w:rPr>
        <w:t xml:space="preserve"> объектов, а именно углеродных </w:t>
      </w:r>
      <w:proofErr w:type="spellStart"/>
      <w:r w:rsidRPr="00780968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780968">
        <w:rPr>
          <w:rFonts w:ascii="Times New Roman" w:hAnsi="Times New Roman" w:cs="Times New Roman"/>
          <w:sz w:val="24"/>
          <w:szCs w:val="24"/>
        </w:rPr>
        <w:t>.</w:t>
      </w:r>
    </w:p>
    <w:p w:rsidR="00780968" w:rsidRPr="00780968" w:rsidRDefault="00780968" w:rsidP="0078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968">
        <w:rPr>
          <w:rFonts w:ascii="Times New Roman" w:hAnsi="Times New Roman" w:cs="Times New Roman"/>
          <w:sz w:val="24"/>
          <w:szCs w:val="24"/>
        </w:rPr>
        <w:t xml:space="preserve">Предлагается, что суммарное акустическое поле, формируемое в среде, будет складываться из двух составляющих: поля, формируемого оптическим импульсом в жидкой среде, и поля, формируемого самими углеродными </w:t>
      </w:r>
      <w:proofErr w:type="spellStart"/>
      <w:r w:rsidRPr="00780968">
        <w:rPr>
          <w:rFonts w:ascii="Times New Roman" w:hAnsi="Times New Roman" w:cs="Times New Roman"/>
          <w:sz w:val="24"/>
          <w:szCs w:val="24"/>
        </w:rPr>
        <w:t>наночастицами</w:t>
      </w:r>
      <w:proofErr w:type="spellEnd"/>
      <w:r w:rsidRPr="00780968">
        <w:rPr>
          <w:rFonts w:ascii="Times New Roman" w:hAnsi="Times New Roman" w:cs="Times New Roman"/>
          <w:sz w:val="24"/>
          <w:szCs w:val="24"/>
        </w:rPr>
        <w:t>.</w:t>
      </w:r>
    </w:p>
    <w:p w:rsidR="00780968" w:rsidRPr="00780968" w:rsidRDefault="00780968" w:rsidP="0078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968">
        <w:rPr>
          <w:rFonts w:ascii="Times New Roman" w:hAnsi="Times New Roman" w:cs="Times New Roman"/>
          <w:sz w:val="24"/>
          <w:szCs w:val="24"/>
        </w:rPr>
        <w:t xml:space="preserve">Для реализации данного предположения были рассмотрены теоретические модели оптоакустического эффекта в жидких средах и анизотропном твердом теле. </w:t>
      </w:r>
    </w:p>
    <w:p w:rsidR="00780968" w:rsidRDefault="00780968" w:rsidP="0078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968">
        <w:rPr>
          <w:rFonts w:ascii="Times New Roman" w:hAnsi="Times New Roman" w:cs="Times New Roman"/>
          <w:sz w:val="24"/>
          <w:szCs w:val="24"/>
        </w:rPr>
        <w:t>Аддитивность</w:t>
      </w:r>
      <w:proofErr w:type="spellEnd"/>
      <w:r w:rsidRPr="00780968">
        <w:rPr>
          <w:rFonts w:ascii="Times New Roman" w:hAnsi="Times New Roman" w:cs="Times New Roman"/>
          <w:sz w:val="24"/>
          <w:szCs w:val="24"/>
        </w:rPr>
        <w:t xml:space="preserve"> физических явлений, положенных в основу модели, обеспечивается сходством временных масштабов рассматриваемых процессов оптоакустического взаимодействия.</w:t>
      </w:r>
    </w:p>
    <w:p w:rsidR="007B347E" w:rsidRDefault="007B347E" w:rsidP="0078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47E">
        <w:rPr>
          <w:rFonts w:ascii="Times New Roman" w:hAnsi="Times New Roman" w:cs="Times New Roman"/>
          <w:sz w:val="24"/>
          <w:szCs w:val="24"/>
        </w:rPr>
        <w:t xml:space="preserve">Выполним расчет акустического поля, формируемого </w:t>
      </w:r>
      <w:proofErr w:type="gramStart"/>
      <w:r w:rsidRPr="007B347E">
        <w:rPr>
          <w:rFonts w:ascii="Times New Roman" w:hAnsi="Times New Roman" w:cs="Times New Roman"/>
          <w:sz w:val="24"/>
          <w:szCs w:val="24"/>
        </w:rPr>
        <w:t>углеродными</w:t>
      </w:r>
      <w:proofErr w:type="gramEnd"/>
      <w:r w:rsidR="00034027" w:rsidRPr="0003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7E">
        <w:rPr>
          <w:rFonts w:ascii="Times New Roman" w:hAnsi="Times New Roman" w:cs="Times New Roman"/>
          <w:sz w:val="24"/>
          <w:szCs w:val="24"/>
        </w:rPr>
        <w:t>наночастицами</w:t>
      </w:r>
      <w:proofErr w:type="spellEnd"/>
      <w:r w:rsidRPr="007B347E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выражения </w:t>
      </w:r>
      <w:r w:rsidRPr="007B347E">
        <w:rPr>
          <w:rFonts w:ascii="Times New Roman" w:hAnsi="Times New Roman" w:cs="Times New Roman"/>
          <w:sz w:val="24"/>
          <w:szCs w:val="24"/>
        </w:rPr>
        <w:t xml:space="preserve">[1]для описания профиля колебательной скорости </w:t>
      </w:r>
      <w:r w:rsidRPr="007B347E">
        <w:rPr>
          <w:rFonts w:ascii="Times New Roman" w:hAnsi="Times New Roman" w:cs="Times New Roman"/>
          <w:i/>
          <w:sz w:val="24"/>
          <w:szCs w:val="24"/>
        </w:rPr>
        <w:t>v</w:t>
      </w:r>
      <w:r w:rsidRPr="007B347E">
        <w:rPr>
          <w:rFonts w:ascii="Times New Roman" w:hAnsi="Times New Roman" w:cs="Times New Roman"/>
          <w:sz w:val="24"/>
          <w:szCs w:val="24"/>
        </w:rPr>
        <w:t xml:space="preserve"> в звуковой волне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347E" w:rsidRPr="007B347E" w:rsidRDefault="007B347E" w:rsidP="00330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2C">
        <w:rPr>
          <w:rFonts w:ascii="Times New Roman" w:hAnsi="Times New Roman"/>
          <w:position w:val="-80"/>
          <w:sz w:val="28"/>
          <w:szCs w:val="28"/>
        </w:rPr>
        <w:object w:dxaOrig="812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55pt;height:1in" o:ole="">
            <v:imagedata r:id="rId5" o:title=""/>
          </v:shape>
          <o:OLEObject Type="Embed" ProgID="Equation.DSMT4" ShapeID="_x0000_i1025" DrawAspect="Content" ObjectID="_1412680819" r:id="rId6"/>
        </w:object>
      </w:r>
    </w:p>
    <w:p w:rsidR="007B347E" w:rsidRPr="00A85468" w:rsidRDefault="007B347E" w:rsidP="0078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A8546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– константа электрострикции, </w:t>
      </w:r>
      <w:r w:rsidRPr="00A8546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– волновое число, </w:t>
      </w:r>
      <w:r w:rsidRPr="00A85468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–граница лазерного пучка, </w:t>
      </w:r>
      <m:oMath>
        <m:r>
          <w:rPr>
            <w:rFonts w:ascii="Cambria Math" w:hAnsi="Cambria Math" w:cs="Times New Roman"/>
            <w:sz w:val="24"/>
            <w:szCs w:val="24"/>
          </w:rPr>
          <m:t>ω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круговая частота, </w:t>
      </w:r>
      <w:r w:rsidRPr="007B347E">
        <w:rPr>
          <w:rFonts w:ascii="Times New Roman" w:eastAsiaTheme="minorEastAsia" w:hAnsi="Times New Roman" w:cs="Times New Roman"/>
          <w:i/>
          <w:sz w:val="24"/>
          <w:szCs w:val="24"/>
        </w:rPr>
        <w:t>ρ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плотность, </w:t>
      </w:r>
      <w:r w:rsidR="00A85468" w:rsidRPr="00A85468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proofErr w:type="gramStart"/>
      <w:r w:rsidR="00A85468" w:rsidRPr="00A85468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L</w:t>
      </w:r>
      <w:proofErr w:type="gramEnd"/>
      <w:r w:rsidR="00A85468">
        <w:rPr>
          <w:rFonts w:ascii="Times New Roman" w:hAnsi="Times New Roman" w:cs="Times New Roman"/>
          <w:sz w:val="24"/>
          <w:szCs w:val="24"/>
        </w:rPr>
        <w:t>– скорость продольных волн.</w:t>
      </w:r>
    </w:p>
    <w:p w:rsidR="007B347E" w:rsidRDefault="007B347E" w:rsidP="0078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47E">
        <w:rPr>
          <w:rFonts w:ascii="Times New Roman" w:hAnsi="Times New Roman" w:cs="Times New Roman"/>
          <w:sz w:val="24"/>
          <w:szCs w:val="24"/>
        </w:rPr>
        <w:t>Параметры для расчета взяты из ли</w:t>
      </w:r>
      <w:r w:rsidR="00A85468">
        <w:rPr>
          <w:rFonts w:ascii="Times New Roman" w:hAnsi="Times New Roman" w:cs="Times New Roman"/>
          <w:sz w:val="24"/>
          <w:szCs w:val="24"/>
        </w:rPr>
        <w:t xml:space="preserve">тературных источников </w:t>
      </w:r>
      <w:r w:rsidR="00A85468" w:rsidRPr="00A85468">
        <w:rPr>
          <w:rFonts w:ascii="Times New Roman" w:hAnsi="Times New Roman" w:cs="Times New Roman"/>
          <w:sz w:val="24"/>
          <w:szCs w:val="24"/>
        </w:rPr>
        <w:t>[2, 3]</w:t>
      </w:r>
      <w:r w:rsidR="00D73556">
        <w:rPr>
          <w:rFonts w:ascii="Times New Roman" w:hAnsi="Times New Roman" w:cs="Times New Roman"/>
          <w:sz w:val="24"/>
          <w:szCs w:val="24"/>
        </w:rPr>
        <w:t xml:space="preserve">. На графиках рис. </w:t>
      </w:r>
      <w:r w:rsidR="00D73556" w:rsidRPr="00D73556">
        <w:rPr>
          <w:rFonts w:ascii="Times New Roman" w:hAnsi="Times New Roman" w:cs="Times New Roman"/>
          <w:sz w:val="24"/>
          <w:szCs w:val="24"/>
        </w:rPr>
        <w:t>1</w:t>
      </w:r>
      <w:r w:rsidRPr="007B347E">
        <w:rPr>
          <w:rFonts w:ascii="Times New Roman" w:hAnsi="Times New Roman" w:cs="Times New Roman"/>
          <w:sz w:val="24"/>
          <w:szCs w:val="24"/>
        </w:rPr>
        <w:t xml:space="preserve"> представлены временные профили оптоакустических импульсов, причем по оси абсцисс отложено нормированное время на длительность оптического импульса.</w:t>
      </w:r>
    </w:p>
    <w:p w:rsidR="00A85468" w:rsidRDefault="00A85468" w:rsidP="00A85468">
      <w:pPr>
        <w:spacing w:after="0" w:line="240" w:lineRule="auto"/>
      </w:pPr>
      <w:r>
        <w:object w:dxaOrig="6607" w:dyaOrig="4824">
          <v:shape id="_x0000_i1026" type="#_x0000_t75" style="width:226.2pt;height:165.05pt" o:ole="">
            <v:imagedata r:id="rId7" o:title=""/>
          </v:shape>
          <o:OLEObject Type="Embed" ProgID="Visio.Drawing.11" ShapeID="_x0000_i1026" DrawAspect="Content" ObjectID="_1412680820" r:id="rId8"/>
        </w:object>
      </w:r>
      <w:r>
        <w:object w:dxaOrig="6288" w:dyaOrig="5072">
          <v:shape id="_x0000_i1027" type="#_x0000_t75" style="width:233.65pt;height:188.15pt" o:ole="">
            <v:imagedata r:id="rId9" o:title=""/>
          </v:shape>
          <o:OLEObject Type="Embed" ProgID="Visio.Drawing.11" ShapeID="_x0000_i1027" DrawAspect="Content" ObjectID="_1412680821" r:id="rId10"/>
        </w:object>
      </w:r>
    </w:p>
    <w:p w:rsidR="00A85468" w:rsidRPr="00A85468" w:rsidRDefault="00A85468" w:rsidP="00A85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468">
        <w:rPr>
          <w:rFonts w:ascii="Times New Roman" w:hAnsi="Times New Roman"/>
          <w:sz w:val="24"/>
          <w:szCs w:val="24"/>
        </w:rPr>
        <w:t>а)</w:t>
      </w:r>
      <w:r w:rsidRPr="00A85468">
        <w:rPr>
          <w:rFonts w:ascii="Times New Roman" w:hAnsi="Times New Roman"/>
          <w:sz w:val="24"/>
          <w:szCs w:val="24"/>
        </w:rPr>
        <w:tab/>
      </w:r>
      <w:r w:rsidRPr="00A85468">
        <w:rPr>
          <w:rFonts w:ascii="Times New Roman" w:hAnsi="Times New Roman"/>
          <w:sz w:val="24"/>
          <w:szCs w:val="24"/>
        </w:rPr>
        <w:tab/>
      </w:r>
      <w:r w:rsidRPr="00A85468">
        <w:rPr>
          <w:rFonts w:ascii="Times New Roman" w:hAnsi="Times New Roman"/>
          <w:sz w:val="24"/>
          <w:szCs w:val="24"/>
        </w:rPr>
        <w:tab/>
      </w:r>
      <w:r w:rsidRPr="00A85468">
        <w:rPr>
          <w:rFonts w:ascii="Times New Roman" w:hAnsi="Times New Roman"/>
          <w:sz w:val="24"/>
          <w:szCs w:val="24"/>
        </w:rPr>
        <w:tab/>
      </w:r>
      <w:r w:rsidRPr="00A85468">
        <w:rPr>
          <w:rFonts w:ascii="Times New Roman" w:hAnsi="Times New Roman"/>
          <w:sz w:val="24"/>
          <w:szCs w:val="24"/>
        </w:rPr>
        <w:tab/>
        <w:t>б)</w:t>
      </w:r>
    </w:p>
    <w:p w:rsidR="00A85468" w:rsidRPr="00A85468" w:rsidRDefault="00A85468" w:rsidP="00A85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468">
        <w:rPr>
          <w:rFonts w:ascii="Times New Roman" w:hAnsi="Times New Roman"/>
          <w:sz w:val="24"/>
          <w:szCs w:val="24"/>
        </w:rPr>
        <w:t xml:space="preserve">Рисунок 1 – Акустическое поле, формируемое </w:t>
      </w:r>
      <w:proofErr w:type="gramStart"/>
      <w:r w:rsidRPr="00A85468">
        <w:rPr>
          <w:rFonts w:ascii="Times New Roman" w:hAnsi="Times New Roman"/>
          <w:sz w:val="24"/>
          <w:szCs w:val="24"/>
        </w:rPr>
        <w:t>углеродными</w:t>
      </w:r>
      <w:proofErr w:type="gramEnd"/>
      <w:r w:rsidR="00034027" w:rsidRPr="00034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468">
        <w:rPr>
          <w:rFonts w:ascii="Times New Roman" w:hAnsi="Times New Roman"/>
          <w:sz w:val="24"/>
          <w:szCs w:val="24"/>
        </w:rPr>
        <w:t>наночастицами</w:t>
      </w:r>
      <w:proofErr w:type="spellEnd"/>
      <w:r w:rsidRPr="00A85468">
        <w:rPr>
          <w:rFonts w:ascii="Times New Roman" w:hAnsi="Times New Roman"/>
          <w:bCs/>
          <w:iCs/>
          <w:sz w:val="24"/>
          <w:szCs w:val="24"/>
        </w:rPr>
        <w:t xml:space="preserve">: а) для </w:t>
      </w:r>
      <w:r w:rsidRPr="00A85468">
        <w:rPr>
          <w:rFonts w:ascii="Times New Roman" w:hAnsi="Times New Roman"/>
          <w:bCs/>
          <w:iCs/>
          <w:position w:val="-12"/>
          <w:sz w:val="24"/>
          <w:szCs w:val="24"/>
        </w:rPr>
        <w:object w:dxaOrig="1080" w:dyaOrig="380">
          <v:shape id="_x0000_i1028" type="#_x0000_t75" style="width:54.35pt;height:19pt" o:ole="">
            <v:imagedata r:id="rId11" o:title=""/>
          </v:shape>
          <o:OLEObject Type="Embed" ProgID="Equation.DSMT4" ShapeID="_x0000_i1028" DrawAspect="Content" ObjectID="_1412680822" r:id="rId12"/>
        </w:object>
      </w:r>
      <w:r w:rsidRPr="00A85468">
        <w:rPr>
          <w:rFonts w:ascii="Times New Roman" w:hAnsi="Times New Roman"/>
          <w:bCs/>
          <w:iCs/>
          <w:sz w:val="24"/>
          <w:szCs w:val="24"/>
        </w:rPr>
        <w:t xml:space="preserve">; б) для </w:t>
      </w:r>
      <w:r w:rsidRPr="00A85468">
        <w:rPr>
          <w:rFonts w:ascii="Times New Roman" w:hAnsi="Times New Roman"/>
          <w:bCs/>
          <w:iCs/>
          <w:position w:val="-12"/>
          <w:sz w:val="24"/>
          <w:szCs w:val="24"/>
        </w:rPr>
        <w:object w:dxaOrig="820" w:dyaOrig="380">
          <v:shape id="_x0000_i1029" type="#_x0000_t75" style="width:40.75pt;height:19pt" o:ole="">
            <v:imagedata r:id="rId13" o:title=""/>
          </v:shape>
          <o:OLEObject Type="Embed" ProgID="Equation.DSMT4" ShapeID="_x0000_i1029" DrawAspect="Content" ObjectID="_1412680823" r:id="rId14"/>
        </w:object>
      </w:r>
    </w:p>
    <w:p w:rsidR="00A85468" w:rsidRPr="00330347" w:rsidRDefault="00A85468" w:rsidP="0078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347" w:rsidRPr="00330347" w:rsidRDefault="00330347" w:rsidP="0033034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347">
        <w:rPr>
          <w:rFonts w:ascii="Times New Roman" w:hAnsi="Times New Roman"/>
          <w:sz w:val="24"/>
          <w:szCs w:val="24"/>
        </w:rPr>
        <w:t>Зависимость уровня звукового давления от времени (форма импульса), построенные с использованием выражения [</w:t>
      </w:r>
      <w:r>
        <w:rPr>
          <w:rFonts w:ascii="Times New Roman" w:hAnsi="Times New Roman"/>
          <w:sz w:val="24"/>
          <w:szCs w:val="24"/>
        </w:rPr>
        <w:t>4</w:t>
      </w:r>
      <w:r w:rsidR="00A4593D">
        <w:rPr>
          <w:rFonts w:ascii="Times New Roman" w:hAnsi="Times New Roman"/>
          <w:sz w:val="24"/>
          <w:szCs w:val="24"/>
        </w:rPr>
        <w:t>, 5</w:t>
      </w:r>
      <w:r w:rsidRPr="00330347">
        <w:rPr>
          <w:rFonts w:ascii="Times New Roman" w:hAnsi="Times New Roman"/>
          <w:sz w:val="24"/>
          <w:szCs w:val="24"/>
        </w:rPr>
        <w:t>]</w:t>
      </w:r>
    </w:p>
    <w:p w:rsidR="00330347" w:rsidRPr="00330347" w:rsidRDefault="00330347" w:rsidP="0033034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F0C42">
        <w:rPr>
          <w:rFonts w:ascii="Times New Roman" w:hAnsi="Times New Roman"/>
          <w:position w:val="-40"/>
          <w:sz w:val="28"/>
          <w:szCs w:val="28"/>
        </w:rPr>
        <w:object w:dxaOrig="8160" w:dyaOrig="940">
          <v:shape id="_x0000_i1030" type="#_x0000_t75" style="width:364.1pt;height:42.1pt" o:ole="">
            <v:imagedata r:id="rId15" o:title=""/>
          </v:shape>
          <o:OLEObject Type="Embed" ProgID="Equation.DSMT4" ShapeID="_x0000_i1030" DrawAspect="Content" ObjectID="_1412680824" r:id="rId16"/>
        </w:object>
      </w:r>
    </w:p>
    <w:p w:rsidR="00330347" w:rsidRPr="00330347" w:rsidRDefault="00330347" w:rsidP="003303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347">
        <w:rPr>
          <w:rFonts w:ascii="Times New Roman" w:hAnsi="Times New Roman"/>
          <w:sz w:val="24"/>
          <w:szCs w:val="24"/>
        </w:rPr>
        <w:t>изображены</w:t>
      </w:r>
      <w:proofErr w:type="gramEnd"/>
      <w:r w:rsidRPr="00330347">
        <w:rPr>
          <w:rFonts w:ascii="Times New Roman" w:hAnsi="Times New Roman"/>
          <w:sz w:val="24"/>
          <w:szCs w:val="24"/>
        </w:rPr>
        <w:t xml:space="preserve"> на рис. </w:t>
      </w:r>
      <w:r>
        <w:rPr>
          <w:rFonts w:ascii="Times New Roman" w:hAnsi="Times New Roman"/>
          <w:sz w:val="24"/>
          <w:szCs w:val="24"/>
        </w:rPr>
        <w:t>2</w:t>
      </w:r>
      <w:r w:rsidRPr="00330347">
        <w:rPr>
          <w:rFonts w:ascii="Times New Roman" w:hAnsi="Times New Roman"/>
          <w:sz w:val="24"/>
          <w:szCs w:val="24"/>
        </w:rPr>
        <w:t xml:space="preserve"> для различных длительностей импульса и расстояний. Видно, что при </w:t>
      </w:r>
      <w:proofErr w:type="spellStart"/>
      <w:r w:rsidRPr="00330347">
        <w:rPr>
          <w:rFonts w:ascii="Times New Roman" w:hAnsi="Times New Roman"/>
          <w:sz w:val="24"/>
          <w:szCs w:val="24"/>
        </w:rPr>
        <w:t>ОА-преобразовании</w:t>
      </w:r>
      <w:proofErr w:type="spellEnd"/>
      <w:r w:rsidRPr="00330347">
        <w:rPr>
          <w:rFonts w:ascii="Times New Roman" w:hAnsi="Times New Roman"/>
          <w:sz w:val="24"/>
          <w:szCs w:val="24"/>
        </w:rPr>
        <w:t xml:space="preserve"> возбуждаются </w:t>
      </w:r>
      <w:proofErr w:type="spellStart"/>
      <w:r w:rsidRPr="00330347">
        <w:rPr>
          <w:rFonts w:ascii="Times New Roman" w:hAnsi="Times New Roman"/>
          <w:sz w:val="24"/>
          <w:szCs w:val="24"/>
        </w:rPr>
        <w:t>двуполярные</w:t>
      </w:r>
      <w:proofErr w:type="spellEnd"/>
      <w:r w:rsidRPr="00330347">
        <w:rPr>
          <w:rFonts w:ascii="Times New Roman" w:hAnsi="Times New Roman"/>
          <w:sz w:val="24"/>
          <w:szCs w:val="24"/>
        </w:rPr>
        <w:t xml:space="preserve"> акустические импульсы: за фазой сжатия следует фаза разрежения. Такая форма сигналов обусловлена свободным характером поверхности воды. Если на поверхность положить прозрачную пластину (например, из плотного стекла), акустический импеданс </w:t>
      </w:r>
      <w:r w:rsidRPr="00330347">
        <w:rPr>
          <w:rFonts w:ascii="Times New Roman" w:hAnsi="Times New Roman"/>
          <w:i/>
          <w:sz w:val="24"/>
          <w:szCs w:val="24"/>
        </w:rPr>
        <w:t>ρс</w:t>
      </w:r>
      <w:r w:rsidRPr="00330347">
        <w:rPr>
          <w:rFonts w:ascii="Times New Roman" w:hAnsi="Times New Roman"/>
          <w:sz w:val="24"/>
          <w:szCs w:val="24"/>
        </w:rPr>
        <w:t xml:space="preserve"> которой много больше, чем у воды, то сформируются однополярные импульсы сжатия. </w:t>
      </w:r>
    </w:p>
    <w:p w:rsidR="00330347" w:rsidRPr="00330347" w:rsidRDefault="00330347" w:rsidP="0033034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0347">
        <w:rPr>
          <w:rFonts w:ascii="Times New Roman" w:eastAsia="Times New Roman" w:hAnsi="Times New Roman"/>
          <w:sz w:val="24"/>
          <w:szCs w:val="24"/>
        </w:rPr>
        <w:object w:dxaOrig="4454" w:dyaOrig="4075">
          <v:shape id="_x0000_i1031" type="#_x0000_t75" style="width:216.7pt;height:199pt" o:ole="">
            <v:imagedata r:id="rId17" o:title=""/>
          </v:shape>
          <o:OLEObject Type="Embed" ProgID="Visio.Drawing.11" ShapeID="_x0000_i1031" DrawAspect="Content" ObjectID="_1412680825" r:id="rId18"/>
        </w:object>
      </w:r>
      <w:r w:rsidRPr="00330347">
        <w:rPr>
          <w:rFonts w:ascii="Times New Roman" w:eastAsia="Times New Roman" w:hAnsi="Times New Roman"/>
          <w:sz w:val="24"/>
          <w:szCs w:val="24"/>
        </w:rPr>
        <w:object w:dxaOrig="4574" w:dyaOrig="4095">
          <v:shape id="_x0000_i1032" type="#_x0000_t75" style="width:224.15pt;height:201.05pt" o:ole="">
            <v:imagedata r:id="rId19" o:title=""/>
          </v:shape>
          <o:OLEObject Type="Embed" ProgID="Visio.Drawing.11" ShapeID="_x0000_i1032" DrawAspect="Content" ObjectID="_1412680826" r:id="rId20"/>
        </w:object>
      </w:r>
    </w:p>
    <w:p w:rsidR="00330347" w:rsidRPr="00330347" w:rsidRDefault="00330347" w:rsidP="00330347">
      <w:pPr>
        <w:pStyle w:val="a6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30347">
        <w:rPr>
          <w:rFonts w:ascii="Times New Roman" w:eastAsia="Times New Roman" w:hAnsi="Times New Roman"/>
          <w:sz w:val="24"/>
          <w:szCs w:val="24"/>
        </w:rPr>
        <w:t>б)</w:t>
      </w:r>
    </w:p>
    <w:p w:rsidR="00330347" w:rsidRPr="00330347" w:rsidRDefault="00F07496" w:rsidP="0033034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30347">
        <w:rPr>
          <w:rFonts w:ascii="Times New Roman" w:hAnsi="Times New Roman"/>
          <w:sz w:val="24"/>
          <w:szCs w:val="24"/>
        </w:rPr>
        <w:object w:dxaOrig="5543" w:dyaOrig="3643">
          <v:shape id="_x0000_i1033" type="#_x0000_t75" style="width:285.95pt;height:188.15pt" o:ole="">
            <v:imagedata r:id="rId21" o:title=""/>
          </v:shape>
          <o:OLEObject Type="Embed" ProgID="Visio.Drawing.11" ShapeID="_x0000_i1033" DrawAspect="Content" ObjectID="_1412680827" r:id="rId22"/>
        </w:object>
      </w:r>
    </w:p>
    <w:p w:rsidR="00330347" w:rsidRPr="00330347" w:rsidRDefault="00330347" w:rsidP="0033034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30347">
        <w:rPr>
          <w:rFonts w:ascii="Times New Roman" w:hAnsi="Times New Roman"/>
          <w:sz w:val="24"/>
          <w:szCs w:val="24"/>
        </w:rPr>
        <w:t>в)</w:t>
      </w:r>
    </w:p>
    <w:p w:rsidR="00330347" w:rsidRPr="00330347" w:rsidRDefault="00330347" w:rsidP="000340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30347">
        <w:rPr>
          <w:rFonts w:ascii="Times New Roman" w:hAnsi="Times New Roman"/>
          <w:iCs/>
          <w:sz w:val="24"/>
          <w:szCs w:val="24"/>
        </w:rPr>
        <w:t>Рисунок 2 –</w:t>
      </w:r>
      <w:r w:rsidRPr="00330347">
        <w:rPr>
          <w:rFonts w:ascii="Times New Roman" w:hAnsi="Times New Roman"/>
          <w:bCs/>
          <w:iCs/>
          <w:sz w:val="24"/>
          <w:szCs w:val="24"/>
        </w:rPr>
        <w:t>Эволюция профиля оптоакустического импульса в нелинейной диссипативной среде</w:t>
      </w:r>
      <w:r w:rsidRPr="00330347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330347">
        <w:rPr>
          <w:rFonts w:ascii="Times New Roman" w:hAnsi="Times New Roman"/>
          <w:bCs/>
          <w:iCs/>
          <w:sz w:val="24"/>
          <w:szCs w:val="24"/>
        </w:rPr>
        <w:t xml:space="preserve">а) </w:t>
      </w:r>
      <w:r w:rsidRPr="00330347">
        <w:rPr>
          <w:rFonts w:ascii="Times New Roman" w:hAnsi="Times New Roman"/>
          <w:bCs/>
          <w:iCs/>
          <w:position w:val="-10"/>
          <w:sz w:val="24"/>
          <w:szCs w:val="24"/>
        </w:rPr>
        <w:object w:dxaOrig="800" w:dyaOrig="340">
          <v:shape id="_x0000_i1034" type="#_x0000_t75" style="width:40.1pt;height:17pt" o:ole="">
            <v:imagedata r:id="rId23" o:title=""/>
          </v:shape>
          <o:OLEObject Type="Embed" ProgID="Equation.DSMT4" ShapeID="_x0000_i1034" DrawAspect="Content" ObjectID="_1412680828" r:id="rId24"/>
        </w:object>
      </w:r>
      <w:r w:rsidRPr="00330347">
        <w:rPr>
          <w:rFonts w:ascii="Times New Roman" w:hAnsi="Times New Roman"/>
          <w:sz w:val="24"/>
          <w:szCs w:val="24"/>
        </w:rPr>
        <w:t xml:space="preserve">мкс; б) </w:t>
      </w:r>
      <w:r w:rsidRPr="00330347">
        <w:rPr>
          <w:rFonts w:ascii="Times New Roman" w:hAnsi="Times New Roman"/>
          <w:position w:val="-6"/>
          <w:sz w:val="24"/>
          <w:szCs w:val="24"/>
        </w:rPr>
        <w:object w:dxaOrig="560" w:dyaOrig="300">
          <v:shape id="_x0000_i1035" type="#_x0000_t75" style="width:27.85pt;height:14.95pt" o:ole="">
            <v:imagedata r:id="rId25" o:title=""/>
          </v:shape>
          <o:OLEObject Type="Embed" ProgID="Equation.DSMT4" ShapeID="_x0000_i1035" DrawAspect="Content" ObjectID="_1412680829" r:id="rId26"/>
        </w:object>
      </w:r>
      <w:r w:rsidRPr="00330347">
        <w:rPr>
          <w:rFonts w:ascii="Times New Roman" w:hAnsi="Times New Roman"/>
          <w:sz w:val="24"/>
          <w:szCs w:val="24"/>
        </w:rPr>
        <w:t xml:space="preserve">мкс; в) </w:t>
      </w:r>
      <w:r w:rsidRPr="00330347">
        <w:rPr>
          <w:rFonts w:ascii="Times New Roman" w:hAnsi="Times New Roman"/>
          <w:position w:val="-6"/>
          <w:sz w:val="24"/>
          <w:szCs w:val="24"/>
        </w:rPr>
        <w:object w:dxaOrig="720" w:dyaOrig="300">
          <v:shape id="_x0000_i1036" type="#_x0000_t75" style="width:36pt;height:14.95pt" o:ole="">
            <v:imagedata r:id="rId27" o:title=""/>
          </v:shape>
          <o:OLEObject Type="Embed" ProgID="Equation.DSMT4" ShapeID="_x0000_i1036" DrawAspect="Content" ObjectID="_1412680830" r:id="rId28"/>
        </w:object>
      </w:r>
      <w:r w:rsidRPr="00330347">
        <w:rPr>
          <w:rFonts w:ascii="Times New Roman" w:hAnsi="Times New Roman"/>
          <w:sz w:val="24"/>
          <w:szCs w:val="24"/>
        </w:rPr>
        <w:t>мкс</w:t>
      </w:r>
    </w:p>
    <w:p w:rsidR="00D73556" w:rsidRPr="00330347" w:rsidRDefault="00D73556" w:rsidP="0078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347" w:rsidRPr="00330347" w:rsidRDefault="00330347" w:rsidP="0033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347">
        <w:rPr>
          <w:rFonts w:ascii="Times New Roman" w:hAnsi="Times New Roman" w:cs="Times New Roman"/>
          <w:sz w:val="24"/>
          <w:szCs w:val="24"/>
        </w:rPr>
        <w:t xml:space="preserve">Далее, на рис.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0347">
        <w:rPr>
          <w:rFonts w:ascii="Times New Roman" w:hAnsi="Times New Roman" w:cs="Times New Roman"/>
          <w:sz w:val="24"/>
          <w:szCs w:val="24"/>
        </w:rPr>
        <w:t xml:space="preserve"> представлен расчет по теоретической модели оптоакустического эффекта в жидкой среде с </w:t>
      </w:r>
      <w:proofErr w:type="spellStart"/>
      <w:r w:rsidRPr="00330347">
        <w:rPr>
          <w:rFonts w:ascii="Times New Roman" w:hAnsi="Times New Roman" w:cs="Times New Roman"/>
          <w:sz w:val="24"/>
          <w:szCs w:val="24"/>
        </w:rPr>
        <w:t>наночастицами</w:t>
      </w:r>
      <w:proofErr w:type="spellEnd"/>
      <w:r w:rsidRPr="003303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описанной выше</w:t>
      </w:r>
      <w:r w:rsidRPr="00330347">
        <w:rPr>
          <w:rFonts w:ascii="Times New Roman" w:hAnsi="Times New Roman" w:cs="Times New Roman"/>
          <w:sz w:val="24"/>
          <w:szCs w:val="24"/>
        </w:rPr>
        <w:t>.</w:t>
      </w:r>
    </w:p>
    <w:p w:rsidR="00330347" w:rsidRDefault="00330347" w:rsidP="0033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347" w:rsidRPr="00330347" w:rsidRDefault="00330347" w:rsidP="00330347">
      <w:pPr>
        <w:spacing w:after="0" w:line="240" w:lineRule="auto"/>
        <w:rPr>
          <w:sz w:val="24"/>
          <w:szCs w:val="24"/>
        </w:rPr>
      </w:pPr>
      <w:r w:rsidRPr="00330347">
        <w:rPr>
          <w:sz w:val="24"/>
          <w:szCs w:val="24"/>
        </w:rPr>
        <w:object w:dxaOrig="6054" w:dyaOrig="4593">
          <v:shape id="_x0000_i1037" type="#_x0000_t75" style="width:220.75pt;height:167.1pt" o:ole="">
            <v:imagedata r:id="rId29" o:title=""/>
          </v:shape>
          <o:OLEObject Type="Embed" ProgID="Visio.Drawing.11" ShapeID="_x0000_i1037" DrawAspect="Content" ObjectID="_1412680831" r:id="rId30"/>
        </w:object>
      </w:r>
      <w:r w:rsidRPr="00330347">
        <w:rPr>
          <w:sz w:val="24"/>
          <w:szCs w:val="24"/>
        </w:rPr>
        <w:object w:dxaOrig="6330" w:dyaOrig="4644">
          <v:shape id="_x0000_i1038" type="#_x0000_t75" style="width:228.9pt;height:167.75pt" o:ole="">
            <v:imagedata r:id="rId31" o:title=""/>
          </v:shape>
          <o:OLEObject Type="Embed" ProgID="Visio.Drawing.11" ShapeID="_x0000_i1038" DrawAspect="Content" ObjectID="_1412680832" r:id="rId32"/>
        </w:object>
      </w:r>
    </w:p>
    <w:p w:rsidR="00330347" w:rsidRPr="00330347" w:rsidRDefault="00330347" w:rsidP="003303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347">
        <w:rPr>
          <w:rFonts w:ascii="Times New Roman" w:hAnsi="Times New Roman"/>
          <w:sz w:val="24"/>
          <w:szCs w:val="24"/>
        </w:rPr>
        <w:t>а)</w:t>
      </w:r>
      <w:r w:rsidRPr="00330347">
        <w:rPr>
          <w:rFonts w:ascii="Times New Roman" w:hAnsi="Times New Roman"/>
          <w:sz w:val="24"/>
          <w:szCs w:val="24"/>
        </w:rPr>
        <w:tab/>
      </w:r>
      <w:r w:rsidRPr="00330347">
        <w:rPr>
          <w:rFonts w:ascii="Times New Roman" w:hAnsi="Times New Roman"/>
          <w:sz w:val="24"/>
          <w:szCs w:val="24"/>
        </w:rPr>
        <w:tab/>
      </w:r>
      <w:r w:rsidRPr="00330347">
        <w:rPr>
          <w:rFonts w:ascii="Times New Roman" w:hAnsi="Times New Roman"/>
          <w:sz w:val="24"/>
          <w:szCs w:val="24"/>
        </w:rPr>
        <w:tab/>
      </w:r>
      <w:r w:rsidRPr="00330347">
        <w:rPr>
          <w:rFonts w:ascii="Times New Roman" w:hAnsi="Times New Roman"/>
          <w:sz w:val="24"/>
          <w:szCs w:val="24"/>
        </w:rPr>
        <w:tab/>
      </w:r>
      <w:r w:rsidRPr="00330347">
        <w:rPr>
          <w:rFonts w:ascii="Times New Roman" w:hAnsi="Times New Roman"/>
          <w:sz w:val="24"/>
          <w:szCs w:val="24"/>
        </w:rPr>
        <w:tab/>
        <w:t>б)</w:t>
      </w:r>
    </w:p>
    <w:p w:rsidR="00330347" w:rsidRPr="00330347" w:rsidRDefault="00330347" w:rsidP="00F07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347">
        <w:rPr>
          <w:rFonts w:ascii="Times New Roman" w:hAnsi="Times New Roman"/>
          <w:sz w:val="24"/>
          <w:szCs w:val="24"/>
        </w:rPr>
        <w:t>Рису</w:t>
      </w:r>
      <w:r>
        <w:rPr>
          <w:rFonts w:ascii="Times New Roman" w:hAnsi="Times New Roman"/>
          <w:sz w:val="24"/>
          <w:szCs w:val="24"/>
        </w:rPr>
        <w:t>нок 3</w:t>
      </w:r>
      <w:r w:rsidRPr="00330347">
        <w:rPr>
          <w:rFonts w:ascii="Times New Roman" w:hAnsi="Times New Roman"/>
          <w:sz w:val="24"/>
          <w:szCs w:val="24"/>
        </w:rPr>
        <w:t xml:space="preserve"> – Суммарное акустическое поле</w:t>
      </w:r>
      <w:r w:rsidRPr="00330347">
        <w:rPr>
          <w:rFonts w:ascii="Times New Roman" w:hAnsi="Times New Roman"/>
          <w:bCs/>
          <w:iCs/>
          <w:sz w:val="24"/>
          <w:szCs w:val="24"/>
        </w:rPr>
        <w:t xml:space="preserve">, формируемое УНТ и средой: а) для </w:t>
      </w:r>
      <w:r w:rsidRPr="00330347">
        <w:rPr>
          <w:rFonts w:ascii="Times New Roman" w:hAnsi="Times New Roman"/>
          <w:bCs/>
          <w:iCs/>
          <w:position w:val="-12"/>
          <w:sz w:val="24"/>
          <w:szCs w:val="24"/>
        </w:rPr>
        <w:object w:dxaOrig="1219" w:dyaOrig="380">
          <v:shape id="_x0000_i1039" type="#_x0000_t75" style="width:61.15pt;height:19pt" o:ole="">
            <v:imagedata r:id="rId33" o:title=""/>
          </v:shape>
          <o:OLEObject Type="Embed" ProgID="Equation.DSMT4" ShapeID="_x0000_i1039" DrawAspect="Content" ObjectID="_1412680833" r:id="rId34"/>
        </w:object>
      </w:r>
      <w:r w:rsidRPr="00330347">
        <w:rPr>
          <w:rFonts w:ascii="Times New Roman" w:hAnsi="Times New Roman"/>
          <w:bCs/>
          <w:iCs/>
          <w:sz w:val="24"/>
          <w:szCs w:val="24"/>
        </w:rPr>
        <w:t xml:space="preserve">; б) </w:t>
      </w:r>
      <w:proofErr w:type="gramStart"/>
      <w:r w:rsidRPr="00330347">
        <w:rPr>
          <w:rFonts w:ascii="Times New Roman" w:hAnsi="Times New Roman"/>
          <w:bCs/>
          <w:iCs/>
          <w:sz w:val="24"/>
          <w:szCs w:val="24"/>
        </w:rPr>
        <w:t>для</w:t>
      </w:r>
      <w:proofErr w:type="gramEnd"/>
      <w:r w:rsidRPr="00330347">
        <w:rPr>
          <w:rFonts w:ascii="Times New Roman" w:hAnsi="Times New Roman"/>
          <w:bCs/>
          <w:iCs/>
          <w:position w:val="-12"/>
          <w:sz w:val="24"/>
          <w:szCs w:val="24"/>
        </w:rPr>
        <w:object w:dxaOrig="820" w:dyaOrig="380">
          <v:shape id="_x0000_i1040" type="#_x0000_t75" style="width:40.75pt;height:19pt" o:ole="">
            <v:imagedata r:id="rId13" o:title=""/>
          </v:shape>
          <o:OLEObject Type="Embed" ProgID="Equation.DSMT4" ShapeID="_x0000_i1040" DrawAspect="Content" ObjectID="_1412680834" r:id="rId35"/>
        </w:object>
      </w:r>
      <w:r w:rsidRPr="00330347">
        <w:rPr>
          <w:rFonts w:ascii="Times New Roman" w:hAnsi="Times New Roman"/>
          <w:bCs/>
          <w:iCs/>
          <w:sz w:val="24"/>
          <w:szCs w:val="24"/>
        </w:rPr>
        <w:t>.</w:t>
      </w:r>
    </w:p>
    <w:p w:rsidR="00330347" w:rsidRDefault="00330347" w:rsidP="00F074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496" w:rsidRDefault="00F07496" w:rsidP="00F07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347">
        <w:rPr>
          <w:rFonts w:ascii="Times New Roman" w:hAnsi="Times New Roman" w:cs="Times New Roman"/>
          <w:sz w:val="24"/>
          <w:szCs w:val="24"/>
        </w:rPr>
        <w:t xml:space="preserve">Видно, что присутствие </w:t>
      </w:r>
      <w:proofErr w:type="spellStart"/>
      <w:r w:rsidRPr="00330347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330347">
        <w:rPr>
          <w:rFonts w:ascii="Times New Roman" w:hAnsi="Times New Roman" w:cs="Times New Roman"/>
          <w:sz w:val="24"/>
          <w:szCs w:val="24"/>
        </w:rPr>
        <w:t xml:space="preserve"> частиц в среде дает некоторую добавку к уровню акустического давления. К сожалению, оценить точно ее величину не представляется возможным из-за разброса в электрофизических параметрах </w:t>
      </w:r>
      <w:proofErr w:type="spellStart"/>
      <w:r w:rsidRPr="00330347">
        <w:rPr>
          <w:rFonts w:ascii="Times New Roman" w:hAnsi="Times New Roman" w:cs="Times New Roman"/>
          <w:sz w:val="24"/>
          <w:szCs w:val="24"/>
        </w:rPr>
        <w:t>нанотрубок</w:t>
      </w:r>
      <w:proofErr w:type="spellEnd"/>
      <w:r w:rsidRPr="00330347">
        <w:rPr>
          <w:rFonts w:ascii="Times New Roman" w:hAnsi="Times New Roman" w:cs="Times New Roman"/>
          <w:sz w:val="24"/>
          <w:szCs w:val="24"/>
        </w:rPr>
        <w:t xml:space="preserve"> в несколько порядков.</w:t>
      </w:r>
    </w:p>
    <w:p w:rsidR="00330347" w:rsidRPr="00330347" w:rsidRDefault="00330347" w:rsidP="0033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468" w:rsidRPr="00034027" w:rsidRDefault="00A85468" w:rsidP="00A459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2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85468" w:rsidRPr="00A85468" w:rsidRDefault="00034027" w:rsidP="00034027">
      <w:pPr>
        <w:pStyle w:val="a6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5468" w:rsidRPr="00A85468">
        <w:rPr>
          <w:rFonts w:ascii="Times New Roman" w:hAnsi="Times New Roman" w:cs="Times New Roman"/>
          <w:sz w:val="24"/>
          <w:szCs w:val="24"/>
        </w:rPr>
        <w:t xml:space="preserve">Гусев, В.Э. Лазерная </w:t>
      </w:r>
      <w:proofErr w:type="spellStart"/>
      <w:r w:rsidR="00A85468" w:rsidRPr="00A85468">
        <w:rPr>
          <w:rFonts w:ascii="Times New Roman" w:hAnsi="Times New Roman" w:cs="Times New Roman"/>
          <w:sz w:val="24"/>
          <w:szCs w:val="24"/>
        </w:rPr>
        <w:t>оптоакустика</w:t>
      </w:r>
      <w:proofErr w:type="spellEnd"/>
      <w:r w:rsidR="00A85468" w:rsidRPr="00A85468">
        <w:rPr>
          <w:rFonts w:ascii="Times New Roman" w:hAnsi="Times New Roman" w:cs="Times New Roman"/>
          <w:sz w:val="24"/>
          <w:szCs w:val="24"/>
        </w:rPr>
        <w:t xml:space="preserve"> [Текст] / В.Э. Гусев, </w:t>
      </w:r>
      <w:proofErr w:type="spellStart"/>
      <w:r w:rsidR="00A85468" w:rsidRPr="00A85468">
        <w:rPr>
          <w:rFonts w:ascii="Times New Roman" w:hAnsi="Times New Roman" w:cs="Times New Roman"/>
          <w:sz w:val="24"/>
          <w:szCs w:val="24"/>
        </w:rPr>
        <w:t>А.А.Карабутов</w:t>
      </w:r>
      <w:proofErr w:type="spellEnd"/>
      <w:r w:rsidR="00A85468" w:rsidRPr="00A85468">
        <w:rPr>
          <w:rFonts w:ascii="Times New Roman" w:hAnsi="Times New Roman" w:cs="Times New Roman"/>
          <w:sz w:val="24"/>
          <w:szCs w:val="24"/>
        </w:rPr>
        <w:t xml:space="preserve"> //  М.: Наука, 1991. – 304 </w:t>
      </w:r>
      <w:proofErr w:type="gramStart"/>
      <w:r w:rsidR="00A85468" w:rsidRPr="00A854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85468" w:rsidRPr="00A85468">
        <w:rPr>
          <w:rFonts w:ascii="Times New Roman" w:hAnsi="Times New Roman" w:cs="Times New Roman"/>
          <w:sz w:val="24"/>
          <w:szCs w:val="24"/>
        </w:rPr>
        <w:t>.</w:t>
      </w:r>
    </w:p>
    <w:p w:rsidR="00A85468" w:rsidRDefault="00034027" w:rsidP="00034027">
      <w:pPr>
        <w:pStyle w:val="a6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5468" w:rsidRPr="00A85468">
        <w:rPr>
          <w:rFonts w:ascii="Times New Roman" w:hAnsi="Times New Roman" w:cs="Times New Roman"/>
          <w:sz w:val="24"/>
          <w:szCs w:val="24"/>
        </w:rPr>
        <w:t xml:space="preserve">Гуляев, Ю.В. Углеродные </w:t>
      </w:r>
      <w:proofErr w:type="spellStart"/>
      <w:r w:rsidR="00A85468" w:rsidRPr="00A85468">
        <w:rPr>
          <w:rFonts w:ascii="Times New Roman" w:hAnsi="Times New Roman" w:cs="Times New Roman"/>
          <w:sz w:val="24"/>
          <w:szCs w:val="24"/>
        </w:rPr>
        <w:t>нанотрубные</w:t>
      </w:r>
      <w:proofErr w:type="spellEnd"/>
      <w:r w:rsidR="00A85468" w:rsidRPr="00A85468">
        <w:rPr>
          <w:rFonts w:ascii="Times New Roman" w:hAnsi="Times New Roman" w:cs="Times New Roman"/>
          <w:sz w:val="24"/>
          <w:szCs w:val="24"/>
        </w:rPr>
        <w:t xml:space="preserve"> структуры – новый материал для эмиссионной электроники [Текст] / Ю.В. Гуляев // Вестник Российской Академии Наук, 2003. –Т.73, –№ 5, –С. 389</w:t>
      </w:r>
      <w:r w:rsidR="00A85468">
        <w:rPr>
          <w:rFonts w:ascii="Times New Roman" w:hAnsi="Times New Roman" w:cs="Times New Roman"/>
          <w:sz w:val="24"/>
          <w:szCs w:val="24"/>
        </w:rPr>
        <w:t>.</w:t>
      </w:r>
    </w:p>
    <w:p w:rsidR="00A85468" w:rsidRDefault="00034027" w:rsidP="00034027">
      <w:pPr>
        <w:pStyle w:val="a6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5468" w:rsidRPr="00A85468">
        <w:rPr>
          <w:rFonts w:ascii="Times New Roman" w:hAnsi="Times New Roman" w:cs="Times New Roman"/>
          <w:sz w:val="24"/>
          <w:szCs w:val="24"/>
        </w:rPr>
        <w:t xml:space="preserve">Андриевский, Р.А. </w:t>
      </w:r>
      <w:proofErr w:type="spellStart"/>
      <w:r w:rsidR="00A85468" w:rsidRPr="00A85468">
        <w:rPr>
          <w:rFonts w:ascii="Times New Roman" w:hAnsi="Times New Roman" w:cs="Times New Roman"/>
          <w:sz w:val="24"/>
          <w:szCs w:val="24"/>
        </w:rPr>
        <w:t>Наноструктурные</w:t>
      </w:r>
      <w:proofErr w:type="spellEnd"/>
      <w:r w:rsidR="00A85468" w:rsidRPr="00A85468">
        <w:rPr>
          <w:rFonts w:ascii="Times New Roman" w:hAnsi="Times New Roman" w:cs="Times New Roman"/>
          <w:sz w:val="24"/>
          <w:szCs w:val="24"/>
        </w:rPr>
        <w:t xml:space="preserve"> материалы [Текст] / Р.А.Андриевский, А.В. </w:t>
      </w:r>
      <w:proofErr w:type="spellStart"/>
      <w:r w:rsidR="00A85468" w:rsidRPr="00A85468">
        <w:rPr>
          <w:rFonts w:ascii="Times New Roman" w:hAnsi="Times New Roman" w:cs="Times New Roman"/>
          <w:sz w:val="24"/>
          <w:szCs w:val="24"/>
        </w:rPr>
        <w:t>Рагуля</w:t>
      </w:r>
      <w:proofErr w:type="spellEnd"/>
      <w:r w:rsidR="00A85468" w:rsidRPr="00A85468">
        <w:rPr>
          <w:rFonts w:ascii="Times New Roman" w:hAnsi="Times New Roman" w:cs="Times New Roman"/>
          <w:sz w:val="24"/>
          <w:szCs w:val="24"/>
        </w:rPr>
        <w:t xml:space="preserve"> // М.: Издательский центр «Академия», 2005. –192 </w:t>
      </w:r>
      <w:proofErr w:type="gramStart"/>
      <w:r w:rsidR="00A85468" w:rsidRPr="00A854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85468" w:rsidRPr="00A85468">
        <w:rPr>
          <w:rFonts w:ascii="Times New Roman" w:hAnsi="Times New Roman" w:cs="Times New Roman"/>
          <w:sz w:val="24"/>
          <w:szCs w:val="24"/>
        </w:rPr>
        <w:t>.</w:t>
      </w:r>
    </w:p>
    <w:p w:rsidR="00330347" w:rsidRPr="00A4593D" w:rsidRDefault="00034027" w:rsidP="00034027">
      <w:pPr>
        <w:pStyle w:val="a6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30347" w:rsidRPr="00330347">
        <w:rPr>
          <w:rFonts w:ascii="Times New Roman" w:hAnsi="Times New Roman"/>
          <w:sz w:val="24"/>
          <w:szCs w:val="24"/>
        </w:rPr>
        <w:t xml:space="preserve">Новиков, Б.К. Нелинейная гидроакустика [Текст] / Б.К. Новиков, О.В. Руденко, В.И. Тимошенко </w:t>
      </w:r>
      <w:r w:rsidR="00A4593D">
        <w:rPr>
          <w:rFonts w:ascii="Times New Roman" w:hAnsi="Times New Roman"/>
          <w:sz w:val="24"/>
          <w:szCs w:val="24"/>
        </w:rPr>
        <w:t xml:space="preserve">// Судостроение, 1981. – 264 </w:t>
      </w:r>
      <w:proofErr w:type="gramStart"/>
      <w:r w:rsidR="00A4593D">
        <w:rPr>
          <w:rFonts w:ascii="Times New Roman" w:hAnsi="Times New Roman"/>
          <w:sz w:val="24"/>
          <w:szCs w:val="24"/>
        </w:rPr>
        <w:t>с</w:t>
      </w:r>
      <w:proofErr w:type="gramEnd"/>
      <w:r w:rsidR="00A4593D">
        <w:rPr>
          <w:rFonts w:ascii="Times New Roman" w:hAnsi="Times New Roman"/>
          <w:sz w:val="24"/>
          <w:szCs w:val="24"/>
        </w:rPr>
        <w:t>.</w:t>
      </w:r>
    </w:p>
    <w:p w:rsidR="00A4593D" w:rsidRPr="00330347" w:rsidRDefault="00034027" w:rsidP="00034027">
      <w:pPr>
        <w:pStyle w:val="a6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4593D" w:rsidRPr="00A85468">
        <w:rPr>
          <w:rFonts w:ascii="Times New Roman" w:hAnsi="Times New Roman" w:cs="Times New Roman"/>
          <w:sz w:val="24"/>
          <w:szCs w:val="24"/>
        </w:rPr>
        <w:t xml:space="preserve">Джуплина, Г.Ю. Теоретическая модель </w:t>
      </w:r>
      <w:proofErr w:type="spellStart"/>
      <w:r w:rsidR="00A4593D" w:rsidRPr="00A85468">
        <w:rPr>
          <w:rFonts w:ascii="Times New Roman" w:hAnsi="Times New Roman" w:cs="Times New Roman"/>
          <w:sz w:val="24"/>
          <w:szCs w:val="24"/>
        </w:rPr>
        <w:t>оптикоакустического</w:t>
      </w:r>
      <w:proofErr w:type="spellEnd"/>
      <w:r w:rsidR="00A4593D" w:rsidRPr="00A85468">
        <w:rPr>
          <w:rFonts w:ascii="Times New Roman" w:hAnsi="Times New Roman" w:cs="Times New Roman"/>
          <w:sz w:val="24"/>
          <w:szCs w:val="24"/>
        </w:rPr>
        <w:t xml:space="preserve"> эффекта в среде с </w:t>
      </w:r>
      <w:proofErr w:type="spellStart"/>
      <w:r w:rsidR="00A4593D" w:rsidRPr="00A85468">
        <w:rPr>
          <w:rFonts w:ascii="Times New Roman" w:hAnsi="Times New Roman" w:cs="Times New Roman"/>
          <w:sz w:val="24"/>
          <w:szCs w:val="24"/>
        </w:rPr>
        <w:t>наноразмерными</w:t>
      </w:r>
      <w:proofErr w:type="spellEnd"/>
      <w:r w:rsidRPr="0003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3D" w:rsidRPr="00A85468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="00A4593D" w:rsidRPr="00A85468">
        <w:rPr>
          <w:rFonts w:ascii="Times New Roman" w:hAnsi="Times New Roman" w:cs="Times New Roman"/>
          <w:sz w:val="24"/>
          <w:szCs w:val="24"/>
        </w:rPr>
        <w:t xml:space="preserve"> [Текст] / Г.Ю. </w:t>
      </w:r>
      <w:proofErr w:type="spellStart"/>
      <w:r w:rsidR="00A4593D" w:rsidRPr="00A85468">
        <w:rPr>
          <w:rFonts w:ascii="Times New Roman" w:hAnsi="Times New Roman" w:cs="Times New Roman"/>
          <w:sz w:val="24"/>
          <w:szCs w:val="24"/>
        </w:rPr>
        <w:t>Джуплина</w:t>
      </w:r>
      <w:proofErr w:type="spellEnd"/>
      <w:r w:rsidR="00A4593D" w:rsidRPr="00A85468">
        <w:rPr>
          <w:rFonts w:ascii="Times New Roman" w:hAnsi="Times New Roman" w:cs="Times New Roman"/>
          <w:sz w:val="24"/>
          <w:szCs w:val="24"/>
        </w:rPr>
        <w:t xml:space="preserve">, И.Б. </w:t>
      </w:r>
      <w:proofErr w:type="spellStart"/>
      <w:r w:rsidR="00A4593D" w:rsidRPr="00A85468"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 w:rsidR="00A4593D" w:rsidRPr="00A85468">
        <w:rPr>
          <w:rFonts w:ascii="Times New Roman" w:hAnsi="Times New Roman" w:cs="Times New Roman"/>
          <w:sz w:val="24"/>
          <w:szCs w:val="24"/>
        </w:rPr>
        <w:t xml:space="preserve"> // Известия ЮФУ. Технические науки. – Таганрог: Изд-во ТТИ ЮФУ.  2009. – № 10. – С.189 192.</w:t>
      </w:r>
    </w:p>
    <w:p w:rsidR="00A85468" w:rsidRDefault="00A85468" w:rsidP="0078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496" w:rsidRDefault="00F07496" w:rsidP="0078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496" w:rsidRDefault="00F07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7496" w:rsidRPr="00D34054" w:rsidRDefault="00F07496" w:rsidP="00F07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07496" w:rsidRPr="00D34054" w:rsidSect="00CE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F45"/>
    <w:multiLevelType w:val="hybridMultilevel"/>
    <w:tmpl w:val="D77C45D8"/>
    <w:lvl w:ilvl="0" w:tplc="CF101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F97745"/>
    <w:multiLevelType w:val="hybridMultilevel"/>
    <w:tmpl w:val="A956FCDA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4150"/>
    <w:rsid w:val="00034027"/>
    <w:rsid w:val="001F7287"/>
    <w:rsid w:val="00330347"/>
    <w:rsid w:val="00584150"/>
    <w:rsid w:val="00780968"/>
    <w:rsid w:val="007B347E"/>
    <w:rsid w:val="00A4593D"/>
    <w:rsid w:val="00A85468"/>
    <w:rsid w:val="00CE40E5"/>
    <w:rsid w:val="00D34054"/>
    <w:rsid w:val="00D73556"/>
    <w:rsid w:val="00F0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34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4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5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34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4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5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Даня</cp:lastModifiedBy>
  <cp:revision>5</cp:revision>
  <dcterms:created xsi:type="dcterms:W3CDTF">2012-10-23T10:49:00Z</dcterms:created>
  <dcterms:modified xsi:type="dcterms:W3CDTF">2012-10-25T10:33:00Z</dcterms:modified>
</cp:coreProperties>
</file>