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41" w:rsidRPr="007B084A" w:rsidRDefault="009B3041" w:rsidP="009B3041">
      <w:pPr>
        <w:pStyle w:val="aa"/>
        <w:spacing w:line="240" w:lineRule="auto"/>
        <w:ind w:left="567"/>
        <w:jc w:val="left"/>
        <w:rPr>
          <w:rStyle w:val="a5"/>
          <w:b w:val="0"/>
          <w:bCs w:val="0"/>
          <w:color w:val="107DE6"/>
          <w:sz w:val="20"/>
          <w:szCs w:val="20"/>
          <w:u w:color="000080"/>
          <w:shd w:val="clear" w:color="auto" w:fill="FFFFFF"/>
        </w:rPr>
      </w:pPr>
      <w:r>
        <w:rPr>
          <w:b/>
          <w:bCs/>
          <w:color w:val="107DE6"/>
          <w:sz w:val="20"/>
          <w:szCs w:val="20"/>
          <w:u w:color="000080"/>
          <w:shd w:val="clear" w:color="auto" w:fill="FFFFFF"/>
        </w:rPr>
        <w:t>Инженерный вестник Дона</w:t>
      </w:r>
      <w:r>
        <w:rPr>
          <w:b/>
          <w:noProof/>
          <w:color w:val="107DE6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-45085</wp:posOffset>
            </wp:positionV>
            <wp:extent cx="234950" cy="370840"/>
            <wp:effectExtent l="19050" t="0" r="0" b="0"/>
            <wp:wrapSquare wrapText="bothSides"/>
            <wp:docPr id="3" name="Рисунок 3" descr="iv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d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84A">
        <w:rPr>
          <w:rStyle w:val="a5"/>
          <w:color w:val="107DE6"/>
          <w:sz w:val="20"/>
          <w:szCs w:val="20"/>
          <w:u w:color="000080"/>
          <w:shd w:val="clear" w:color="auto" w:fill="FFFFFF"/>
        </w:rPr>
        <w:t>, №</w:t>
      </w:r>
      <w:r>
        <w:rPr>
          <w:rStyle w:val="a5"/>
          <w:color w:val="107DE6"/>
          <w:sz w:val="20"/>
          <w:szCs w:val="20"/>
          <w:u w:color="000080"/>
          <w:shd w:val="clear" w:color="auto" w:fill="FFFFFF"/>
        </w:rPr>
        <w:t>4</w:t>
      </w:r>
      <w:r w:rsidRPr="007B084A">
        <w:rPr>
          <w:rStyle w:val="a5"/>
          <w:color w:val="107DE6"/>
          <w:sz w:val="20"/>
          <w:szCs w:val="20"/>
          <w:u w:color="000080"/>
          <w:shd w:val="clear" w:color="auto" w:fill="FFFFFF"/>
        </w:rPr>
        <w:t xml:space="preserve"> (</w:t>
      </w:r>
      <w:r>
        <w:rPr>
          <w:rStyle w:val="a5"/>
          <w:color w:val="107DE6"/>
          <w:sz w:val="20"/>
          <w:szCs w:val="20"/>
          <w:u w:color="000080"/>
          <w:shd w:val="clear" w:color="auto" w:fill="FFFFFF"/>
        </w:rPr>
        <w:t>201</w:t>
      </w:r>
      <w:r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5</w:t>
      </w:r>
      <w:r w:rsidRPr="007B084A">
        <w:rPr>
          <w:rStyle w:val="a5"/>
          <w:color w:val="107DE6"/>
          <w:sz w:val="20"/>
          <w:szCs w:val="20"/>
          <w:u w:color="000080"/>
          <w:shd w:val="clear" w:color="auto" w:fill="FFFFFF"/>
        </w:rPr>
        <w:t>)</w:t>
      </w:r>
    </w:p>
    <w:p w:rsidR="009B3041" w:rsidRPr="005B7991" w:rsidRDefault="009B3041" w:rsidP="009B3041">
      <w:pPr>
        <w:pStyle w:val="aa"/>
        <w:spacing w:line="240" w:lineRule="auto"/>
        <w:ind w:left="567"/>
        <w:jc w:val="left"/>
        <w:rPr>
          <w:rStyle w:val="apple-converted-space"/>
          <w:b/>
          <w:bCs/>
          <w:color w:val="107DE6"/>
          <w:sz w:val="20"/>
          <w:szCs w:val="20"/>
          <w:u w:color="000080"/>
          <w:shd w:val="clear" w:color="auto" w:fill="FFFFFF"/>
          <w:lang w:val="en-US"/>
        </w:rPr>
      </w:pPr>
      <w:r w:rsidRPr="007B084A">
        <w:rPr>
          <w:rStyle w:val="a5"/>
          <w:color w:val="107DE6"/>
          <w:sz w:val="20"/>
          <w:szCs w:val="20"/>
          <w:u w:color="000080"/>
          <w:shd w:val="clear" w:color="auto" w:fill="FFFFFF"/>
          <w:lang w:val="sv-SE"/>
        </w:rPr>
        <w:t>ivdon</w:t>
      </w:r>
      <w:r w:rsidRPr="002A7627"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.</w:t>
      </w:r>
      <w:r w:rsidRPr="007B084A">
        <w:rPr>
          <w:rStyle w:val="a5"/>
          <w:color w:val="107DE6"/>
          <w:sz w:val="20"/>
          <w:szCs w:val="20"/>
          <w:u w:color="000080"/>
          <w:shd w:val="clear" w:color="auto" w:fill="FFFFFF"/>
          <w:lang w:val="sv-SE"/>
        </w:rPr>
        <w:t>ru</w:t>
      </w:r>
      <w:r w:rsidRPr="002A7627"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/</w:t>
      </w:r>
      <w:r w:rsidRPr="007B084A">
        <w:rPr>
          <w:rStyle w:val="a5"/>
          <w:color w:val="107DE6"/>
          <w:sz w:val="20"/>
          <w:szCs w:val="20"/>
          <w:u w:color="000080"/>
          <w:shd w:val="clear" w:color="auto" w:fill="FFFFFF"/>
          <w:lang w:val="sv-SE"/>
        </w:rPr>
        <w:t>ru</w:t>
      </w:r>
      <w:r w:rsidRPr="002A7627"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/</w:t>
      </w:r>
      <w:r w:rsidRPr="007B084A">
        <w:rPr>
          <w:rStyle w:val="a5"/>
          <w:color w:val="107DE6"/>
          <w:sz w:val="20"/>
          <w:szCs w:val="20"/>
          <w:u w:color="000080"/>
          <w:shd w:val="clear" w:color="auto" w:fill="FFFFFF"/>
          <w:lang w:val="sv-SE"/>
        </w:rPr>
        <w:t>magazine</w:t>
      </w:r>
      <w:r w:rsidRPr="002A7627"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/</w:t>
      </w:r>
      <w:r w:rsidRPr="007B084A">
        <w:rPr>
          <w:rStyle w:val="a5"/>
          <w:color w:val="107DE6"/>
          <w:sz w:val="20"/>
          <w:szCs w:val="20"/>
          <w:u w:color="000080"/>
          <w:shd w:val="clear" w:color="auto" w:fill="FFFFFF"/>
          <w:lang w:val="sv-SE"/>
        </w:rPr>
        <w:t>archive</w:t>
      </w:r>
      <w:r w:rsidRPr="002A7627"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/</w:t>
      </w:r>
      <w:r w:rsidRPr="007B084A">
        <w:rPr>
          <w:rStyle w:val="a5"/>
          <w:color w:val="107DE6"/>
          <w:sz w:val="20"/>
          <w:szCs w:val="20"/>
          <w:u w:color="000080"/>
          <w:shd w:val="clear" w:color="auto" w:fill="FFFFFF"/>
          <w:lang w:val="sv-SE"/>
        </w:rPr>
        <w:t>n</w:t>
      </w:r>
      <w:r w:rsidRPr="0037315B"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4</w:t>
      </w:r>
      <w:r w:rsidRPr="007B084A">
        <w:rPr>
          <w:rStyle w:val="a5"/>
          <w:color w:val="107DE6"/>
          <w:sz w:val="20"/>
          <w:szCs w:val="20"/>
          <w:u w:color="000080"/>
          <w:shd w:val="clear" w:color="auto" w:fill="FFFFFF"/>
          <w:lang w:val="sv-SE"/>
        </w:rPr>
        <w:t>y</w:t>
      </w:r>
      <w:r w:rsidRPr="002A7627"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201</w:t>
      </w:r>
      <w:r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5</w:t>
      </w:r>
      <w:r w:rsidRPr="002A7627"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/</w:t>
      </w:r>
      <w:r>
        <w:rPr>
          <w:rStyle w:val="a5"/>
          <w:color w:val="107DE6"/>
          <w:sz w:val="20"/>
          <w:szCs w:val="20"/>
          <w:u w:color="000080"/>
          <w:shd w:val="clear" w:color="auto" w:fill="FFFFFF"/>
          <w:lang w:val="en-US"/>
        </w:rPr>
        <w:t>3457</w:t>
      </w:r>
    </w:p>
    <w:p w:rsidR="009B3041" w:rsidRPr="00630289" w:rsidRDefault="009B3041" w:rsidP="009B3041">
      <w:pPr>
        <w:pStyle w:val="aa"/>
        <w:spacing w:line="240" w:lineRule="auto"/>
        <w:ind w:left="567"/>
        <w:jc w:val="left"/>
        <w:rPr>
          <w:rStyle w:val="apple-converted-space"/>
          <w:b/>
          <w:bCs/>
          <w:color w:val="107DE6"/>
          <w:sz w:val="20"/>
          <w:szCs w:val="20"/>
          <w:u w:color="000080"/>
          <w:shd w:val="clear" w:color="auto" w:fill="FFFFFF"/>
          <w:lang w:val="en-US"/>
        </w:rPr>
      </w:pPr>
    </w:p>
    <w:p w:rsidR="009B3041" w:rsidRPr="009B3041" w:rsidRDefault="009B3041" w:rsidP="009B3041">
      <w:pPr>
        <w:pStyle w:val="aa"/>
        <w:rPr>
          <w:b/>
          <w:bCs/>
          <w:color w:val="000080"/>
          <w:sz w:val="24"/>
          <w:u w:color="000080"/>
          <w:lang w:val="en-US"/>
        </w:rPr>
      </w:pPr>
      <w:r w:rsidRPr="00716228">
        <w:rPr>
          <w:b/>
          <w:bCs/>
          <w:noProof/>
          <w:color w:val="0000FF"/>
          <w:sz w:val="24"/>
        </w:rPr>
        <w:pict>
          <v:line id="_x0000_s1026" style="position:absolute;left:0;text-align:left;z-index:251660288" from="1.65pt,4.05pt" to="460.65pt,4.05pt" strokecolor="#107de6" strokeweight="4.5pt">
            <v:stroke linestyle="thickThin"/>
          </v:line>
        </w:pict>
      </w:r>
    </w:p>
    <w:p w:rsidR="009B3041" w:rsidRDefault="009B3041" w:rsidP="00F34179">
      <w:pPr>
        <w:shd w:val="clear" w:color="auto" w:fill="FFFFFF"/>
        <w:tabs>
          <w:tab w:val="left" w:pos="2145"/>
        </w:tabs>
        <w:jc w:val="center"/>
        <w:rPr>
          <w:lang w:val="en-US"/>
        </w:rPr>
      </w:pPr>
    </w:p>
    <w:p w:rsidR="00F34179" w:rsidRPr="006E4A53" w:rsidRDefault="007956E1" w:rsidP="00F34179">
      <w:pPr>
        <w:shd w:val="clear" w:color="auto" w:fill="FFFFFF"/>
        <w:tabs>
          <w:tab w:val="left" w:pos="2145"/>
        </w:tabs>
        <w:jc w:val="center"/>
        <w:rPr>
          <w:b w:val="0"/>
          <w:color w:val="auto"/>
        </w:rPr>
      </w:pPr>
      <w:r w:rsidRPr="006E4A53">
        <w:t xml:space="preserve">Керамический композит </w:t>
      </w:r>
      <w:proofErr w:type="gramStart"/>
      <w:r w:rsidRPr="006E4A53">
        <w:t>матричной</w:t>
      </w:r>
      <w:proofErr w:type="gramEnd"/>
      <w:r w:rsidRPr="006E4A53">
        <w:t xml:space="preserve"> </w:t>
      </w:r>
      <w:proofErr w:type="spellStart"/>
      <w:r w:rsidRPr="006E4A53">
        <w:t>структуры</w:t>
      </w:r>
      <w:r w:rsidR="00B12D33" w:rsidRPr="006E4A53">
        <w:rPr>
          <w:color w:val="auto"/>
        </w:rPr>
        <w:t>с</w:t>
      </w:r>
      <w:proofErr w:type="spellEnd"/>
      <w:r w:rsidR="00B12D33" w:rsidRPr="006E4A53">
        <w:rPr>
          <w:color w:val="auto"/>
        </w:rPr>
        <w:t xml:space="preserve"> применением </w:t>
      </w:r>
      <w:proofErr w:type="spellStart"/>
      <w:r w:rsidR="00B12D33" w:rsidRPr="006E4A53">
        <w:rPr>
          <w:color w:val="auto"/>
        </w:rPr>
        <w:t>нефтешламов</w:t>
      </w:r>
      <w:proofErr w:type="spellEnd"/>
    </w:p>
    <w:p w:rsidR="00770129" w:rsidRDefault="00770129" w:rsidP="00F34179">
      <w:pPr>
        <w:shd w:val="clear" w:color="auto" w:fill="FFFFFF"/>
        <w:tabs>
          <w:tab w:val="left" w:pos="2145"/>
        </w:tabs>
        <w:jc w:val="center"/>
        <w:rPr>
          <w:b w:val="0"/>
          <w:color w:val="auto"/>
        </w:rPr>
      </w:pPr>
    </w:p>
    <w:p w:rsidR="006E4A53" w:rsidRPr="006E4A53" w:rsidRDefault="006E4A53" w:rsidP="00F34179">
      <w:pPr>
        <w:shd w:val="clear" w:color="auto" w:fill="FFFFFF"/>
        <w:tabs>
          <w:tab w:val="left" w:pos="2145"/>
        </w:tabs>
        <w:jc w:val="center"/>
        <w:rPr>
          <w:b w:val="0"/>
          <w:i/>
          <w:color w:val="auto"/>
          <w:sz w:val="24"/>
          <w:szCs w:val="24"/>
        </w:rPr>
      </w:pPr>
      <w:r w:rsidRPr="006E4A53">
        <w:rPr>
          <w:b w:val="0"/>
          <w:i/>
          <w:color w:val="auto"/>
          <w:sz w:val="24"/>
          <w:szCs w:val="24"/>
        </w:rPr>
        <w:t>К.М. Вдо</w:t>
      </w:r>
      <w:r w:rsidR="00A77396">
        <w:rPr>
          <w:b w:val="0"/>
          <w:i/>
          <w:color w:val="auto"/>
          <w:sz w:val="24"/>
          <w:szCs w:val="24"/>
        </w:rPr>
        <w:t>в</w:t>
      </w:r>
      <w:r w:rsidRPr="006E4A53">
        <w:rPr>
          <w:b w:val="0"/>
          <w:i/>
          <w:color w:val="auto"/>
          <w:sz w:val="24"/>
          <w:szCs w:val="24"/>
        </w:rPr>
        <w:t>ин</w:t>
      </w:r>
    </w:p>
    <w:p w:rsidR="00F34179" w:rsidRPr="006E4A53" w:rsidRDefault="006E4A53" w:rsidP="00F34179">
      <w:pPr>
        <w:shd w:val="clear" w:color="auto" w:fill="FFFFFF"/>
        <w:tabs>
          <w:tab w:val="left" w:pos="2145"/>
        </w:tabs>
        <w:jc w:val="center"/>
        <w:rPr>
          <w:b w:val="0"/>
          <w:i/>
          <w:color w:val="auto"/>
          <w:sz w:val="24"/>
          <w:szCs w:val="24"/>
        </w:rPr>
      </w:pPr>
      <w:r w:rsidRPr="006E4A53">
        <w:rPr>
          <w:b w:val="0"/>
          <w:i/>
          <w:color w:val="auto"/>
          <w:sz w:val="24"/>
          <w:szCs w:val="24"/>
        </w:rPr>
        <w:t>Оренбургский государственный университет, Оренбург</w:t>
      </w:r>
    </w:p>
    <w:p w:rsidR="00770129" w:rsidRPr="006A67DF" w:rsidRDefault="00770129" w:rsidP="00F34179">
      <w:pPr>
        <w:shd w:val="clear" w:color="auto" w:fill="FFFFFF"/>
        <w:tabs>
          <w:tab w:val="left" w:pos="2145"/>
        </w:tabs>
        <w:jc w:val="center"/>
        <w:rPr>
          <w:b w:val="0"/>
          <w:color w:val="auto"/>
        </w:rPr>
      </w:pPr>
    </w:p>
    <w:p w:rsidR="007956E1" w:rsidRPr="006E4A53" w:rsidRDefault="006E4A53" w:rsidP="006E4A53">
      <w:pPr>
        <w:shd w:val="clear" w:color="auto" w:fill="FFFFFF"/>
        <w:jc w:val="both"/>
        <w:rPr>
          <w:b w:val="0"/>
          <w:color w:val="auto"/>
          <w:sz w:val="24"/>
          <w:szCs w:val="24"/>
        </w:rPr>
      </w:pPr>
      <w:r w:rsidRPr="003A30A3">
        <w:rPr>
          <w:sz w:val="24"/>
          <w:szCs w:val="24"/>
        </w:rPr>
        <w:t>Аннотация:</w:t>
      </w:r>
      <w:r w:rsidR="00B12D33" w:rsidRPr="006E4A53">
        <w:rPr>
          <w:b w:val="0"/>
          <w:color w:val="auto"/>
          <w:sz w:val="24"/>
          <w:szCs w:val="24"/>
        </w:rPr>
        <w:t xml:space="preserve">Изучены особенности составов и свойств бурового шлама с месторождений Оренбургской области, возможность их применения в производстве керамических изделий </w:t>
      </w:r>
      <w:r w:rsidR="007956E1" w:rsidRPr="006E4A53">
        <w:rPr>
          <w:b w:val="0"/>
          <w:color w:val="auto"/>
          <w:sz w:val="24"/>
          <w:szCs w:val="24"/>
        </w:rPr>
        <w:t>по технологии предварительной грануляции исходного сырья и последующего прессования. Выявлена роль жидкого стекла в формировании гранул и свойств синтезированного камня.</w:t>
      </w:r>
    </w:p>
    <w:p w:rsidR="00F34179" w:rsidRPr="006E4A53" w:rsidRDefault="007956E1" w:rsidP="006E4A53">
      <w:pPr>
        <w:shd w:val="clear" w:color="auto" w:fill="FFFFFF"/>
        <w:jc w:val="both"/>
        <w:rPr>
          <w:b w:val="0"/>
          <w:sz w:val="24"/>
          <w:szCs w:val="24"/>
        </w:rPr>
      </w:pPr>
      <w:r w:rsidRPr="006E4A53">
        <w:rPr>
          <w:color w:val="auto"/>
          <w:sz w:val="24"/>
          <w:szCs w:val="24"/>
        </w:rPr>
        <w:t>Ключевые слова:</w:t>
      </w:r>
      <w:r w:rsidRPr="006E4A53">
        <w:rPr>
          <w:b w:val="0"/>
          <w:color w:val="auto"/>
          <w:sz w:val="24"/>
          <w:szCs w:val="24"/>
        </w:rPr>
        <w:t xml:space="preserve"> буровой шлам, техногенное сырье, грануляция, прессование, </w:t>
      </w:r>
      <w:r w:rsidRPr="006E4A53">
        <w:rPr>
          <w:b w:val="0"/>
          <w:sz w:val="24"/>
          <w:szCs w:val="24"/>
        </w:rPr>
        <w:t>керамический композит матричной структуры</w:t>
      </w:r>
    </w:p>
    <w:p w:rsidR="007956E1" w:rsidRPr="00F34179" w:rsidRDefault="007956E1" w:rsidP="0020077E">
      <w:pPr>
        <w:shd w:val="clear" w:color="auto" w:fill="FFFFFF"/>
        <w:ind w:firstLine="709"/>
        <w:jc w:val="both"/>
        <w:rPr>
          <w:b w:val="0"/>
          <w:color w:val="auto"/>
        </w:rPr>
      </w:pPr>
    </w:p>
    <w:p w:rsidR="00753849" w:rsidRDefault="00316C12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Благодаря </w:t>
      </w:r>
      <w:r w:rsidR="003360B9">
        <w:rPr>
          <w:b w:val="0"/>
          <w:color w:val="auto"/>
        </w:rPr>
        <w:t xml:space="preserve">комплексу </w:t>
      </w:r>
      <w:r w:rsidR="00753849">
        <w:rPr>
          <w:b w:val="0"/>
          <w:color w:val="auto"/>
        </w:rPr>
        <w:t xml:space="preserve">высоких физико – механических, теплофизических </w:t>
      </w:r>
      <w:r w:rsidR="00F42ADF">
        <w:rPr>
          <w:b w:val="0"/>
          <w:color w:val="auto"/>
        </w:rPr>
        <w:t>свойств</w:t>
      </w:r>
      <w:r w:rsidR="00753849">
        <w:rPr>
          <w:b w:val="0"/>
          <w:color w:val="auto"/>
        </w:rPr>
        <w:t xml:space="preserve">, </w:t>
      </w:r>
      <w:r w:rsidR="00F42ADF">
        <w:rPr>
          <w:b w:val="0"/>
          <w:color w:val="auto"/>
        </w:rPr>
        <w:t xml:space="preserve">архитектурной выразительности и </w:t>
      </w:r>
      <w:r w:rsidR="00753849">
        <w:rPr>
          <w:b w:val="0"/>
          <w:color w:val="auto"/>
        </w:rPr>
        <w:t>долговечности</w:t>
      </w:r>
      <w:r w:rsidR="00F42ADF">
        <w:rPr>
          <w:b w:val="0"/>
          <w:color w:val="auto"/>
        </w:rPr>
        <w:t>с</w:t>
      </w:r>
      <w:r w:rsidR="00F42ADF" w:rsidRPr="00753849">
        <w:rPr>
          <w:b w:val="0"/>
          <w:color w:val="auto"/>
        </w:rPr>
        <w:t>теновая керамикана протяжении столетий и до настоящего времени зани</w:t>
      </w:r>
      <w:r w:rsidR="00F42ADF">
        <w:rPr>
          <w:b w:val="0"/>
          <w:color w:val="auto"/>
        </w:rPr>
        <w:t>мает лидирующую позицию на строительном рынке</w:t>
      </w:r>
      <w:r w:rsidR="00753849">
        <w:rPr>
          <w:b w:val="0"/>
          <w:color w:val="auto"/>
        </w:rPr>
        <w:t>.</w:t>
      </w:r>
    </w:p>
    <w:p w:rsidR="00753849" w:rsidRDefault="00F42ADF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Однако д</w:t>
      </w:r>
      <w:r w:rsidR="00753849">
        <w:rPr>
          <w:b w:val="0"/>
          <w:color w:val="auto"/>
        </w:rPr>
        <w:t>анные показатели керамические изделия приобрет</w:t>
      </w:r>
      <w:r>
        <w:rPr>
          <w:b w:val="0"/>
          <w:color w:val="auto"/>
        </w:rPr>
        <w:t>ают</w:t>
      </w:r>
      <w:r w:rsidR="00753849">
        <w:rPr>
          <w:b w:val="0"/>
          <w:color w:val="auto"/>
        </w:rPr>
        <w:t xml:space="preserve"> только </w:t>
      </w:r>
      <w:r>
        <w:rPr>
          <w:b w:val="0"/>
          <w:color w:val="auto"/>
        </w:rPr>
        <w:t>при</w:t>
      </w:r>
      <w:r w:rsidR="00753849">
        <w:rPr>
          <w:b w:val="0"/>
          <w:color w:val="auto"/>
        </w:rPr>
        <w:t xml:space="preserve"> использовани</w:t>
      </w:r>
      <w:r>
        <w:rPr>
          <w:b w:val="0"/>
          <w:color w:val="auto"/>
        </w:rPr>
        <w:t>ив</w:t>
      </w:r>
      <w:r w:rsidR="00753849">
        <w:rPr>
          <w:b w:val="0"/>
          <w:color w:val="auto"/>
        </w:rPr>
        <w:t xml:space="preserve"> производстве качественного сырья. </w:t>
      </w:r>
      <w:r>
        <w:rPr>
          <w:b w:val="0"/>
          <w:color w:val="auto"/>
        </w:rPr>
        <w:t>Вместе с</w:t>
      </w:r>
      <w:r w:rsidR="00753849">
        <w:rPr>
          <w:b w:val="0"/>
          <w:color w:val="auto"/>
        </w:rPr>
        <w:t xml:space="preserve"> тем, в последние десятилетия в Оренбургской области наблюдается уменьшение промышленных запасов глин и суглинков, </w:t>
      </w:r>
      <w:r>
        <w:rPr>
          <w:b w:val="0"/>
          <w:color w:val="auto"/>
        </w:rPr>
        <w:t>ч</w:t>
      </w:r>
      <w:r w:rsidR="00753849">
        <w:rPr>
          <w:b w:val="0"/>
          <w:color w:val="auto"/>
        </w:rPr>
        <w:t xml:space="preserve">то </w:t>
      </w:r>
      <w:r>
        <w:rPr>
          <w:b w:val="0"/>
          <w:color w:val="auto"/>
        </w:rPr>
        <w:t xml:space="preserve">обуславливает </w:t>
      </w:r>
      <w:r w:rsidR="00753849">
        <w:rPr>
          <w:b w:val="0"/>
          <w:color w:val="auto"/>
        </w:rPr>
        <w:t>необходимо</w:t>
      </w:r>
      <w:r>
        <w:rPr>
          <w:b w:val="0"/>
          <w:color w:val="auto"/>
        </w:rPr>
        <w:t>сть</w:t>
      </w:r>
      <w:r w:rsidR="00753849">
        <w:rPr>
          <w:b w:val="0"/>
          <w:color w:val="auto"/>
        </w:rPr>
        <w:t xml:space="preserve"> использовать новые виды сырь</w:t>
      </w:r>
      <w:r>
        <w:rPr>
          <w:b w:val="0"/>
          <w:color w:val="auto"/>
        </w:rPr>
        <w:t>я, в том числе и техногенные продукты промышленности</w:t>
      </w:r>
      <w:r w:rsidR="00753849">
        <w:rPr>
          <w:b w:val="0"/>
          <w:color w:val="auto"/>
        </w:rPr>
        <w:t>.</w:t>
      </w:r>
    </w:p>
    <w:p w:rsidR="00753849" w:rsidRDefault="00E052B8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На территории Оренбуржья </w:t>
      </w:r>
      <w:r w:rsidR="00610815">
        <w:rPr>
          <w:b w:val="0"/>
          <w:color w:val="auto"/>
        </w:rPr>
        <w:t>располагаются</w:t>
      </w:r>
      <w:r>
        <w:rPr>
          <w:b w:val="0"/>
          <w:color w:val="auto"/>
        </w:rPr>
        <w:t xml:space="preserve"> месторождения нефти и газа, добыча которых приводит к образованию </w:t>
      </w:r>
      <w:proofErr w:type="spellStart"/>
      <w:r>
        <w:rPr>
          <w:b w:val="0"/>
          <w:color w:val="auto"/>
        </w:rPr>
        <w:t>шламохранилищ</w:t>
      </w:r>
      <w:proofErr w:type="spellEnd"/>
      <w:r>
        <w:rPr>
          <w:b w:val="0"/>
          <w:color w:val="auto"/>
        </w:rPr>
        <w:t>. Поэтому особый интерес представляют</w:t>
      </w:r>
      <w:r w:rsidR="00753849">
        <w:rPr>
          <w:b w:val="0"/>
          <w:color w:val="auto"/>
        </w:rPr>
        <w:t xml:space="preserve"> шламы</w:t>
      </w:r>
      <w:r w:rsidR="00F42ADF">
        <w:rPr>
          <w:b w:val="0"/>
          <w:color w:val="auto"/>
        </w:rPr>
        <w:t>,</w:t>
      </w:r>
      <w:r w:rsidR="00753849">
        <w:rPr>
          <w:b w:val="0"/>
          <w:color w:val="auto"/>
        </w:rPr>
        <w:t xml:space="preserve"> образованные при бурении нефтяных и газовых скважин, как продукт </w:t>
      </w:r>
      <w:r w:rsidR="00FE4E9F">
        <w:rPr>
          <w:b w:val="0"/>
          <w:color w:val="auto"/>
        </w:rPr>
        <w:t>паралле</w:t>
      </w:r>
      <w:r w:rsidR="00610815">
        <w:rPr>
          <w:b w:val="0"/>
          <w:color w:val="auto"/>
        </w:rPr>
        <w:t>ль</w:t>
      </w:r>
      <w:r w:rsidR="00FE4E9F">
        <w:rPr>
          <w:b w:val="0"/>
          <w:color w:val="auto"/>
        </w:rPr>
        <w:t>ного накопления.</w:t>
      </w:r>
    </w:p>
    <w:p w:rsidR="00F60B78" w:rsidRDefault="00FE4E9F" w:rsidP="006E4A53">
      <w:pPr>
        <w:spacing w:line="360" w:lineRule="auto"/>
        <w:ind w:firstLine="709"/>
        <w:jc w:val="both"/>
        <w:rPr>
          <w:b w:val="0"/>
          <w:color w:val="auto"/>
          <w:lang w:eastAsia="en-US"/>
        </w:rPr>
      </w:pPr>
      <w:r w:rsidRPr="00FE4E9F">
        <w:rPr>
          <w:b w:val="0"/>
          <w:color w:val="auto"/>
          <w:lang w:eastAsia="en-US"/>
        </w:rPr>
        <w:t xml:space="preserve">В </w:t>
      </w:r>
      <w:r>
        <w:rPr>
          <w:b w:val="0"/>
          <w:color w:val="auto"/>
          <w:lang w:eastAsia="en-US"/>
        </w:rPr>
        <w:t>многообразии</w:t>
      </w:r>
      <w:r w:rsidRPr="00FE4E9F">
        <w:rPr>
          <w:b w:val="0"/>
          <w:color w:val="auto"/>
          <w:lang w:eastAsia="en-US"/>
        </w:rPr>
        <w:t xml:space="preserve"> промышленных отходов нефтяной промышленности буровой шлам </w:t>
      </w:r>
      <w:r>
        <w:rPr>
          <w:b w:val="0"/>
          <w:color w:val="auto"/>
          <w:lang w:eastAsia="en-US"/>
        </w:rPr>
        <w:t xml:space="preserve">это </w:t>
      </w:r>
      <w:r w:rsidRPr="00FE4E9F">
        <w:rPr>
          <w:b w:val="0"/>
          <w:color w:val="auto"/>
          <w:lang w:eastAsia="en-US"/>
        </w:rPr>
        <w:t>наиболее массов</w:t>
      </w:r>
      <w:r>
        <w:rPr>
          <w:b w:val="0"/>
          <w:color w:val="auto"/>
          <w:lang w:eastAsia="en-US"/>
        </w:rPr>
        <w:t>ый техногенный продукт</w:t>
      </w:r>
      <w:r w:rsidRPr="00FE4E9F">
        <w:rPr>
          <w:b w:val="0"/>
          <w:color w:val="auto"/>
          <w:lang w:eastAsia="en-US"/>
        </w:rPr>
        <w:t xml:space="preserve">. </w:t>
      </w:r>
      <w:r w:rsidR="00E052B8">
        <w:rPr>
          <w:b w:val="0"/>
          <w:color w:val="auto"/>
          <w:lang w:eastAsia="en-US"/>
        </w:rPr>
        <w:t>Только за</w:t>
      </w:r>
      <w:r w:rsidRPr="00FE4E9F">
        <w:rPr>
          <w:b w:val="0"/>
          <w:color w:val="auto"/>
          <w:lang w:eastAsia="en-US"/>
        </w:rPr>
        <w:t xml:space="preserve"> период 201</w:t>
      </w:r>
      <w:r>
        <w:rPr>
          <w:b w:val="0"/>
          <w:color w:val="auto"/>
          <w:lang w:eastAsia="en-US"/>
        </w:rPr>
        <w:t>4</w:t>
      </w:r>
      <w:r w:rsidRPr="00FE4E9F">
        <w:rPr>
          <w:b w:val="0"/>
          <w:color w:val="auto"/>
          <w:lang w:eastAsia="en-US"/>
        </w:rPr>
        <w:t xml:space="preserve">г. на территории </w:t>
      </w:r>
      <w:r>
        <w:rPr>
          <w:b w:val="0"/>
          <w:color w:val="auto"/>
          <w:lang w:eastAsia="en-US"/>
        </w:rPr>
        <w:t>области было накоплено свыше 6</w:t>
      </w:r>
      <w:r w:rsidRPr="00FE4E9F">
        <w:rPr>
          <w:b w:val="0"/>
          <w:color w:val="auto"/>
          <w:lang w:eastAsia="en-US"/>
        </w:rPr>
        <w:t>мл</w:t>
      </w:r>
      <w:r w:rsidR="00E052B8">
        <w:rPr>
          <w:b w:val="0"/>
          <w:color w:val="auto"/>
          <w:lang w:eastAsia="en-US"/>
        </w:rPr>
        <w:t>н</w:t>
      </w:r>
      <w:r w:rsidRPr="00FE4E9F">
        <w:rPr>
          <w:b w:val="0"/>
          <w:color w:val="auto"/>
          <w:lang w:eastAsia="en-US"/>
        </w:rPr>
        <w:t xml:space="preserve"> тонн </w:t>
      </w:r>
      <w:r>
        <w:rPr>
          <w:b w:val="0"/>
          <w:color w:val="auto"/>
          <w:lang w:eastAsia="en-US"/>
        </w:rPr>
        <w:t xml:space="preserve">бурового </w:t>
      </w:r>
      <w:r w:rsidRPr="00FE4E9F">
        <w:rPr>
          <w:b w:val="0"/>
          <w:color w:val="auto"/>
          <w:lang w:eastAsia="en-US"/>
        </w:rPr>
        <w:t>шлама</w:t>
      </w:r>
      <w:r>
        <w:rPr>
          <w:b w:val="0"/>
          <w:color w:val="auto"/>
          <w:lang w:eastAsia="en-US"/>
        </w:rPr>
        <w:t xml:space="preserve"> и шлама нефтеочистки</w:t>
      </w:r>
      <w:r w:rsidR="00FD53C6" w:rsidRPr="00FD53C6">
        <w:rPr>
          <w:b w:val="0"/>
          <w:color w:val="auto"/>
        </w:rPr>
        <w:t>[1]</w:t>
      </w:r>
      <w:r w:rsidRPr="00FE4E9F">
        <w:rPr>
          <w:b w:val="0"/>
          <w:color w:val="auto"/>
          <w:lang w:eastAsia="en-US"/>
        </w:rPr>
        <w:t>.</w:t>
      </w:r>
      <w:r>
        <w:rPr>
          <w:b w:val="0"/>
          <w:color w:val="auto"/>
          <w:lang w:eastAsia="en-US"/>
        </w:rPr>
        <w:t xml:space="preserve"> При этом нельзя не затронуть экологическую составляющую данной проблемы, так как буровой шлам </w:t>
      </w:r>
      <w:r>
        <w:rPr>
          <w:b w:val="0"/>
          <w:color w:val="auto"/>
          <w:lang w:eastAsia="en-US"/>
        </w:rPr>
        <w:lastRenderedPageBreak/>
        <w:t>яв</w:t>
      </w:r>
      <w:r w:rsidR="00E052B8">
        <w:rPr>
          <w:b w:val="0"/>
          <w:color w:val="auto"/>
          <w:lang w:eastAsia="en-US"/>
        </w:rPr>
        <w:t>ляется опасным производственным</w:t>
      </w:r>
      <w:r>
        <w:rPr>
          <w:b w:val="0"/>
          <w:color w:val="auto"/>
          <w:lang w:eastAsia="en-US"/>
        </w:rPr>
        <w:t xml:space="preserve"> отходом, </w:t>
      </w:r>
      <w:r w:rsidR="00F60B78">
        <w:rPr>
          <w:b w:val="0"/>
          <w:color w:val="auto"/>
          <w:lang w:val="en-US" w:eastAsia="en-US"/>
        </w:rPr>
        <w:t>II</w:t>
      </w:r>
      <w:r w:rsidR="00F60B78">
        <w:rPr>
          <w:b w:val="0"/>
          <w:color w:val="auto"/>
          <w:lang w:eastAsia="en-US"/>
        </w:rPr>
        <w:t>класс</w:t>
      </w:r>
      <w:r w:rsidR="00E052B8">
        <w:rPr>
          <w:b w:val="0"/>
          <w:color w:val="auto"/>
          <w:lang w:eastAsia="en-US"/>
        </w:rPr>
        <w:t>а</w:t>
      </w:r>
      <w:r w:rsidR="00F60B78">
        <w:rPr>
          <w:b w:val="0"/>
          <w:color w:val="auto"/>
          <w:lang w:eastAsia="en-US"/>
        </w:rPr>
        <w:t xml:space="preserve"> опасности, что </w:t>
      </w:r>
      <w:r w:rsidR="003B7332">
        <w:rPr>
          <w:b w:val="0"/>
          <w:color w:val="auto"/>
          <w:lang w:eastAsia="en-US"/>
        </w:rPr>
        <w:t>негативно</w:t>
      </w:r>
      <w:r w:rsidR="00F60B78">
        <w:rPr>
          <w:b w:val="0"/>
          <w:color w:val="auto"/>
          <w:lang w:eastAsia="en-US"/>
        </w:rPr>
        <w:t xml:space="preserve"> влияет на окружающую среду региона в целом</w:t>
      </w:r>
      <w:r w:rsidR="00FD53C6" w:rsidRPr="00FD53C6">
        <w:rPr>
          <w:b w:val="0"/>
          <w:color w:val="auto"/>
        </w:rPr>
        <w:t>[</w:t>
      </w:r>
      <w:r w:rsidR="00FD53C6">
        <w:rPr>
          <w:b w:val="0"/>
          <w:color w:val="auto"/>
        </w:rPr>
        <w:t>2</w:t>
      </w:r>
      <w:r w:rsidR="00FD53C6" w:rsidRPr="00FD53C6">
        <w:rPr>
          <w:b w:val="0"/>
          <w:color w:val="auto"/>
        </w:rPr>
        <w:t>]</w:t>
      </w:r>
      <w:r w:rsidR="00F60B78">
        <w:rPr>
          <w:b w:val="0"/>
          <w:color w:val="auto"/>
          <w:lang w:eastAsia="en-US"/>
        </w:rPr>
        <w:t xml:space="preserve">. </w:t>
      </w:r>
    </w:p>
    <w:p w:rsidR="00601FA3" w:rsidRDefault="00601FA3" w:rsidP="006E4A53">
      <w:pPr>
        <w:shd w:val="clear" w:color="auto" w:fill="FFFFFF"/>
        <w:spacing w:line="360" w:lineRule="auto"/>
        <w:ind w:firstLine="709"/>
        <w:rPr>
          <w:b w:val="0"/>
          <w:color w:val="auto"/>
        </w:rPr>
      </w:pPr>
      <w:r w:rsidRPr="0020077E">
        <w:rPr>
          <w:b w:val="0"/>
          <w:color w:val="auto"/>
        </w:rPr>
        <w:t xml:space="preserve">Процесс утилизации шлама </w:t>
      </w:r>
      <w:r>
        <w:rPr>
          <w:b w:val="0"/>
          <w:color w:val="auto"/>
        </w:rPr>
        <w:t>экономически не выгодный, в связи с чем, буровой шлам складируется на территории вблизи с буровой. Несмотря на существующие методики и технологии утилизации, не существует типового решения, которое позволило бы решить данную проблему</w:t>
      </w:r>
      <w:r w:rsidR="00FD53C6" w:rsidRPr="00BF0CE2">
        <w:rPr>
          <w:b w:val="0"/>
        </w:rPr>
        <w:t>[</w:t>
      </w:r>
      <w:r w:rsidR="00FD53C6">
        <w:rPr>
          <w:b w:val="0"/>
        </w:rPr>
        <w:t>3,4</w:t>
      </w:r>
      <w:r w:rsidR="00FD53C6" w:rsidRPr="00BF0CE2">
        <w:rPr>
          <w:b w:val="0"/>
        </w:rPr>
        <w:t>]</w:t>
      </w:r>
      <w:r>
        <w:rPr>
          <w:b w:val="0"/>
          <w:color w:val="auto"/>
        </w:rPr>
        <w:t>.</w:t>
      </w:r>
    </w:p>
    <w:p w:rsidR="00601FA3" w:rsidRDefault="00601FA3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При этом использование бурового шлама для получения строительной керамики с требуемыми эксплуатационными характеристиками может выступать как альтернатива к решению данного вопроса, при этом данное сырье будет в 2-3 раза дешевле природного, так как оно уже разработано и готово к использованию</w:t>
      </w:r>
      <w:r w:rsidR="00FD53C6" w:rsidRPr="00BF0CE2">
        <w:rPr>
          <w:b w:val="0"/>
        </w:rPr>
        <w:t>[</w:t>
      </w:r>
      <w:r w:rsidR="00FD53C6">
        <w:rPr>
          <w:b w:val="0"/>
        </w:rPr>
        <w:t>5</w:t>
      </w:r>
      <w:r w:rsidR="00FD53C6" w:rsidRPr="00BF0CE2">
        <w:rPr>
          <w:b w:val="0"/>
        </w:rPr>
        <w:t>]</w:t>
      </w:r>
      <w:r>
        <w:rPr>
          <w:b w:val="0"/>
          <w:color w:val="auto"/>
        </w:rPr>
        <w:t>.</w:t>
      </w:r>
    </w:p>
    <w:p w:rsidR="00601FA3" w:rsidRDefault="00601FA3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В работе исследована возможность применения техногенного сырья – бурового шлама с объектов </w:t>
      </w:r>
      <w:r w:rsidRPr="006201C5">
        <w:rPr>
          <w:b w:val="0"/>
          <w:color w:val="auto"/>
        </w:rPr>
        <w:t>ПА</w:t>
      </w:r>
      <w:r>
        <w:rPr>
          <w:b w:val="0"/>
          <w:color w:val="auto"/>
        </w:rPr>
        <w:t>О «</w:t>
      </w:r>
      <w:proofErr w:type="spellStart"/>
      <w:r>
        <w:rPr>
          <w:b w:val="0"/>
          <w:color w:val="auto"/>
        </w:rPr>
        <w:t>Оренбургнефть</w:t>
      </w:r>
      <w:proofErr w:type="spellEnd"/>
      <w:r>
        <w:rPr>
          <w:b w:val="0"/>
          <w:color w:val="auto"/>
        </w:rPr>
        <w:t xml:space="preserve">» и глина с карьера </w:t>
      </w:r>
      <w:proofErr w:type="spellStart"/>
      <w:r>
        <w:rPr>
          <w:b w:val="0"/>
          <w:color w:val="auto"/>
        </w:rPr>
        <w:t>Бузулукского</w:t>
      </w:r>
      <w:proofErr w:type="spellEnd"/>
      <w:r>
        <w:rPr>
          <w:b w:val="0"/>
          <w:color w:val="auto"/>
        </w:rPr>
        <w:t xml:space="preserve"> месторождения в производстве керамических изделий матричной структуры. </w:t>
      </w:r>
    </w:p>
    <w:p w:rsidR="00FE4E9F" w:rsidRDefault="00401873" w:rsidP="006E4A53">
      <w:pPr>
        <w:spacing w:line="360" w:lineRule="auto"/>
        <w:ind w:firstLine="709"/>
        <w:jc w:val="both"/>
        <w:rPr>
          <w:b w:val="0"/>
          <w:color w:val="auto"/>
          <w:lang w:eastAsia="en-US"/>
        </w:rPr>
      </w:pPr>
      <w:r>
        <w:rPr>
          <w:b w:val="0"/>
          <w:color w:val="auto"/>
          <w:lang w:eastAsia="en-US"/>
        </w:rPr>
        <w:t>М</w:t>
      </w:r>
      <w:r w:rsidRPr="00FE4E9F">
        <w:rPr>
          <w:b w:val="0"/>
          <w:color w:val="auto"/>
          <w:lang w:eastAsia="en-US"/>
        </w:rPr>
        <w:t>инерал</w:t>
      </w:r>
      <w:r>
        <w:rPr>
          <w:b w:val="0"/>
          <w:color w:val="auto"/>
          <w:lang w:eastAsia="en-US"/>
        </w:rPr>
        <w:t>огически</w:t>
      </w:r>
      <w:r w:rsidRPr="00FE4E9F">
        <w:rPr>
          <w:b w:val="0"/>
          <w:color w:val="auto"/>
          <w:lang w:eastAsia="en-US"/>
        </w:rPr>
        <w:t xml:space="preserve">й </w:t>
      </w:r>
      <w:r w:rsidR="00FE4E9F" w:rsidRPr="00FE4E9F">
        <w:rPr>
          <w:b w:val="0"/>
          <w:color w:val="auto"/>
          <w:lang w:eastAsia="en-US"/>
        </w:rPr>
        <w:t>состав бурового шлама</w:t>
      </w:r>
      <w:r>
        <w:rPr>
          <w:b w:val="0"/>
          <w:color w:val="auto"/>
          <w:lang w:eastAsia="en-US"/>
        </w:rPr>
        <w:t xml:space="preserve">по результатам </w:t>
      </w:r>
      <w:r w:rsidRPr="00CA1190">
        <w:rPr>
          <w:b w:val="0"/>
          <w:color w:val="auto"/>
          <w:lang w:eastAsia="en-US"/>
        </w:rPr>
        <w:t xml:space="preserve">лаборатории </w:t>
      </w:r>
      <w:r w:rsidR="00611DE1">
        <w:rPr>
          <w:b w:val="0"/>
          <w:color w:val="auto"/>
          <w:lang w:eastAsia="en-US"/>
        </w:rPr>
        <w:t>«</w:t>
      </w:r>
      <w:r w:rsidR="00611DE1" w:rsidRPr="00611DE1">
        <w:rPr>
          <w:b w:val="0"/>
          <w:color w:val="auto"/>
          <w:lang w:eastAsia="en-US"/>
        </w:rPr>
        <w:t>Геологи</w:t>
      </w:r>
      <w:r w:rsidR="00611DE1">
        <w:rPr>
          <w:b w:val="0"/>
          <w:color w:val="auto"/>
          <w:lang w:eastAsia="en-US"/>
        </w:rPr>
        <w:t>и</w:t>
      </w:r>
      <w:r w:rsidR="00611DE1" w:rsidRPr="00611DE1">
        <w:rPr>
          <w:b w:val="0"/>
          <w:color w:val="auto"/>
          <w:lang w:eastAsia="en-US"/>
        </w:rPr>
        <w:t xml:space="preserve"> и геофизик</w:t>
      </w:r>
      <w:r w:rsidR="00611DE1">
        <w:rPr>
          <w:b w:val="0"/>
          <w:color w:val="auto"/>
          <w:lang w:eastAsia="en-US"/>
        </w:rPr>
        <w:t>и</w:t>
      </w:r>
      <w:r w:rsidR="00611DE1" w:rsidRPr="00611DE1">
        <w:rPr>
          <w:b w:val="0"/>
          <w:color w:val="auto"/>
          <w:lang w:eastAsia="en-US"/>
        </w:rPr>
        <w:t xml:space="preserve">» </w:t>
      </w:r>
      <w:r w:rsidRPr="00611DE1">
        <w:rPr>
          <w:b w:val="0"/>
          <w:color w:val="auto"/>
          <w:lang w:eastAsia="en-US"/>
        </w:rPr>
        <w:t>С</w:t>
      </w:r>
      <w:r w:rsidR="00611DE1" w:rsidRPr="00611DE1">
        <w:rPr>
          <w:b w:val="0"/>
          <w:color w:val="auto"/>
          <w:lang w:eastAsia="en-US"/>
        </w:rPr>
        <w:t>ГАСУ</w:t>
      </w:r>
      <w:r w:rsidR="00FE4E9F" w:rsidRPr="00FE4E9F">
        <w:rPr>
          <w:b w:val="0"/>
          <w:color w:val="auto"/>
          <w:lang w:eastAsia="en-US"/>
        </w:rPr>
        <w:t>сложны</w:t>
      </w:r>
      <w:r w:rsidR="0020077E">
        <w:rPr>
          <w:b w:val="0"/>
          <w:color w:val="auto"/>
          <w:lang w:eastAsia="en-US"/>
        </w:rPr>
        <w:t>й</w:t>
      </w:r>
      <w:r w:rsidR="005E3A33">
        <w:rPr>
          <w:b w:val="0"/>
          <w:color w:val="auto"/>
          <w:lang w:eastAsia="en-US"/>
        </w:rPr>
        <w:t xml:space="preserve"> (табл. 1)</w:t>
      </w:r>
      <w:r w:rsidR="00FE4E9F" w:rsidRPr="00FE4E9F">
        <w:rPr>
          <w:b w:val="0"/>
          <w:color w:val="auto"/>
          <w:lang w:eastAsia="en-US"/>
        </w:rPr>
        <w:t xml:space="preserve">. </w:t>
      </w:r>
      <w:r w:rsidR="0020077E">
        <w:rPr>
          <w:b w:val="0"/>
          <w:color w:val="auto"/>
          <w:lang w:eastAsia="en-US"/>
        </w:rPr>
        <w:t>Большой процент занимают</w:t>
      </w:r>
      <w:r w:rsidR="00FE4E9F" w:rsidRPr="00FE4E9F">
        <w:rPr>
          <w:b w:val="0"/>
          <w:color w:val="auto"/>
          <w:lang w:eastAsia="en-US"/>
        </w:rPr>
        <w:t xml:space="preserve"> частицы кальция в виде </w:t>
      </w:r>
      <w:r w:rsidR="00611DE1" w:rsidRPr="00B675C6">
        <w:rPr>
          <w:b w:val="0"/>
          <w:color w:val="auto"/>
          <w:lang w:eastAsia="en-US"/>
        </w:rPr>
        <w:t>кальцита</w:t>
      </w:r>
      <w:r w:rsidR="00B675C6" w:rsidRPr="00F87636">
        <w:rPr>
          <w:b w:val="0"/>
          <w:color w:val="auto"/>
        </w:rPr>
        <w:t>≥</w:t>
      </w:r>
      <w:r w:rsidR="00B675C6" w:rsidRPr="00B675C6">
        <w:rPr>
          <w:b w:val="0"/>
          <w:color w:val="auto"/>
          <w:lang w:eastAsia="en-US"/>
        </w:rPr>
        <w:t>1</w:t>
      </w:r>
      <w:r w:rsidR="00B675C6">
        <w:rPr>
          <w:b w:val="0"/>
          <w:color w:val="auto"/>
          <w:lang w:eastAsia="en-US"/>
        </w:rPr>
        <w:t>7</w:t>
      </w:r>
      <w:r w:rsidR="00316C12" w:rsidRPr="00B675C6">
        <w:rPr>
          <w:b w:val="0"/>
          <w:color w:val="auto"/>
          <w:lang w:eastAsia="en-US"/>
        </w:rPr>
        <w:t xml:space="preserve"> %</w:t>
      </w:r>
      <w:r w:rsidR="005E3A33" w:rsidRPr="00B675C6">
        <w:rPr>
          <w:b w:val="0"/>
          <w:color w:val="auto"/>
          <w:lang w:eastAsia="en-US"/>
        </w:rPr>
        <w:t>,</w:t>
      </w:r>
      <w:r w:rsidR="005E3A33">
        <w:rPr>
          <w:b w:val="0"/>
          <w:color w:val="auto"/>
          <w:lang w:eastAsia="en-US"/>
        </w:rPr>
        <w:t xml:space="preserve"> кварца,</w:t>
      </w:r>
      <w:r w:rsidR="005E3A33" w:rsidRPr="00FE4E9F">
        <w:rPr>
          <w:b w:val="0"/>
          <w:color w:val="auto"/>
          <w:lang w:eastAsia="en-US"/>
        </w:rPr>
        <w:t>полевые шпаты</w:t>
      </w:r>
      <w:r w:rsidR="00FE4E9F" w:rsidRPr="00FE4E9F">
        <w:rPr>
          <w:b w:val="0"/>
          <w:color w:val="auto"/>
          <w:lang w:eastAsia="en-US"/>
        </w:rPr>
        <w:t xml:space="preserve">. </w:t>
      </w:r>
      <w:r w:rsidR="0020077E">
        <w:rPr>
          <w:b w:val="0"/>
          <w:color w:val="auto"/>
          <w:lang w:eastAsia="en-US"/>
        </w:rPr>
        <w:t>В меньшей степени присутствует</w:t>
      </w:r>
      <w:r w:rsidR="00FE4E9F" w:rsidRPr="00FE4E9F">
        <w:rPr>
          <w:b w:val="0"/>
          <w:color w:val="auto"/>
          <w:lang w:eastAsia="en-US"/>
        </w:rPr>
        <w:t xml:space="preserve"> </w:t>
      </w:r>
      <w:proofErr w:type="spellStart"/>
      <w:r w:rsidR="00FE4E9F" w:rsidRPr="00FE4E9F">
        <w:rPr>
          <w:b w:val="0"/>
          <w:color w:val="auto"/>
          <w:lang w:eastAsia="en-US"/>
        </w:rPr>
        <w:t>доломит,барит</w:t>
      </w:r>
      <w:proofErr w:type="spellEnd"/>
      <w:r w:rsidR="00FE4E9F" w:rsidRPr="00FE4E9F">
        <w:rPr>
          <w:b w:val="0"/>
          <w:color w:val="auto"/>
          <w:lang w:eastAsia="en-US"/>
        </w:rPr>
        <w:t xml:space="preserve">, </w:t>
      </w:r>
      <w:proofErr w:type="spellStart"/>
      <w:r w:rsidR="00FE4E9F" w:rsidRPr="00FE4E9F">
        <w:rPr>
          <w:b w:val="0"/>
          <w:color w:val="auto"/>
          <w:lang w:eastAsia="en-US"/>
        </w:rPr>
        <w:t>ар</w:t>
      </w:r>
      <w:r w:rsidR="005A5206">
        <w:rPr>
          <w:b w:val="0"/>
          <w:color w:val="auto"/>
          <w:lang w:eastAsia="en-US"/>
        </w:rPr>
        <w:t>гонит</w:t>
      </w:r>
      <w:proofErr w:type="spellEnd"/>
      <w:r w:rsidR="005A5206">
        <w:rPr>
          <w:b w:val="0"/>
          <w:color w:val="auto"/>
          <w:lang w:eastAsia="en-US"/>
        </w:rPr>
        <w:t>, магнезит, барит, гипс</w:t>
      </w:r>
      <w:r w:rsidR="00FE4E9F" w:rsidRPr="006201C5">
        <w:rPr>
          <w:b w:val="0"/>
          <w:color w:val="auto"/>
          <w:lang w:eastAsia="en-US"/>
        </w:rPr>
        <w:t>, гидрослюды</w:t>
      </w:r>
      <w:r w:rsidR="0020077E">
        <w:rPr>
          <w:b w:val="0"/>
          <w:color w:val="auto"/>
          <w:lang w:eastAsia="en-US"/>
        </w:rPr>
        <w:t xml:space="preserve"> и</w:t>
      </w:r>
      <w:r w:rsidR="00FE4E9F" w:rsidRPr="00FE4E9F">
        <w:rPr>
          <w:b w:val="0"/>
          <w:color w:val="auto"/>
          <w:lang w:eastAsia="en-US"/>
        </w:rPr>
        <w:t xml:space="preserve"> глинистые минералы в виде каолинита.</w:t>
      </w:r>
    </w:p>
    <w:p w:rsidR="00303D60" w:rsidRDefault="00303D60" w:rsidP="006E4A53">
      <w:pPr>
        <w:spacing w:line="360" w:lineRule="auto"/>
        <w:ind w:firstLine="709"/>
        <w:jc w:val="both"/>
        <w:rPr>
          <w:b w:val="0"/>
        </w:rPr>
      </w:pPr>
    </w:p>
    <w:p w:rsidR="005E3A33" w:rsidRDefault="005E3A33" w:rsidP="006E4A53">
      <w:pPr>
        <w:spacing w:line="360" w:lineRule="auto"/>
        <w:ind w:firstLine="709"/>
        <w:jc w:val="both"/>
        <w:rPr>
          <w:b w:val="0"/>
        </w:rPr>
      </w:pPr>
      <w:r w:rsidRPr="00815B04">
        <w:rPr>
          <w:b w:val="0"/>
        </w:rPr>
        <w:t xml:space="preserve">Таблица </w:t>
      </w:r>
      <w:r>
        <w:rPr>
          <w:b w:val="0"/>
        </w:rPr>
        <w:t>1</w:t>
      </w:r>
      <w:r w:rsidRPr="00815B04">
        <w:rPr>
          <w:b w:val="0"/>
        </w:rPr>
        <w:t xml:space="preserve"> – </w:t>
      </w:r>
      <w:r>
        <w:rPr>
          <w:b w:val="0"/>
        </w:rPr>
        <w:t xml:space="preserve">Минералогический состав </w:t>
      </w:r>
      <w:proofErr w:type="spellStart"/>
      <w:r>
        <w:rPr>
          <w:b w:val="0"/>
        </w:rPr>
        <w:t>нефтешламов</w:t>
      </w:r>
      <w:proofErr w:type="spellEnd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7"/>
        <w:gridCol w:w="1439"/>
        <w:gridCol w:w="1367"/>
        <w:gridCol w:w="1417"/>
        <w:gridCol w:w="1418"/>
        <w:gridCol w:w="1558"/>
      </w:tblGrid>
      <w:tr w:rsidR="00611DE1" w:rsidRPr="001C43E8" w:rsidTr="00987EB7">
        <w:trPr>
          <w:trHeight w:val="450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199" w:type="dxa"/>
            <w:gridSpan w:val="5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02627F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Минеральный состав, содержание, % масс.</w:t>
            </w:r>
          </w:p>
        </w:tc>
      </w:tr>
      <w:tr w:rsidR="00611DE1" w:rsidRPr="001C43E8" w:rsidTr="00987EB7">
        <w:trPr>
          <w:trHeight w:val="461"/>
          <w:jc w:val="center"/>
        </w:trPr>
        <w:tc>
          <w:tcPr>
            <w:tcW w:w="2157" w:type="dxa"/>
            <w:vMerge/>
            <w:shd w:val="clear" w:color="auto" w:fill="auto"/>
            <w:vAlign w:val="center"/>
          </w:tcPr>
          <w:p w:rsidR="00611DE1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Кварц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1DE1" w:rsidRPr="006063C4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063C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Кальцит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Доломит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Полевой шпат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Гидрослюда</w:t>
            </w:r>
          </w:p>
        </w:tc>
      </w:tr>
      <w:tr w:rsidR="00611DE1" w:rsidRPr="001C43E8" w:rsidTr="00987EB7">
        <w:trPr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611DE1" w:rsidRPr="001C43E8" w:rsidRDefault="00611DE1" w:rsidP="00987EB7">
            <w:pPr>
              <w:spacing w:before="100" w:beforeAutospacing="1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15B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Буровой шлам месторождений </w:t>
            </w:r>
            <w:r w:rsidRPr="0002627F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ПА</w:t>
            </w:r>
            <w:r w:rsidRPr="00815B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О «</w:t>
            </w:r>
            <w:proofErr w:type="spellStart"/>
            <w:r w:rsidRPr="00815B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Оренбургнефть</w:t>
            </w:r>
            <w:proofErr w:type="spellEnd"/>
            <w:r w:rsidRPr="00815B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17,39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25,32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1DE1" w:rsidRPr="001C43E8" w:rsidRDefault="00611DE1" w:rsidP="00987EB7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18,56</w:t>
            </w:r>
          </w:p>
        </w:tc>
      </w:tr>
    </w:tbl>
    <w:p w:rsidR="005E3A33" w:rsidRDefault="005E3A33" w:rsidP="0020077E">
      <w:pPr>
        <w:ind w:firstLine="709"/>
        <w:jc w:val="both"/>
        <w:rPr>
          <w:b w:val="0"/>
          <w:color w:val="auto"/>
          <w:lang w:eastAsia="en-US"/>
        </w:rPr>
      </w:pPr>
    </w:p>
    <w:p w:rsidR="00485446" w:rsidRDefault="007F3314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Как показали ранее проведенные эксперименты</w:t>
      </w:r>
      <w:r w:rsidR="00303D60" w:rsidRPr="00303D60">
        <w:rPr>
          <w:b w:val="0"/>
          <w:color w:val="auto"/>
        </w:rPr>
        <w:t>[</w:t>
      </w:r>
      <w:r w:rsidR="00303D60">
        <w:rPr>
          <w:b w:val="0"/>
          <w:color w:val="auto"/>
        </w:rPr>
        <w:t>6</w:t>
      </w:r>
      <w:r w:rsidR="00303D60" w:rsidRPr="00303D60">
        <w:rPr>
          <w:b w:val="0"/>
          <w:color w:val="auto"/>
        </w:rPr>
        <w:t>]</w:t>
      </w:r>
      <w:r>
        <w:rPr>
          <w:b w:val="0"/>
          <w:color w:val="auto"/>
        </w:rPr>
        <w:t>, буровой шлам является трудно спекаемым и непластичным материалом</w:t>
      </w:r>
      <w:r w:rsidR="00485446">
        <w:rPr>
          <w:b w:val="0"/>
          <w:color w:val="auto"/>
        </w:rPr>
        <w:t xml:space="preserve"> (табл. 2)</w:t>
      </w:r>
    </w:p>
    <w:p w:rsidR="00485446" w:rsidRDefault="00485446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73751B" w:rsidRDefault="0073751B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7956E1" w:rsidRDefault="00485446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 w:rsidRPr="001C43E8">
        <w:rPr>
          <w:b w:val="0"/>
          <w:color w:val="auto"/>
        </w:rPr>
        <w:t xml:space="preserve">Таблица </w:t>
      </w:r>
      <w:r>
        <w:rPr>
          <w:b w:val="0"/>
          <w:color w:val="auto"/>
        </w:rPr>
        <w:t>2</w:t>
      </w:r>
      <w:r w:rsidRPr="001C43E8">
        <w:rPr>
          <w:b w:val="0"/>
          <w:color w:val="auto"/>
        </w:rPr>
        <w:t xml:space="preserve"> – Химический состав проб минерально</w:t>
      </w:r>
      <w:r>
        <w:rPr>
          <w:b w:val="0"/>
          <w:color w:val="auto"/>
        </w:rPr>
        <w:t>й части</w:t>
      </w:r>
      <w:r w:rsidRPr="001C43E8">
        <w:rPr>
          <w:b w:val="0"/>
          <w:color w:val="auto"/>
        </w:rPr>
        <w:t xml:space="preserve"> бурового шлама</w:t>
      </w:r>
    </w:p>
    <w:tbl>
      <w:tblPr>
        <w:tblpPr w:leftFromText="180" w:rightFromText="180" w:vertAnchor="text" w:horzAnchor="margin" w:tblpXSpec="center" w:tblpY="92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787"/>
        <w:gridCol w:w="787"/>
        <w:gridCol w:w="787"/>
        <w:gridCol w:w="787"/>
        <w:gridCol w:w="640"/>
        <w:gridCol w:w="850"/>
        <w:gridCol w:w="709"/>
        <w:gridCol w:w="851"/>
        <w:gridCol w:w="884"/>
      </w:tblGrid>
      <w:tr w:rsidR="00485446" w:rsidRPr="001C43E8" w:rsidTr="00611DE1">
        <w:trPr>
          <w:trHeight w:val="391"/>
          <w:jc w:val="center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485446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2" w:type="dxa"/>
            <w:gridSpan w:val="9"/>
            <w:shd w:val="clear" w:color="auto" w:fill="auto"/>
            <w:vAlign w:val="center"/>
          </w:tcPr>
          <w:p w:rsidR="00485446" w:rsidRPr="001C43E8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Химический состав,</w:t>
            </w:r>
            <w:r w:rsidRPr="00356FF2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85446" w:rsidRPr="001C43E8" w:rsidTr="00611DE1">
        <w:trPr>
          <w:cantSplit/>
          <w:trHeight w:val="1134"/>
          <w:jc w:val="center"/>
        </w:trPr>
        <w:tc>
          <w:tcPr>
            <w:tcW w:w="2274" w:type="dxa"/>
            <w:vMerge/>
            <w:shd w:val="clear" w:color="auto" w:fill="auto"/>
            <w:vAlign w:val="center"/>
          </w:tcPr>
          <w:p w:rsidR="00485446" w:rsidRPr="001C43E8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485446" w:rsidRPr="001C43E8" w:rsidRDefault="00485446" w:rsidP="00611DE1">
            <w:pPr>
              <w:ind w:left="113" w:right="113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SiO</w:t>
            </w:r>
            <w:proofErr w:type="spellEnd"/>
            <w:r w:rsidRPr="001C43E8">
              <w:rPr>
                <w:rFonts w:eastAsia="Calibri"/>
                <w:b w:val="0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485446" w:rsidRPr="001C43E8" w:rsidRDefault="00485446" w:rsidP="00611DE1">
            <w:pPr>
              <w:ind w:left="113" w:right="113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Fe</w:t>
            </w:r>
            <w:r w:rsidRPr="001C43E8">
              <w:rPr>
                <w:rFonts w:eastAsia="Calibri"/>
                <w:b w:val="0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O</w:t>
            </w:r>
            <w:r w:rsidRPr="001C43E8">
              <w:rPr>
                <w:rFonts w:eastAsia="Calibri"/>
                <w:b w:val="0"/>
                <w:color w:val="auto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485446" w:rsidRPr="001C43E8" w:rsidRDefault="00485446" w:rsidP="00611DE1">
            <w:pPr>
              <w:ind w:left="113" w:right="113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CaO</w:t>
            </w:r>
            <w:proofErr w:type="spellEnd"/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485446" w:rsidRPr="001C43E8" w:rsidRDefault="00485446" w:rsidP="00611DE1">
            <w:pPr>
              <w:ind w:left="113" w:right="113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MgO</w:t>
            </w:r>
            <w:proofErr w:type="spellEnd"/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485446" w:rsidRPr="001C43E8" w:rsidRDefault="00485446" w:rsidP="00611DE1">
            <w:pPr>
              <w:ind w:left="113" w:right="113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SO</w:t>
            </w:r>
            <w:r w:rsidRPr="001C43E8">
              <w:rPr>
                <w:rFonts w:eastAsia="Calibri"/>
                <w:b w:val="0"/>
                <w:color w:val="auto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85446" w:rsidRPr="001C43E8" w:rsidRDefault="00485446" w:rsidP="00611DE1">
            <w:pPr>
              <w:ind w:left="113" w:right="113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R</w:t>
            </w:r>
            <w:r w:rsidRPr="001C43E8">
              <w:rPr>
                <w:rFonts w:eastAsia="Calibri"/>
                <w:b w:val="0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O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85446" w:rsidRPr="001C43E8" w:rsidRDefault="00485446" w:rsidP="00611DE1">
            <w:pPr>
              <w:ind w:left="113" w:right="113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Al</w:t>
            </w:r>
            <w:r w:rsidRPr="001C43E8">
              <w:rPr>
                <w:rFonts w:eastAsia="Calibri"/>
                <w:b w:val="0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O</w:t>
            </w:r>
            <w:r w:rsidRPr="001C43E8">
              <w:rPr>
                <w:rFonts w:eastAsia="Calibri"/>
                <w:b w:val="0"/>
                <w:color w:val="auto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85446" w:rsidRPr="001C43E8" w:rsidRDefault="00485446" w:rsidP="00611DE1">
            <w:pPr>
              <w:ind w:left="113" w:right="113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п.п</w:t>
            </w:r>
            <w:proofErr w:type="gramStart"/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485446" w:rsidRPr="001C43E8" w:rsidRDefault="00485446" w:rsidP="00611DE1">
            <w:pPr>
              <w:ind w:left="113" w:right="113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∑</w:t>
            </w:r>
          </w:p>
        </w:tc>
      </w:tr>
      <w:tr w:rsidR="00485446" w:rsidRPr="001C43E8" w:rsidTr="00611DE1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485446" w:rsidRPr="001C43E8" w:rsidRDefault="00485446" w:rsidP="0073751B">
            <w:pPr>
              <w:spacing w:before="100" w:beforeAutospacing="1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Буровой шлам месторождений </w:t>
            </w:r>
            <w:r w:rsidRPr="006201C5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ПАО</w:t>
            </w: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Оренбургнефть</w:t>
            </w:r>
            <w:proofErr w:type="spellEnd"/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85446" w:rsidRPr="001C43E8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23,84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85446" w:rsidRPr="001C43E8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85446" w:rsidRPr="001C43E8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21,28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85446" w:rsidRPr="001C43E8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2,28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485446" w:rsidRPr="001C43E8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446" w:rsidRPr="001C43E8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10,83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5446" w:rsidRPr="00392361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</w:pPr>
            <w:r w:rsidRPr="00392361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,</w:t>
            </w:r>
            <w:r w:rsidRPr="00392361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446" w:rsidRPr="001C43E8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076DCC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29,24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85446" w:rsidRPr="001C43E8" w:rsidRDefault="00485446" w:rsidP="0073751B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1C43E8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100,08</w:t>
            </w:r>
          </w:p>
        </w:tc>
      </w:tr>
    </w:tbl>
    <w:p w:rsidR="00485446" w:rsidRDefault="00485446" w:rsidP="007F3314">
      <w:pPr>
        <w:shd w:val="clear" w:color="auto" w:fill="FFFFFF"/>
        <w:ind w:firstLine="709"/>
        <w:jc w:val="both"/>
        <w:rPr>
          <w:b w:val="0"/>
          <w:color w:val="auto"/>
        </w:rPr>
      </w:pPr>
    </w:p>
    <w:p w:rsidR="00401873" w:rsidRDefault="00401873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При приготовлении смеси в качестве связующего применялось жидкое стекло по ГОСТ 13078-81,котороеодновременно играет роль отвердителя на этапе сушки и плавня при обжиге </w:t>
      </w:r>
      <w:r w:rsidR="00303D60" w:rsidRPr="00303D60">
        <w:rPr>
          <w:b w:val="0"/>
          <w:color w:val="auto"/>
        </w:rPr>
        <w:t>[</w:t>
      </w:r>
      <w:r w:rsidR="00303D60">
        <w:rPr>
          <w:b w:val="0"/>
          <w:color w:val="auto"/>
        </w:rPr>
        <w:t>7</w:t>
      </w:r>
      <w:r w:rsidR="00303D60" w:rsidRPr="00303D60">
        <w:rPr>
          <w:b w:val="0"/>
          <w:color w:val="auto"/>
        </w:rPr>
        <w:t>]</w:t>
      </w:r>
      <w:r>
        <w:rPr>
          <w:b w:val="0"/>
          <w:color w:val="auto"/>
        </w:rPr>
        <w:t>.</w:t>
      </w:r>
    </w:p>
    <w:p w:rsidR="007F3314" w:rsidRDefault="00687D5B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В настоящее время в производстве керамического кирпича с использованием </w:t>
      </w:r>
      <w:proofErr w:type="spellStart"/>
      <w:r>
        <w:rPr>
          <w:b w:val="0"/>
          <w:color w:val="auto"/>
        </w:rPr>
        <w:t>неспекаемого</w:t>
      </w:r>
      <w:proofErr w:type="spellEnd"/>
      <w:r>
        <w:rPr>
          <w:b w:val="0"/>
          <w:color w:val="auto"/>
        </w:rPr>
        <w:t xml:space="preserve">, непластичного сырья широко </w:t>
      </w:r>
      <w:r w:rsidR="00843363">
        <w:rPr>
          <w:b w:val="0"/>
          <w:color w:val="auto"/>
        </w:rPr>
        <w:t>примен</w:t>
      </w:r>
      <w:r>
        <w:rPr>
          <w:b w:val="0"/>
          <w:color w:val="auto"/>
        </w:rPr>
        <w:t>яется</w:t>
      </w:r>
      <w:r w:rsidR="007032F0">
        <w:rPr>
          <w:b w:val="0"/>
          <w:color w:val="auto"/>
        </w:rPr>
        <w:t xml:space="preserve"> метод полусухого прессования</w:t>
      </w:r>
      <w:r w:rsidR="00303D60" w:rsidRPr="00303D60">
        <w:rPr>
          <w:b w:val="0"/>
          <w:color w:val="auto"/>
        </w:rPr>
        <w:t>[</w:t>
      </w:r>
      <w:r w:rsidR="00303D60">
        <w:rPr>
          <w:b w:val="0"/>
          <w:color w:val="auto"/>
        </w:rPr>
        <w:t>8</w:t>
      </w:r>
      <w:r w:rsidR="00303D60" w:rsidRPr="00303D60">
        <w:rPr>
          <w:b w:val="0"/>
          <w:color w:val="auto"/>
        </w:rPr>
        <w:t>]</w:t>
      </w:r>
      <w:r w:rsidR="00303D60">
        <w:rPr>
          <w:b w:val="0"/>
          <w:color w:val="auto"/>
        </w:rPr>
        <w:t xml:space="preserve">, </w:t>
      </w:r>
      <w:r w:rsidR="007032F0">
        <w:rPr>
          <w:b w:val="0"/>
          <w:color w:val="auto"/>
        </w:rPr>
        <w:t>разновидностью которого является способ получения</w:t>
      </w:r>
      <w:r w:rsidR="007032F0" w:rsidRPr="007032F0">
        <w:rPr>
          <w:b w:val="0"/>
        </w:rPr>
        <w:t xml:space="preserve"> керамического композита матрично</w:t>
      </w:r>
      <w:r w:rsidR="007032F0">
        <w:rPr>
          <w:b w:val="0"/>
        </w:rPr>
        <w:t>й</w:t>
      </w:r>
      <w:r w:rsidR="007032F0" w:rsidRPr="007032F0">
        <w:rPr>
          <w:b w:val="0"/>
        </w:rPr>
        <w:t xml:space="preserve"> структуры из гранулированных шихт</w:t>
      </w:r>
      <w:r w:rsidR="00303D60" w:rsidRPr="00303D60">
        <w:rPr>
          <w:b w:val="0"/>
          <w:color w:val="auto"/>
        </w:rPr>
        <w:t>[</w:t>
      </w:r>
      <w:r w:rsidR="00303D60">
        <w:rPr>
          <w:b w:val="0"/>
          <w:color w:val="auto"/>
        </w:rPr>
        <w:t>9</w:t>
      </w:r>
      <w:r w:rsidR="00303D60" w:rsidRPr="00303D60">
        <w:rPr>
          <w:b w:val="0"/>
          <w:color w:val="auto"/>
        </w:rPr>
        <w:t>]</w:t>
      </w:r>
      <w:r w:rsidR="007032F0">
        <w:rPr>
          <w:b w:val="0"/>
          <w:color w:val="auto"/>
        </w:rPr>
        <w:t>.</w:t>
      </w:r>
    </w:p>
    <w:p w:rsidR="00843363" w:rsidRDefault="00843363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В ходе проведения эксперимента сырьевые материалы в виде бурового шлама и глины проходили сушку и помол до класса -0,3 мм с дальнейшей грануляцией на </w:t>
      </w:r>
      <w:proofErr w:type="spellStart"/>
      <w:r>
        <w:rPr>
          <w:b w:val="0"/>
          <w:color w:val="auto"/>
        </w:rPr>
        <w:t>турбопластовом</w:t>
      </w:r>
      <w:proofErr w:type="spellEnd"/>
      <w:r>
        <w:rPr>
          <w:b w:val="0"/>
          <w:color w:val="auto"/>
        </w:rPr>
        <w:t xml:space="preserve"> смесителе – </w:t>
      </w:r>
      <w:proofErr w:type="spellStart"/>
      <w:r>
        <w:rPr>
          <w:b w:val="0"/>
          <w:color w:val="auto"/>
        </w:rPr>
        <w:t>грануляторе</w:t>
      </w:r>
      <w:proofErr w:type="spellEnd"/>
      <w:r>
        <w:rPr>
          <w:b w:val="0"/>
          <w:color w:val="auto"/>
        </w:rPr>
        <w:t xml:space="preserve"> ТС-020 ООО «</w:t>
      </w:r>
      <w:proofErr w:type="spellStart"/>
      <w:r>
        <w:rPr>
          <w:b w:val="0"/>
          <w:color w:val="auto"/>
        </w:rPr>
        <w:t>Дзержинсктехномаш</w:t>
      </w:r>
      <w:proofErr w:type="spellEnd"/>
      <w:r>
        <w:rPr>
          <w:b w:val="0"/>
          <w:color w:val="auto"/>
        </w:rPr>
        <w:t xml:space="preserve">» до момента образования </w:t>
      </w:r>
      <w:r w:rsidR="00FA2DA1">
        <w:rPr>
          <w:b w:val="0"/>
          <w:color w:val="auto"/>
        </w:rPr>
        <w:t xml:space="preserve">гранул размером 1-3мм. </w:t>
      </w:r>
      <w:r w:rsidR="005D44E4">
        <w:rPr>
          <w:b w:val="0"/>
          <w:color w:val="auto"/>
        </w:rPr>
        <w:t>Опытное количество жидкого стекла вводилось в смесь при грануляции методом распыления.</w:t>
      </w:r>
    </w:p>
    <w:p w:rsidR="00FA2DA1" w:rsidRDefault="00FA2DA1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Изменение размера частиц </w:t>
      </w:r>
      <w:proofErr w:type="spellStart"/>
      <w:r>
        <w:rPr>
          <w:b w:val="0"/>
          <w:color w:val="auto"/>
        </w:rPr>
        <w:t>гранулята</w:t>
      </w:r>
      <w:proofErr w:type="spellEnd"/>
      <w:r>
        <w:rPr>
          <w:b w:val="0"/>
          <w:color w:val="auto"/>
        </w:rPr>
        <w:t xml:space="preserve"> зависит от скорости вращения лапоток смесителя и количества натриевого жидкого стекла предварительно разведённого до плотности  1,4÷1,42 г/см</w:t>
      </w:r>
      <w:r w:rsidRPr="00FA2DA1">
        <w:rPr>
          <w:b w:val="0"/>
          <w:color w:val="auto"/>
          <w:vertAlign w:val="superscript"/>
        </w:rPr>
        <w:t>3</w:t>
      </w:r>
      <w:r>
        <w:rPr>
          <w:b w:val="0"/>
          <w:color w:val="auto"/>
        </w:rPr>
        <w:t xml:space="preserve">. Параметры исходного сырья </w:t>
      </w:r>
      <w:proofErr w:type="spellStart"/>
      <w:r>
        <w:rPr>
          <w:b w:val="0"/>
          <w:color w:val="auto"/>
        </w:rPr>
        <w:t>гранулята</w:t>
      </w:r>
      <w:proofErr w:type="spellEnd"/>
      <w:r w:rsidR="00610815">
        <w:rPr>
          <w:b w:val="0"/>
          <w:color w:val="auto"/>
        </w:rPr>
        <w:t xml:space="preserve"> </w:t>
      </w:r>
      <w:r w:rsidR="006201C5">
        <w:rPr>
          <w:b w:val="0"/>
          <w:color w:val="auto"/>
        </w:rPr>
        <w:t>приведены в таблице 1,</w:t>
      </w:r>
      <w:r>
        <w:rPr>
          <w:b w:val="0"/>
          <w:color w:val="auto"/>
        </w:rPr>
        <w:t xml:space="preserve"> внешний вид представлен на рис</w:t>
      </w:r>
      <w:r w:rsidR="00611DE1">
        <w:rPr>
          <w:b w:val="0"/>
          <w:color w:val="auto"/>
        </w:rPr>
        <w:t>.</w:t>
      </w:r>
      <w:r>
        <w:rPr>
          <w:b w:val="0"/>
          <w:color w:val="auto"/>
        </w:rPr>
        <w:t xml:space="preserve"> 1</w:t>
      </w:r>
      <w:r w:rsidR="006201C5">
        <w:rPr>
          <w:b w:val="0"/>
          <w:color w:val="auto"/>
        </w:rPr>
        <w:t>.</w:t>
      </w:r>
    </w:p>
    <w:p w:rsidR="00485446" w:rsidRDefault="00485446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73751B" w:rsidRDefault="0073751B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73751B" w:rsidRDefault="0073751B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73751B" w:rsidRDefault="0073751B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BC5D86" w:rsidRDefault="00BC5D86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а)                                      б)                                      в)</w:t>
      </w:r>
    </w:p>
    <w:tbl>
      <w:tblPr>
        <w:tblW w:w="9436" w:type="dxa"/>
        <w:jc w:val="center"/>
        <w:tblLook w:val="04A0"/>
      </w:tblPr>
      <w:tblGrid>
        <w:gridCol w:w="3308"/>
        <w:gridCol w:w="3125"/>
        <w:gridCol w:w="3138"/>
      </w:tblGrid>
      <w:tr w:rsidR="00BC5D86" w:rsidRPr="00D970D2" w:rsidTr="006201C5">
        <w:trPr>
          <w:trHeight w:val="2127"/>
          <w:jc w:val="center"/>
        </w:trPr>
        <w:tc>
          <w:tcPr>
            <w:tcW w:w="3271" w:type="dxa"/>
            <w:shd w:val="clear" w:color="auto" w:fill="auto"/>
          </w:tcPr>
          <w:p w:rsidR="00BC5D86" w:rsidRPr="00D970D2" w:rsidRDefault="0042147B" w:rsidP="006E4A53">
            <w:pPr>
              <w:spacing w:line="360" w:lineRule="auto"/>
              <w:ind w:firstLine="709"/>
              <w:jc w:val="both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drawing>
                <wp:inline distT="0" distB="0" distL="0" distR="0">
                  <wp:extent cx="2026285" cy="152209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52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shd w:val="clear" w:color="auto" w:fill="auto"/>
          </w:tcPr>
          <w:p w:rsidR="00BC5D86" w:rsidRPr="00D970D2" w:rsidRDefault="0042147B" w:rsidP="006E4A53">
            <w:pPr>
              <w:spacing w:line="360" w:lineRule="auto"/>
              <w:ind w:firstLine="709"/>
              <w:jc w:val="both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drawing>
                <wp:inline distT="0" distB="0" distL="0" distR="0">
                  <wp:extent cx="1895475" cy="14097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:rsidR="00BC5D86" w:rsidRPr="00D970D2" w:rsidRDefault="0042147B" w:rsidP="006E4A53">
            <w:pPr>
              <w:spacing w:line="360" w:lineRule="auto"/>
              <w:ind w:firstLine="709"/>
              <w:jc w:val="both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drawing>
                <wp:inline distT="0" distB="0" distL="0" distR="0">
                  <wp:extent cx="1913255" cy="151257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77E" w:rsidRDefault="00957945" w:rsidP="00611DE1">
      <w:pPr>
        <w:shd w:val="clear" w:color="auto" w:fill="FFFFFF"/>
        <w:tabs>
          <w:tab w:val="left" w:pos="1418"/>
        </w:tabs>
        <w:spacing w:line="360" w:lineRule="auto"/>
        <w:jc w:val="center"/>
        <w:rPr>
          <w:b w:val="0"/>
          <w:color w:val="auto"/>
        </w:rPr>
      </w:pPr>
      <w:r w:rsidRPr="00957945">
        <w:rPr>
          <w:b w:val="0"/>
          <w:color w:val="auto"/>
        </w:rPr>
        <w:t>Рис</w:t>
      </w:r>
      <w:r w:rsidR="00611DE1">
        <w:rPr>
          <w:b w:val="0"/>
          <w:color w:val="auto"/>
        </w:rPr>
        <w:t>.</w:t>
      </w:r>
      <w:r w:rsidRPr="00957945">
        <w:rPr>
          <w:b w:val="0"/>
          <w:color w:val="auto"/>
        </w:rPr>
        <w:t xml:space="preserve"> 1 – Внешний вид гранул бурового шлама при скорости вращения лопаток 1</w:t>
      </w:r>
      <w:r w:rsidR="00DC6F5B">
        <w:rPr>
          <w:b w:val="0"/>
          <w:color w:val="auto"/>
        </w:rPr>
        <w:t>5</w:t>
      </w:r>
      <w:r w:rsidRPr="00957945">
        <w:rPr>
          <w:b w:val="0"/>
          <w:color w:val="auto"/>
        </w:rPr>
        <w:t xml:space="preserve">0 рад/с и влажности </w:t>
      </w:r>
      <w:r w:rsidR="00687D5B">
        <w:rPr>
          <w:b w:val="0"/>
          <w:color w:val="auto"/>
        </w:rPr>
        <w:t xml:space="preserve"> массы</w:t>
      </w:r>
    </w:p>
    <w:p w:rsidR="00957945" w:rsidRDefault="00687D5B" w:rsidP="00611DE1">
      <w:pPr>
        <w:shd w:val="clear" w:color="auto" w:fill="FFFFFF"/>
        <w:spacing w:line="360" w:lineRule="auto"/>
        <w:ind w:firstLine="709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а - 18,28 </w:t>
      </w:r>
      <w:r w:rsidRPr="00957945">
        <w:rPr>
          <w:b w:val="0"/>
          <w:color w:val="auto"/>
        </w:rPr>
        <w:t xml:space="preserve">%, </w:t>
      </w:r>
      <w:r>
        <w:rPr>
          <w:b w:val="0"/>
          <w:color w:val="auto"/>
        </w:rPr>
        <w:t>б - 18,76 %</w:t>
      </w:r>
      <w:r w:rsidRPr="00957945">
        <w:rPr>
          <w:b w:val="0"/>
          <w:color w:val="auto"/>
        </w:rPr>
        <w:t xml:space="preserve">, </w:t>
      </w:r>
      <w:r>
        <w:rPr>
          <w:b w:val="0"/>
          <w:color w:val="auto"/>
        </w:rPr>
        <w:t xml:space="preserve">в - 18,22 </w:t>
      </w:r>
      <w:r w:rsidRPr="00957945">
        <w:rPr>
          <w:b w:val="0"/>
          <w:color w:val="auto"/>
        </w:rPr>
        <w:t>%</w:t>
      </w:r>
    </w:p>
    <w:p w:rsidR="00687D5B" w:rsidRDefault="00687D5B" w:rsidP="006E4A53">
      <w:pPr>
        <w:shd w:val="clear" w:color="auto" w:fill="FFFFFF"/>
        <w:spacing w:line="360" w:lineRule="auto"/>
        <w:ind w:firstLine="709"/>
        <w:jc w:val="center"/>
        <w:rPr>
          <w:b w:val="0"/>
          <w:color w:val="auto"/>
        </w:rPr>
      </w:pPr>
    </w:p>
    <w:p w:rsidR="00611DE1" w:rsidRDefault="00957945" w:rsidP="00611DE1">
      <w:pPr>
        <w:shd w:val="clear" w:color="auto" w:fill="FFFFFF"/>
        <w:spacing w:line="360" w:lineRule="auto"/>
        <w:ind w:firstLine="709"/>
        <w:jc w:val="right"/>
        <w:rPr>
          <w:b w:val="0"/>
          <w:color w:val="auto"/>
        </w:rPr>
      </w:pPr>
      <w:r>
        <w:rPr>
          <w:b w:val="0"/>
          <w:color w:val="auto"/>
        </w:rPr>
        <w:t>Т</w:t>
      </w:r>
      <w:r w:rsidRPr="00957945">
        <w:rPr>
          <w:b w:val="0"/>
          <w:color w:val="auto"/>
        </w:rPr>
        <w:t>абл</w:t>
      </w:r>
      <w:r>
        <w:rPr>
          <w:b w:val="0"/>
          <w:color w:val="auto"/>
        </w:rPr>
        <w:t xml:space="preserve">ице </w:t>
      </w:r>
      <w:r w:rsidR="00611DE1">
        <w:rPr>
          <w:b w:val="0"/>
          <w:color w:val="auto"/>
        </w:rPr>
        <w:t>№</w:t>
      </w:r>
      <w:r>
        <w:rPr>
          <w:b w:val="0"/>
          <w:color w:val="auto"/>
        </w:rPr>
        <w:t xml:space="preserve">1 </w:t>
      </w:r>
    </w:p>
    <w:p w:rsidR="00957945" w:rsidRPr="0052003F" w:rsidRDefault="00957945" w:rsidP="00611DE1">
      <w:pPr>
        <w:shd w:val="clear" w:color="auto" w:fill="FFFFFF"/>
        <w:spacing w:line="360" w:lineRule="auto"/>
        <w:ind w:firstLine="709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Параметры </w:t>
      </w:r>
      <w:proofErr w:type="spellStart"/>
      <w:r>
        <w:rPr>
          <w:b w:val="0"/>
          <w:color w:val="auto"/>
        </w:rPr>
        <w:t>гранулята</w:t>
      </w:r>
      <w:proofErr w:type="spellEnd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580"/>
        <w:gridCol w:w="1615"/>
        <w:gridCol w:w="1602"/>
        <w:gridCol w:w="1811"/>
        <w:gridCol w:w="1554"/>
      </w:tblGrid>
      <w:tr w:rsidR="00507BB5" w:rsidRPr="00507BB5" w:rsidTr="0073751B">
        <w:trPr>
          <w:trHeight w:val="315"/>
          <w:jc w:val="center"/>
        </w:trPr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№обр.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687D5B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Состав шихты</w:t>
            </w:r>
            <w:r w:rsidR="00687D5B">
              <w:rPr>
                <w:b w:val="0"/>
                <w:sz w:val="24"/>
                <w:szCs w:val="24"/>
              </w:rPr>
              <w:t xml:space="preserve">, </w:t>
            </w:r>
          </w:p>
          <w:p w:rsidR="00507BB5" w:rsidRPr="00507BB5" w:rsidRDefault="00687D5B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 по массе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5D44E4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Масса загрузки,</w:t>
            </w:r>
          </w:p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507BB5">
              <w:rPr>
                <w:b w:val="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02" w:type="dxa"/>
            <w:vMerge w:val="restart"/>
            <w:shd w:val="clear" w:color="auto" w:fill="auto"/>
            <w:vAlign w:val="center"/>
            <w:hideMark/>
          </w:tcPr>
          <w:p w:rsidR="005D44E4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 xml:space="preserve">Кол-во </w:t>
            </w:r>
            <w:r>
              <w:rPr>
                <w:b w:val="0"/>
                <w:sz w:val="24"/>
                <w:szCs w:val="24"/>
              </w:rPr>
              <w:t>жидкого стекла</w:t>
            </w:r>
            <w:r w:rsidR="005D44E4">
              <w:rPr>
                <w:b w:val="0"/>
                <w:sz w:val="24"/>
                <w:szCs w:val="24"/>
              </w:rPr>
              <w:t>,</w:t>
            </w:r>
          </w:p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мл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 xml:space="preserve">Кол-во оборотов </w:t>
            </w:r>
            <w:proofErr w:type="spellStart"/>
            <w:r w:rsidRPr="00507BB5">
              <w:rPr>
                <w:b w:val="0"/>
                <w:sz w:val="24"/>
                <w:szCs w:val="24"/>
              </w:rPr>
              <w:t>турболопасти</w:t>
            </w:r>
            <w:proofErr w:type="spellEnd"/>
            <w:r w:rsidRPr="00507BB5">
              <w:rPr>
                <w:b w:val="0"/>
                <w:sz w:val="24"/>
                <w:szCs w:val="24"/>
              </w:rPr>
              <w:t>, об/мин.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D44E4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 xml:space="preserve">Влажность  </w:t>
            </w:r>
            <w:proofErr w:type="spellStart"/>
            <w:r w:rsidRPr="00507BB5">
              <w:rPr>
                <w:b w:val="0"/>
                <w:sz w:val="24"/>
                <w:szCs w:val="24"/>
              </w:rPr>
              <w:t>гранулята</w:t>
            </w:r>
            <w:proofErr w:type="spellEnd"/>
            <w:r w:rsidRPr="00507BB5">
              <w:rPr>
                <w:b w:val="0"/>
                <w:sz w:val="24"/>
                <w:szCs w:val="24"/>
              </w:rPr>
              <w:t>,</w:t>
            </w:r>
          </w:p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%</w:t>
            </w:r>
          </w:p>
        </w:tc>
      </w:tr>
      <w:tr w:rsidR="00507BB5" w:rsidRPr="00507BB5" w:rsidTr="0073751B">
        <w:trPr>
          <w:trHeight w:val="749"/>
          <w:jc w:val="center"/>
        </w:trPr>
        <w:tc>
          <w:tcPr>
            <w:tcW w:w="1194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</w:tr>
      <w:tr w:rsidR="00507BB5" w:rsidRPr="00507BB5" w:rsidTr="0073751B">
        <w:trPr>
          <w:trHeight w:val="280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507BB5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07BB5" w:rsidRPr="00507BB5">
              <w:rPr>
                <w:b w:val="0"/>
                <w:sz w:val="24"/>
                <w:szCs w:val="24"/>
              </w:rPr>
              <w:t>-1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D44E4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Шлам 70 Глина 30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18,76</w:t>
            </w:r>
          </w:p>
        </w:tc>
      </w:tr>
      <w:tr w:rsidR="00507BB5" w:rsidRPr="00507BB5" w:rsidTr="0073751B">
        <w:trPr>
          <w:trHeight w:val="255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507BB5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07BB5" w:rsidRPr="00507BB5">
              <w:rPr>
                <w:b w:val="0"/>
                <w:sz w:val="24"/>
                <w:szCs w:val="24"/>
              </w:rPr>
              <w:t>-2</w:t>
            </w:r>
          </w:p>
        </w:tc>
        <w:tc>
          <w:tcPr>
            <w:tcW w:w="1580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</w:tr>
      <w:tr w:rsidR="00DC6F5B" w:rsidRPr="00507BB5" w:rsidTr="0073751B">
        <w:trPr>
          <w:trHeight w:val="260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DC6F5B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C6F5B" w:rsidRPr="00507BB5">
              <w:rPr>
                <w:b w:val="0"/>
                <w:sz w:val="24"/>
                <w:szCs w:val="24"/>
              </w:rPr>
              <w:t>-3</w:t>
            </w:r>
          </w:p>
        </w:tc>
        <w:tc>
          <w:tcPr>
            <w:tcW w:w="1580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</w:tr>
      <w:tr w:rsidR="00507BB5" w:rsidRPr="00507BB5" w:rsidTr="0073751B">
        <w:trPr>
          <w:trHeight w:val="249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507BB5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07BB5" w:rsidRPr="00507BB5">
              <w:rPr>
                <w:b w:val="0"/>
                <w:sz w:val="24"/>
                <w:szCs w:val="24"/>
              </w:rPr>
              <w:t>-1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D44E4" w:rsidP="005D44E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Шлам 30</w:t>
            </w:r>
            <w:r w:rsidR="00507BB5" w:rsidRPr="00507BB5">
              <w:rPr>
                <w:b w:val="0"/>
                <w:sz w:val="24"/>
                <w:szCs w:val="24"/>
              </w:rPr>
              <w:t xml:space="preserve"> Глина 70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18,22</w:t>
            </w:r>
          </w:p>
        </w:tc>
      </w:tr>
      <w:tr w:rsidR="00507BB5" w:rsidRPr="00507BB5" w:rsidTr="0073751B">
        <w:trPr>
          <w:trHeight w:val="254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507BB5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07BB5" w:rsidRPr="00507BB5">
              <w:rPr>
                <w:b w:val="0"/>
                <w:sz w:val="24"/>
                <w:szCs w:val="24"/>
              </w:rPr>
              <w:t>-2</w:t>
            </w:r>
          </w:p>
        </w:tc>
        <w:tc>
          <w:tcPr>
            <w:tcW w:w="1580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</w:tr>
      <w:tr w:rsidR="00DC6F5B" w:rsidRPr="00507BB5" w:rsidTr="0073751B">
        <w:trPr>
          <w:trHeight w:val="257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DC6F5B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C6F5B" w:rsidRPr="00507BB5">
              <w:rPr>
                <w:b w:val="0"/>
                <w:sz w:val="24"/>
                <w:szCs w:val="24"/>
              </w:rPr>
              <w:t>-3</w:t>
            </w:r>
          </w:p>
        </w:tc>
        <w:tc>
          <w:tcPr>
            <w:tcW w:w="1580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</w:tr>
      <w:tr w:rsidR="00507BB5" w:rsidRPr="00507BB5" w:rsidTr="0073751B">
        <w:trPr>
          <w:trHeight w:val="248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507BB5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07BB5" w:rsidRPr="00507BB5">
              <w:rPr>
                <w:b w:val="0"/>
                <w:sz w:val="24"/>
                <w:szCs w:val="24"/>
              </w:rPr>
              <w:t>-1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D44E4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Шлам 20 Глина 80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18,28</w:t>
            </w:r>
          </w:p>
        </w:tc>
      </w:tr>
      <w:tr w:rsidR="00507BB5" w:rsidRPr="00507BB5" w:rsidTr="0073751B">
        <w:trPr>
          <w:trHeight w:val="251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507BB5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07BB5" w:rsidRPr="00507BB5">
              <w:rPr>
                <w:b w:val="0"/>
                <w:sz w:val="24"/>
                <w:szCs w:val="24"/>
              </w:rPr>
              <w:t>-2</w:t>
            </w:r>
          </w:p>
        </w:tc>
        <w:tc>
          <w:tcPr>
            <w:tcW w:w="1580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</w:tr>
      <w:tr w:rsidR="00DC6F5B" w:rsidRPr="00507BB5" w:rsidTr="0073751B">
        <w:trPr>
          <w:trHeight w:val="242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DC6F5B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C6F5B" w:rsidRPr="00507BB5">
              <w:rPr>
                <w:b w:val="0"/>
                <w:sz w:val="24"/>
                <w:szCs w:val="24"/>
              </w:rPr>
              <w:t>-3</w:t>
            </w:r>
          </w:p>
        </w:tc>
        <w:tc>
          <w:tcPr>
            <w:tcW w:w="1580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</w:tr>
      <w:tr w:rsidR="00507BB5" w:rsidRPr="00507BB5" w:rsidTr="0073751B">
        <w:trPr>
          <w:trHeight w:val="273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507BB5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07BB5" w:rsidRPr="00507BB5">
              <w:rPr>
                <w:b w:val="0"/>
                <w:sz w:val="24"/>
                <w:szCs w:val="24"/>
              </w:rPr>
              <w:t>-1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D44E4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Глина 100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507BB5" w:rsidRPr="00507BB5" w:rsidRDefault="00507BB5" w:rsidP="00507BB5">
            <w:pPr>
              <w:jc w:val="center"/>
              <w:rPr>
                <w:b w:val="0"/>
                <w:sz w:val="24"/>
                <w:szCs w:val="24"/>
              </w:rPr>
            </w:pPr>
            <w:r w:rsidRPr="00507BB5">
              <w:rPr>
                <w:b w:val="0"/>
                <w:sz w:val="24"/>
                <w:szCs w:val="24"/>
              </w:rPr>
              <w:t>15,42</w:t>
            </w:r>
          </w:p>
        </w:tc>
      </w:tr>
      <w:tr w:rsidR="00507BB5" w:rsidRPr="00507BB5" w:rsidTr="0073751B">
        <w:trPr>
          <w:trHeight w:val="131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507BB5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07BB5" w:rsidRPr="00507BB5">
              <w:rPr>
                <w:b w:val="0"/>
                <w:sz w:val="24"/>
                <w:szCs w:val="24"/>
              </w:rPr>
              <w:t>-2</w:t>
            </w:r>
          </w:p>
        </w:tc>
        <w:tc>
          <w:tcPr>
            <w:tcW w:w="1580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507BB5" w:rsidRPr="00507BB5" w:rsidRDefault="00507BB5" w:rsidP="00507BB5">
            <w:pPr>
              <w:rPr>
                <w:b w:val="0"/>
                <w:sz w:val="24"/>
                <w:szCs w:val="24"/>
              </w:rPr>
            </w:pPr>
          </w:p>
        </w:tc>
      </w:tr>
      <w:tr w:rsidR="00DC6F5B" w:rsidRPr="00507BB5" w:rsidTr="0073751B">
        <w:trPr>
          <w:trHeight w:val="263"/>
          <w:jc w:val="center"/>
        </w:trPr>
        <w:tc>
          <w:tcPr>
            <w:tcW w:w="1194" w:type="dxa"/>
            <w:shd w:val="clear" w:color="auto" w:fill="auto"/>
            <w:vAlign w:val="center"/>
            <w:hideMark/>
          </w:tcPr>
          <w:p w:rsidR="00DC6F5B" w:rsidRPr="00507BB5" w:rsidRDefault="007F175A" w:rsidP="0050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DC6F5B" w:rsidRPr="00507BB5">
              <w:rPr>
                <w:b w:val="0"/>
                <w:sz w:val="24"/>
                <w:szCs w:val="24"/>
              </w:rPr>
              <w:t>-3</w:t>
            </w:r>
          </w:p>
        </w:tc>
        <w:tc>
          <w:tcPr>
            <w:tcW w:w="1580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DC6F5B" w:rsidRPr="00507BB5" w:rsidRDefault="00DC6F5B" w:rsidP="00507BB5">
            <w:pPr>
              <w:rPr>
                <w:b w:val="0"/>
                <w:sz w:val="24"/>
                <w:szCs w:val="24"/>
              </w:rPr>
            </w:pPr>
          </w:p>
        </w:tc>
      </w:tr>
    </w:tbl>
    <w:p w:rsidR="005D44E4" w:rsidRDefault="005D44E4" w:rsidP="00DC6F5B">
      <w:pPr>
        <w:shd w:val="clear" w:color="auto" w:fill="FFFFFF"/>
        <w:jc w:val="both"/>
        <w:rPr>
          <w:b w:val="0"/>
          <w:color w:val="auto"/>
        </w:rPr>
      </w:pPr>
    </w:p>
    <w:p w:rsidR="00957945" w:rsidRDefault="00DC6F5B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Полученны</w:t>
      </w:r>
      <w:r w:rsidR="005D44E4">
        <w:rPr>
          <w:b w:val="0"/>
          <w:color w:val="auto"/>
        </w:rPr>
        <w:t>е</w:t>
      </w:r>
      <w:r>
        <w:rPr>
          <w:b w:val="0"/>
          <w:color w:val="auto"/>
        </w:rPr>
        <w:t xml:space="preserve"> результат</w:t>
      </w:r>
      <w:r w:rsidR="005D44E4">
        <w:rPr>
          <w:b w:val="0"/>
          <w:color w:val="auto"/>
        </w:rPr>
        <w:t>ы</w:t>
      </w:r>
      <w:r>
        <w:rPr>
          <w:b w:val="0"/>
          <w:color w:val="auto"/>
        </w:rPr>
        <w:t xml:space="preserve"> указывает на то, что </w:t>
      </w:r>
      <w:r w:rsidR="005D44E4">
        <w:rPr>
          <w:b w:val="0"/>
          <w:color w:val="auto"/>
        </w:rPr>
        <w:t xml:space="preserve">увеличение содержания в шихте шлама приводит к повышению расхода жидкого стекла, в тоже время </w:t>
      </w:r>
      <w:r w:rsidR="00C7148F">
        <w:rPr>
          <w:b w:val="0"/>
          <w:color w:val="auto"/>
        </w:rPr>
        <w:t xml:space="preserve">влажность, внешний вид, форма полученных гранул </w:t>
      </w:r>
      <w:r w:rsidR="005D44E4">
        <w:rPr>
          <w:b w:val="0"/>
          <w:color w:val="auto"/>
        </w:rPr>
        <w:t xml:space="preserve">при постоянной </w:t>
      </w:r>
      <w:r>
        <w:rPr>
          <w:b w:val="0"/>
          <w:color w:val="auto"/>
        </w:rPr>
        <w:t>скорост</w:t>
      </w:r>
      <w:r w:rsidR="005D44E4">
        <w:rPr>
          <w:b w:val="0"/>
          <w:color w:val="auto"/>
        </w:rPr>
        <w:t>и</w:t>
      </w:r>
      <w:r>
        <w:rPr>
          <w:b w:val="0"/>
          <w:color w:val="auto"/>
        </w:rPr>
        <w:t xml:space="preserve"> вращения</w:t>
      </w:r>
      <w:r w:rsidR="00610815">
        <w:rPr>
          <w:b w:val="0"/>
          <w:color w:val="auto"/>
        </w:rPr>
        <w:t xml:space="preserve"> </w:t>
      </w:r>
      <w:proofErr w:type="spellStart"/>
      <w:r w:rsidR="005D44E4">
        <w:rPr>
          <w:b w:val="0"/>
          <w:color w:val="auto"/>
        </w:rPr>
        <w:t>турболопастей</w:t>
      </w:r>
      <w:proofErr w:type="spellEnd"/>
      <w:r w:rsidR="00C7148F">
        <w:rPr>
          <w:b w:val="0"/>
          <w:color w:val="auto"/>
        </w:rPr>
        <w:t xml:space="preserve"> практически одинаковы</w:t>
      </w:r>
      <w:r>
        <w:rPr>
          <w:b w:val="0"/>
          <w:color w:val="auto"/>
        </w:rPr>
        <w:t xml:space="preserve">. </w:t>
      </w:r>
    </w:p>
    <w:p w:rsidR="00D4624F" w:rsidRDefault="00DC6F5B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Из полученных пресс-гранул были отформованы образцы в виде цилиндров </w:t>
      </w:r>
      <w:r w:rsidR="00C7148F">
        <w:rPr>
          <w:b w:val="0"/>
          <w:color w:val="auto"/>
        </w:rPr>
        <w:t xml:space="preserve">(по 3 образца для каждого состава) </w:t>
      </w:r>
      <w:r w:rsidR="0073751B">
        <w:rPr>
          <w:b w:val="0"/>
          <w:color w:val="auto"/>
        </w:rPr>
        <w:t xml:space="preserve">при давлении прессования 8 </w:t>
      </w:r>
      <w:r w:rsidR="00C7148F">
        <w:rPr>
          <w:b w:val="0"/>
          <w:color w:val="auto"/>
        </w:rPr>
        <w:t>М</w:t>
      </w:r>
      <w:r w:rsidR="0073751B">
        <w:rPr>
          <w:b w:val="0"/>
          <w:color w:val="auto"/>
        </w:rPr>
        <w:t>П</w:t>
      </w:r>
      <w:r w:rsidR="00C7148F">
        <w:rPr>
          <w:b w:val="0"/>
          <w:color w:val="auto"/>
        </w:rPr>
        <w:t>а</w:t>
      </w:r>
      <w:r w:rsidR="00360D97">
        <w:rPr>
          <w:b w:val="0"/>
          <w:color w:val="auto"/>
        </w:rPr>
        <w:t xml:space="preserve"> (</w:t>
      </w:r>
      <w:r w:rsidR="00360D97" w:rsidRPr="007F175A">
        <w:rPr>
          <w:b w:val="0"/>
          <w:color w:val="auto"/>
        </w:rPr>
        <w:t>рис</w:t>
      </w:r>
      <w:r w:rsidR="00611DE1">
        <w:rPr>
          <w:b w:val="0"/>
          <w:color w:val="auto"/>
        </w:rPr>
        <w:t>.</w:t>
      </w:r>
      <w:r w:rsidR="00360D97" w:rsidRPr="007F175A">
        <w:rPr>
          <w:b w:val="0"/>
          <w:color w:val="auto"/>
        </w:rPr>
        <w:t xml:space="preserve"> 2</w:t>
      </w:r>
      <w:r w:rsidR="00360D97">
        <w:rPr>
          <w:b w:val="0"/>
          <w:color w:val="auto"/>
        </w:rPr>
        <w:t>)</w:t>
      </w:r>
      <w:r w:rsidR="00C7148F">
        <w:rPr>
          <w:b w:val="0"/>
          <w:color w:val="auto"/>
        </w:rPr>
        <w:t>.</w:t>
      </w:r>
    </w:p>
    <w:p w:rsidR="00D4624F" w:rsidRDefault="0042147B" w:rsidP="006E4A53">
      <w:pPr>
        <w:shd w:val="clear" w:color="auto" w:fill="FFFFFF"/>
        <w:spacing w:line="360" w:lineRule="auto"/>
        <w:ind w:firstLine="709"/>
        <w:jc w:val="center"/>
        <w:rPr>
          <w:b w:val="0"/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1866900" cy="1428750"/>
            <wp:effectExtent l="19050" t="0" r="0" b="0"/>
            <wp:docPr id="4" name="Рисунок 4" descr="IMG_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1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4F" w:rsidRDefault="00D4624F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D4624F" w:rsidRDefault="00D4624F" w:rsidP="00611DE1">
      <w:pPr>
        <w:shd w:val="clear" w:color="auto" w:fill="FFFFFF"/>
        <w:spacing w:line="360" w:lineRule="auto"/>
        <w:ind w:firstLine="709"/>
        <w:jc w:val="center"/>
        <w:rPr>
          <w:b w:val="0"/>
          <w:color w:val="auto"/>
        </w:rPr>
      </w:pPr>
      <w:r>
        <w:rPr>
          <w:b w:val="0"/>
          <w:color w:val="auto"/>
        </w:rPr>
        <w:t>Рис</w:t>
      </w:r>
      <w:r w:rsidR="00611DE1">
        <w:rPr>
          <w:b w:val="0"/>
          <w:color w:val="auto"/>
        </w:rPr>
        <w:t>.</w:t>
      </w:r>
      <w:r>
        <w:rPr>
          <w:b w:val="0"/>
          <w:color w:val="auto"/>
        </w:rPr>
        <w:t xml:space="preserve"> 2 – Свежеотформованные образцы – сырец</w:t>
      </w:r>
    </w:p>
    <w:p w:rsidR="00611DE1" w:rsidRDefault="00611DE1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360D97" w:rsidRDefault="00C7148F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Сушка </w:t>
      </w:r>
      <w:r w:rsidR="00DF19D1">
        <w:rPr>
          <w:b w:val="0"/>
          <w:color w:val="auto"/>
        </w:rPr>
        <w:t xml:space="preserve">производилась </w:t>
      </w:r>
      <w:r w:rsidR="00D4624F">
        <w:rPr>
          <w:b w:val="0"/>
          <w:color w:val="auto"/>
        </w:rPr>
        <w:t xml:space="preserve">при температуре 100 </w:t>
      </w:r>
      <w:proofErr w:type="spellStart"/>
      <w:r w:rsidR="00D4624F">
        <w:rPr>
          <w:b w:val="0"/>
          <w:color w:val="auto"/>
          <w:vertAlign w:val="superscript"/>
        </w:rPr>
        <w:t>о</w:t>
      </w:r>
      <w:r w:rsidR="00D4624F" w:rsidRPr="00DE4B86">
        <w:rPr>
          <w:b w:val="0"/>
          <w:color w:val="auto"/>
        </w:rPr>
        <w:t>С</w:t>
      </w:r>
      <w:r w:rsidR="00DF19D1">
        <w:rPr>
          <w:b w:val="0"/>
          <w:color w:val="auto"/>
        </w:rPr>
        <w:t>до</w:t>
      </w:r>
      <w:proofErr w:type="spellEnd"/>
      <w:r w:rsidR="00DF19D1">
        <w:rPr>
          <w:b w:val="0"/>
          <w:color w:val="auto"/>
        </w:rPr>
        <w:t xml:space="preserve"> постоянной влажности в течени</w:t>
      </w:r>
      <w:r>
        <w:rPr>
          <w:b w:val="0"/>
          <w:color w:val="auto"/>
        </w:rPr>
        <w:t>е</w:t>
      </w:r>
      <w:r w:rsidR="00DF19D1">
        <w:rPr>
          <w:b w:val="0"/>
          <w:color w:val="auto"/>
        </w:rPr>
        <w:t xml:space="preserve"> 7 часов </w:t>
      </w:r>
      <w:r w:rsidR="00DC6F5B">
        <w:rPr>
          <w:b w:val="0"/>
          <w:color w:val="auto"/>
        </w:rPr>
        <w:t xml:space="preserve">с последующим обжигом </w:t>
      </w:r>
      <w:r w:rsidR="00D4624F">
        <w:rPr>
          <w:b w:val="0"/>
          <w:color w:val="auto"/>
        </w:rPr>
        <w:t xml:space="preserve">в муфельной печи </w:t>
      </w:r>
      <w:r w:rsidR="00DC6F5B">
        <w:rPr>
          <w:b w:val="0"/>
          <w:color w:val="auto"/>
        </w:rPr>
        <w:t xml:space="preserve">при температуре 1100 </w:t>
      </w:r>
      <w:proofErr w:type="spellStart"/>
      <w:r>
        <w:rPr>
          <w:b w:val="0"/>
          <w:color w:val="auto"/>
          <w:vertAlign w:val="superscript"/>
        </w:rPr>
        <w:t>о</w:t>
      </w:r>
      <w:r w:rsidR="00DC6F5B" w:rsidRPr="00DE4B86">
        <w:rPr>
          <w:b w:val="0"/>
          <w:color w:val="auto"/>
        </w:rPr>
        <w:t>С</w:t>
      </w:r>
      <w:proofErr w:type="spellEnd"/>
      <w:r w:rsidR="00DF19D1">
        <w:rPr>
          <w:b w:val="0"/>
          <w:color w:val="auto"/>
        </w:rPr>
        <w:t xml:space="preserve"> и выдержкой образцов </w:t>
      </w:r>
      <w:r>
        <w:rPr>
          <w:b w:val="0"/>
          <w:color w:val="auto"/>
        </w:rPr>
        <w:t xml:space="preserve">в течение </w:t>
      </w:r>
      <w:r w:rsidR="00DF19D1">
        <w:rPr>
          <w:b w:val="0"/>
          <w:color w:val="auto"/>
        </w:rPr>
        <w:t>60 минут</w:t>
      </w:r>
      <w:r w:rsidR="00D4624F">
        <w:rPr>
          <w:b w:val="0"/>
          <w:color w:val="auto"/>
        </w:rPr>
        <w:t xml:space="preserve"> (рис</w:t>
      </w:r>
      <w:r w:rsidR="00611DE1">
        <w:rPr>
          <w:b w:val="0"/>
          <w:color w:val="auto"/>
        </w:rPr>
        <w:t>.</w:t>
      </w:r>
      <w:r w:rsidR="00D4624F">
        <w:rPr>
          <w:b w:val="0"/>
          <w:color w:val="auto"/>
        </w:rPr>
        <w:t xml:space="preserve"> 3)</w:t>
      </w:r>
      <w:r w:rsidR="00DC6F5B">
        <w:rPr>
          <w:b w:val="0"/>
          <w:color w:val="auto"/>
        </w:rPr>
        <w:t xml:space="preserve">. </w:t>
      </w:r>
    </w:p>
    <w:p w:rsidR="00B675C6" w:rsidRDefault="00B675C6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360D97" w:rsidRDefault="0042147B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23495</wp:posOffset>
            </wp:positionV>
            <wp:extent cx="1905000" cy="1447800"/>
            <wp:effectExtent l="19050" t="0" r="0" b="0"/>
            <wp:wrapTight wrapText="bothSides">
              <wp:wrapPolygon edited="0">
                <wp:start x="-216" y="0"/>
                <wp:lineTo x="-216" y="21316"/>
                <wp:lineTo x="21600" y="21316"/>
                <wp:lineTo x="21600" y="0"/>
                <wp:lineTo x="-216" y="0"/>
              </wp:wrapPolygon>
            </wp:wrapTight>
            <wp:docPr id="9" name="Рисунок 9" descr="IMG_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2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D97" w:rsidRDefault="00360D97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360D97" w:rsidRDefault="00360D97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360D97" w:rsidRDefault="00360D97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360D97" w:rsidRDefault="00360D97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D4624F" w:rsidRDefault="00D4624F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D4624F" w:rsidRDefault="00D4624F" w:rsidP="00611DE1">
      <w:pPr>
        <w:shd w:val="clear" w:color="auto" w:fill="FFFFFF"/>
        <w:spacing w:line="360" w:lineRule="auto"/>
        <w:ind w:firstLine="709"/>
        <w:jc w:val="center"/>
        <w:rPr>
          <w:b w:val="0"/>
          <w:color w:val="auto"/>
        </w:rPr>
      </w:pPr>
      <w:r>
        <w:rPr>
          <w:b w:val="0"/>
          <w:color w:val="auto"/>
        </w:rPr>
        <w:t>Рис</w:t>
      </w:r>
      <w:r w:rsidR="00611DE1">
        <w:rPr>
          <w:b w:val="0"/>
          <w:color w:val="auto"/>
        </w:rPr>
        <w:t>.</w:t>
      </w:r>
      <w:r>
        <w:rPr>
          <w:b w:val="0"/>
          <w:color w:val="auto"/>
        </w:rPr>
        <w:t xml:space="preserve"> 3 – Обожженные образцы</w:t>
      </w:r>
    </w:p>
    <w:p w:rsidR="00B675C6" w:rsidRDefault="00B675C6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957945" w:rsidRDefault="00C7148F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На п</w:t>
      </w:r>
      <w:r w:rsidR="00DC6F5B">
        <w:rPr>
          <w:b w:val="0"/>
          <w:color w:val="auto"/>
        </w:rPr>
        <w:t>олученны</w:t>
      </w:r>
      <w:r>
        <w:rPr>
          <w:b w:val="0"/>
          <w:color w:val="auto"/>
        </w:rPr>
        <w:t>х</w:t>
      </w:r>
      <w:r w:rsidR="00610815">
        <w:rPr>
          <w:b w:val="0"/>
          <w:color w:val="auto"/>
        </w:rPr>
        <w:t xml:space="preserve">  </w:t>
      </w:r>
      <w:r>
        <w:rPr>
          <w:b w:val="0"/>
          <w:color w:val="auto"/>
        </w:rPr>
        <w:t>образцах по</w:t>
      </w:r>
      <w:r w:rsidR="00610815">
        <w:rPr>
          <w:b w:val="0"/>
          <w:color w:val="auto"/>
        </w:rPr>
        <w:t xml:space="preserve"> </w:t>
      </w:r>
      <w:r>
        <w:rPr>
          <w:b w:val="0"/>
          <w:color w:val="auto"/>
        </w:rPr>
        <w:t>стандартной</w:t>
      </w:r>
      <w:r w:rsidR="00610815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методике были определены </w:t>
      </w:r>
      <w:r w:rsidR="00360D97">
        <w:rPr>
          <w:b w:val="0"/>
          <w:color w:val="auto"/>
        </w:rPr>
        <w:t>основные показатели</w:t>
      </w:r>
      <w:r w:rsidR="00610815">
        <w:rPr>
          <w:b w:val="0"/>
          <w:color w:val="auto"/>
        </w:rPr>
        <w:t>. Р</w:t>
      </w:r>
      <w:r w:rsidR="00360D97">
        <w:rPr>
          <w:b w:val="0"/>
          <w:color w:val="auto"/>
        </w:rPr>
        <w:t xml:space="preserve">езультаты исследований </w:t>
      </w:r>
      <w:r w:rsidR="00DC6F5B">
        <w:rPr>
          <w:b w:val="0"/>
          <w:color w:val="auto"/>
        </w:rPr>
        <w:t>приведены в таблице 2.</w:t>
      </w:r>
    </w:p>
    <w:p w:rsidR="00D4624F" w:rsidRPr="00374923" w:rsidRDefault="00D4624F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</w:rPr>
        <w:t xml:space="preserve">Введение натриевого жидкого стекла в качестве </w:t>
      </w:r>
      <w:r w:rsidRPr="00374923">
        <w:rPr>
          <w:b w:val="0"/>
        </w:rPr>
        <w:t>добавк</w:t>
      </w:r>
      <w:r>
        <w:rPr>
          <w:b w:val="0"/>
        </w:rPr>
        <w:t xml:space="preserve">и </w:t>
      </w:r>
      <w:r w:rsidRPr="00374923">
        <w:rPr>
          <w:b w:val="0"/>
        </w:rPr>
        <w:t xml:space="preserve">способствует </w:t>
      </w:r>
      <w:r>
        <w:rPr>
          <w:b w:val="0"/>
        </w:rPr>
        <w:t>процессу</w:t>
      </w:r>
      <w:r w:rsidRPr="00374923">
        <w:rPr>
          <w:b w:val="0"/>
        </w:rPr>
        <w:t xml:space="preserve"> обжига по механизму жидкофазного спекания по схеме, </w:t>
      </w:r>
      <w:proofErr w:type="spellStart"/>
      <w:r w:rsidRPr="00374923">
        <w:rPr>
          <w:b w:val="0"/>
        </w:rPr>
        <w:t>предло-женной</w:t>
      </w:r>
      <w:proofErr w:type="spellEnd"/>
      <w:r w:rsidRPr="00374923">
        <w:rPr>
          <w:b w:val="0"/>
        </w:rPr>
        <w:t xml:space="preserve"> К.К. Стреловым </w:t>
      </w:r>
      <w:proofErr w:type="gramStart"/>
      <w:r w:rsidRPr="00374923">
        <w:rPr>
          <w:b w:val="0"/>
        </w:rPr>
        <w:t>и И.</w:t>
      </w:r>
      <w:proofErr w:type="gramEnd"/>
      <w:r w:rsidRPr="00374923">
        <w:rPr>
          <w:b w:val="0"/>
        </w:rPr>
        <w:t xml:space="preserve">Д. </w:t>
      </w:r>
      <w:proofErr w:type="spellStart"/>
      <w:r w:rsidRPr="00374923">
        <w:rPr>
          <w:b w:val="0"/>
        </w:rPr>
        <w:t>Кащеевым</w:t>
      </w:r>
      <w:proofErr w:type="spellEnd"/>
      <w:r w:rsidR="00844C45" w:rsidRPr="00844C45">
        <w:rPr>
          <w:b w:val="0"/>
          <w:color w:val="auto"/>
        </w:rPr>
        <w:t>[</w:t>
      </w:r>
      <w:r w:rsidR="00844C45">
        <w:rPr>
          <w:b w:val="0"/>
          <w:color w:val="auto"/>
        </w:rPr>
        <w:t>7</w:t>
      </w:r>
      <w:r w:rsidR="00844C45" w:rsidRPr="00844C45">
        <w:rPr>
          <w:b w:val="0"/>
          <w:color w:val="auto"/>
        </w:rPr>
        <w:t>]</w:t>
      </w:r>
      <w:r w:rsidR="00844C45">
        <w:rPr>
          <w:b w:val="0"/>
        </w:rPr>
        <w:t>.</w:t>
      </w:r>
      <w:r w:rsidRPr="00374923">
        <w:rPr>
          <w:b w:val="0"/>
        </w:rPr>
        <w:t xml:space="preserve"> Высокая шероховатость частиц керамики способствует </w:t>
      </w:r>
      <w:r>
        <w:rPr>
          <w:b w:val="0"/>
        </w:rPr>
        <w:t>р</w:t>
      </w:r>
      <w:r w:rsidRPr="00374923">
        <w:rPr>
          <w:b w:val="0"/>
        </w:rPr>
        <w:t>аспр</w:t>
      </w:r>
      <w:r>
        <w:rPr>
          <w:b w:val="0"/>
        </w:rPr>
        <w:t>еделению</w:t>
      </w:r>
      <w:r w:rsidRPr="00374923">
        <w:rPr>
          <w:b w:val="0"/>
        </w:rPr>
        <w:t xml:space="preserve"> жидкой фазы по поверхности </w:t>
      </w:r>
      <w:r>
        <w:rPr>
          <w:b w:val="0"/>
        </w:rPr>
        <w:t xml:space="preserve">частиц </w:t>
      </w:r>
      <w:r w:rsidRPr="00374923">
        <w:rPr>
          <w:b w:val="0"/>
        </w:rPr>
        <w:t>твердой фазы по механизму растекания</w:t>
      </w:r>
      <w:r>
        <w:rPr>
          <w:b w:val="0"/>
        </w:rPr>
        <w:t>.</w:t>
      </w:r>
      <w:r w:rsidR="00207FF1">
        <w:rPr>
          <w:b w:val="0"/>
        </w:rPr>
        <w:t xml:space="preserve"> В результате данных процессов происходит сцепление между собой гранул из </w:t>
      </w:r>
      <w:proofErr w:type="spellStart"/>
      <w:r w:rsidR="00207FF1" w:rsidRPr="00374923">
        <w:rPr>
          <w:b w:val="0"/>
          <w:color w:val="auto"/>
        </w:rPr>
        <w:t>малопластичного</w:t>
      </w:r>
      <w:proofErr w:type="spellEnd"/>
      <w:r w:rsidR="00610815">
        <w:rPr>
          <w:b w:val="0"/>
          <w:color w:val="auto"/>
        </w:rPr>
        <w:t xml:space="preserve"> </w:t>
      </w:r>
      <w:proofErr w:type="spellStart"/>
      <w:r w:rsidR="00207FF1" w:rsidRPr="00374923">
        <w:rPr>
          <w:b w:val="0"/>
          <w:color w:val="auto"/>
        </w:rPr>
        <w:t>неспекаемого</w:t>
      </w:r>
      <w:proofErr w:type="spellEnd"/>
      <w:r w:rsidR="00207FF1">
        <w:rPr>
          <w:b w:val="0"/>
          <w:color w:val="auto"/>
        </w:rPr>
        <w:t xml:space="preserve"> сырья, а при ох</w:t>
      </w:r>
      <w:r w:rsidR="00610815">
        <w:rPr>
          <w:b w:val="0"/>
          <w:color w:val="auto"/>
        </w:rPr>
        <w:t>л</w:t>
      </w:r>
      <w:r w:rsidR="00207FF1">
        <w:rPr>
          <w:b w:val="0"/>
          <w:color w:val="auto"/>
        </w:rPr>
        <w:t>аждении и</w:t>
      </w:r>
      <w:r w:rsidR="00610815">
        <w:rPr>
          <w:b w:val="0"/>
          <w:color w:val="auto"/>
        </w:rPr>
        <w:t>х -</w:t>
      </w:r>
      <w:r w:rsidR="00207FF1">
        <w:rPr>
          <w:b w:val="0"/>
          <w:color w:val="auto"/>
        </w:rPr>
        <w:t xml:space="preserve"> упрочнение.</w:t>
      </w:r>
    </w:p>
    <w:p w:rsidR="001E66F5" w:rsidRDefault="00207FF1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proofErr w:type="gramStart"/>
      <w:r>
        <w:rPr>
          <w:b w:val="0"/>
          <w:color w:val="auto"/>
        </w:rPr>
        <w:lastRenderedPageBreak/>
        <w:t>Увеличение содержания в шихте шлама приводит при одинаковых технологических условиях к снижению механической прочности образцов на 36 %</w:t>
      </w:r>
      <w:r w:rsidR="00FF0270">
        <w:rPr>
          <w:b w:val="0"/>
          <w:color w:val="auto"/>
        </w:rPr>
        <w:t xml:space="preserve">, средней плотности на 30,2 %, увеличению </w:t>
      </w:r>
      <w:proofErr w:type="spellStart"/>
      <w:r w:rsidR="00FF0270">
        <w:rPr>
          <w:b w:val="0"/>
          <w:color w:val="auto"/>
        </w:rPr>
        <w:t>водопоглощения</w:t>
      </w:r>
      <w:proofErr w:type="spellEnd"/>
      <w:r w:rsidR="00FF0270">
        <w:rPr>
          <w:b w:val="0"/>
          <w:color w:val="auto"/>
        </w:rPr>
        <w:t xml:space="preserve"> на 24,6 %. </w:t>
      </w:r>
      <w:r w:rsidR="001E66F5">
        <w:rPr>
          <w:b w:val="0"/>
          <w:color w:val="auto"/>
        </w:rPr>
        <w:t>Вместе стем, даже при сущ</w:t>
      </w:r>
      <w:r w:rsidR="00B325D6">
        <w:rPr>
          <w:b w:val="0"/>
          <w:color w:val="auto"/>
        </w:rPr>
        <w:t>е</w:t>
      </w:r>
      <w:r w:rsidR="001E66F5">
        <w:rPr>
          <w:b w:val="0"/>
          <w:color w:val="auto"/>
        </w:rPr>
        <w:t xml:space="preserve">ственном снижении физико-механических свойств образцов, в состав которых </w:t>
      </w:r>
      <w:r w:rsidR="00B325D6">
        <w:rPr>
          <w:b w:val="0"/>
          <w:color w:val="auto"/>
        </w:rPr>
        <w:t>вводилось 70 % шламов, предел прочности при сжатии остается достаточно высоким – 10,3 М</w:t>
      </w:r>
      <w:r w:rsidR="00987EB7">
        <w:rPr>
          <w:b w:val="0"/>
          <w:color w:val="auto"/>
        </w:rPr>
        <w:t>П</w:t>
      </w:r>
      <w:r w:rsidR="00B325D6">
        <w:rPr>
          <w:b w:val="0"/>
          <w:color w:val="auto"/>
        </w:rPr>
        <w:t>а, а комплекс исследован</w:t>
      </w:r>
      <w:r w:rsidR="00610815">
        <w:rPr>
          <w:b w:val="0"/>
          <w:color w:val="auto"/>
        </w:rPr>
        <w:t>н</w:t>
      </w:r>
      <w:r w:rsidR="00B325D6">
        <w:rPr>
          <w:b w:val="0"/>
          <w:color w:val="auto"/>
        </w:rPr>
        <w:t>ых свойств позволяет утверждать возможность получения изделий стеновой керамики</w:t>
      </w:r>
      <w:proofErr w:type="gramEnd"/>
      <w:r w:rsidR="00B325D6">
        <w:rPr>
          <w:b w:val="0"/>
          <w:color w:val="auto"/>
        </w:rPr>
        <w:t xml:space="preserve"> конструкционного назначения -  кирпича марок М75, М100</w:t>
      </w:r>
      <w:r w:rsidR="00844C45" w:rsidRPr="00303D60">
        <w:rPr>
          <w:b w:val="0"/>
          <w:color w:val="auto"/>
        </w:rPr>
        <w:t>[</w:t>
      </w:r>
      <w:r w:rsidR="00844C45">
        <w:rPr>
          <w:b w:val="0"/>
          <w:color w:val="auto"/>
        </w:rPr>
        <w:t>10</w:t>
      </w:r>
      <w:r w:rsidR="00844C45" w:rsidRPr="00303D60">
        <w:rPr>
          <w:b w:val="0"/>
          <w:color w:val="auto"/>
        </w:rPr>
        <w:t>]</w:t>
      </w:r>
      <w:r w:rsidR="00B325D6">
        <w:rPr>
          <w:b w:val="0"/>
          <w:color w:val="auto"/>
        </w:rPr>
        <w:t>,а также конструкционно-теплоизоляционного.</w:t>
      </w:r>
    </w:p>
    <w:p w:rsidR="0073751B" w:rsidRDefault="0073751B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</w:p>
    <w:p w:rsidR="00611DE1" w:rsidRDefault="00DC6F5B" w:rsidP="00611DE1">
      <w:pPr>
        <w:shd w:val="clear" w:color="auto" w:fill="FFFFFF"/>
        <w:spacing w:line="360" w:lineRule="auto"/>
        <w:ind w:firstLine="709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Таблица </w:t>
      </w:r>
      <w:r w:rsidR="00611DE1">
        <w:rPr>
          <w:b w:val="0"/>
          <w:color w:val="auto"/>
        </w:rPr>
        <w:t>№</w:t>
      </w:r>
      <w:r>
        <w:rPr>
          <w:b w:val="0"/>
          <w:color w:val="auto"/>
        </w:rPr>
        <w:t>2</w:t>
      </w:r>
    </w:p>
    <w:p w:rsidR="00DC6F5B" w:rsidRDefault="00FF0270" w:rsidP="00611DE1">
      <w:pPr>
        <w:shd w:val="clear" w:color="auto" w:fill="FFFFFF"/>
        <w:spacing w:line="360" w:lineRule="auto"/>
        <w:ind w:firstLine="709"/>
        <w:jc w:val="center"/>
        <w:rPr>
          <w:b w:val="0"/>
          <w:color w:val="auto"/>
        </w:rPr>
      </w:pPr>
      <w:r>
        <w:rPr>
          <w:b w:val="0"/>
          <w:color w:val="auto"/>
        </w:rPr>
        <w:t>Ре</w:t>
      </w:r>
      <w:r w:rsidR="00500AAA">
        <w:rPr>
          <w:b w:val="0"/>
          <w:color w:val="auto"/>
        </w:rPr>
        <w:t>зультаты испытания керамических образцов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135"/>
        <w:gridCol w:w="1120"/>
        <w:gridCol w:w="1539"/>
        <w:gridCol w:w="1399"/>
        <w:gridCol w:w="1260"/>
        <w:gridCol w:w="1538"/>
        <w:gridCol w:w="1365"/>
      </w:tblGrid>
      <w:tr w:rsidR="007F175A" w:rsidRPr="007F175A" w:rsidTr="0073751B">
        <w:trPr>
          <w:trHeight w:val="1405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№обр.</w:t>
            </w:r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Состав шихты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6201C5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 xml:space="preserve">Давление </w:t>
            </w:r>
            <w:proofErr w:type="spellStart"/>
            <w:proofErr w:type="gramStart"/>
            <w:r w:rsidRPr="00500AAA">
              <w:rPr>
                <w:b w:val="0"/>
                <w:color w:val="auto"/>
                <w:sz w:val="24"/>
                <w:szCs w:val="24"/>
              </w:rPr>
              <w:t>прессов</w:t>
            </w:r>
            <w:r w:rsidR="006201C5">
              <w:rPr>
                <w:b w:val="0"/>
                <w:color w:val="auto"/>
                <w:sz w:val="24"/>
                <w:szCs w:val="24"/>
              </w:rPr>
              <w:t>-</w:t>
            </w:r>
            <w:r w:rsidRPr="00500AAA">
              <w:rPr>
                <w:b w:val="0"/>
                <w:color w:val="auto"/>
                <w:sz w:val="24"/>
                <w:szCs w:val="24"/>
              </w:rPr>
              <w:t>ания</w:t>
            </w:r>
            <w:proofErr w:type="spellEnd"/>
            <w:proofErr w:type="gramEnd"/>
            <w:r w:rsidR="006201C5">
              <w:rPr>
                <w:b w:val="0"/>
                <w:color w:val="auto"/>
                <w:sz w:val="24"/>
                <w:szCs w:val="24"/>
              </w:rPr>
              <w:t>,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 М</w:t>
            </w:r>
            <w:r w:rsidRPr="007F175A">
              <w:rPr>
                <w:b w:val="0"/>
                <w:color w:val="auto"/>
                <w:sz w:val="24"/>
                <w:szCs w:val="24"/>
              </w:rPr>
              <w:t>П</w:t>
            </w:r>
            <w:r w:rsidRPr="00500AAA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FF0270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 xml:space="preserve">Влажность </w:t>
            </w:r>
            <w:r w:rsidRPr="007F175A">
              <w:rPr>
                <w:b w:val="0"/>
                <w:color w:val="auto"/>
                <w:sz w:val="24"/>
                <w:szCs w:val="24"/>
              </w:rPr>
              <w:t>шихты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00AAA" w:rsidRPr="007F175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Средняя плотность</w:t>
            </w:r>
            <w:r w:rsidRPr="00500AAA">
              <w:rPr>
                <w:b w:val="0"/>
                <w:color w:val="auto"/>
                <w:sz w:val="24"/>
                <w:szCs w:val="24"/>
              </w:rPr>
              <w:t>кг/м</w:t>
            </w:r>
            <w:r w:rsidRPr="00500AAA">
              <w:rPr>
                <w:b w:val="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FF0270" w:rsidRDefault="00500AAA" w:rsidP="00207FF1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F175A">
              <w:rPr>
                <w:b w:val="0"/>
                <w:color w:val="auto"/>
                <w:sz w:val="24"/>
                <w:szCs w:val="24"/>
              </w:rPr>
              <w:t>Водопогл</w:t>
            </w:r>
            <w:r w:rsidR="00207FF1">
              <w:rPr>
                <w:b w:val="0"/>
                <w:color w:val="auto"/>
                <w:sz w:val="24"/>
                <w:szCs w:val="24"/>
              </w:rPr>
              <w:t>о-</w:t>
            </w:r>
            <w:r w:rsidRPr="007F175A">
              <w:rPr>
                <w:b w:val="0"/>
                <w:color w:val="auto"/>
                <w:sz w:val="24"/>
                <w:szCs w:val="24"/>
              </w:rPr>
              <w:t>щение</w:t>
            </w:r>
            <w:proofErr w:type="spellEnd"/>
            <w:r w:rsidRPr="00500AAA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500AAA" w:rsidRPr="00500AAA" w:rsidRDefault="00500AAA" w:rsidP="00207FF1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500AAA" w:rsidP="00FF0270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Пр</w:t>
            </w:r>
            <w:r w:rsidR="00FF0270">
              <w:rPr>
                <w:b w:val="0"/>
                <w:color w:val="auto"/>
                <w:sz w:val="24"/>
                <w:szCs w:val="24"/>
              </w:rPr>
              <w:t>едел пр</w:t>
            </w:r>
            <w:r w:rsidRPr="007F175A">
              <w:rPr>
                <w:b w:val="0"/>
                <w:color w:val="auto"/>
                <w:sz w:val="24"/>
                <w:szCs w:val="24"/>
              </w:rPr>
              <w:t>очност</w:t>
            </w:r>
            <w:r w:rsidR="00FF0270">
              <w:rPr>
                <w:b w:val="0"/>
                <w:color w:val="auto"/>
                <w:sz w:val="24"/>
                <w:szCs w:val="24"/>
              </w:rPr>
              <w:t>и</w:t>
            </w:r>
            <w:r w:rsidRPr="007F175A">
              <w:rPr>
                <w:b w:val="0"/>
                <w:color w:val="auto"/>
                <w:sz w:val="24"/>
                <w:szCs w:val="24"/>
              </w:rPr>
              <w:t xml:space="preserve"> при сжатии</w:t>
            </w:r>
            <w:r w:rsidRPr="00500AAA">
              <w:rPr>
                <w:b w:val="0"/>
                <w:color w:val="auto"/>
                <w:sz w:val="24"/>
                <w:szCs w:val="24"/>
              </w:rPr>
              <w:t>, МПа</w:t>
            </w:r>
          </w:p>
        </w:tc>
      </w:tr>
      <w:tr w:rsidR="007F175A" w:rsidRPr="007F175A" w:rsidTr="0073751B">
        <w:trPr>
          <w:trHeight w:val="300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-1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Шлам 70% Глина 30%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8,56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1267,2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20,1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10,10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7F175A" w:rsidRPr="007F175A" w:rsidTr="0073751B">
        <w:trPr>
          <w:trHeight w:val="285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8,58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1264,5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7F175A" w:rsidP="007F175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20,3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10,40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7F175A" w:rsidRPr="007F175A" w:rsidTr="0073751B">
        <w:trPr>
          <w:trHeight w:val="300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-3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8,67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1240,4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20,5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10,40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7F175A" w:rsidRPr="007F175A" w:rsidTr="0073751B">
        <w:trPr>
          <w:trHeight w:val="315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Среднее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8,6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500AAA" w:rsidRPr="00500AAA" w:rsidRDefault="00FF0270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12</w:t>
            </w:r>
            <w:r w:rsidR="00500AAA" w:rsidRPr="007F175A">
              <w:rPr>
                <w:b w:val="0"/>
                <w:bCs/>
                <w:color w:val="auto"/>
                <w:sz w:val="24"/>
                <w:szCs w:val="24"/>
              </w:rPr>
              <w:t>54,4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7F175A">
              <w:rPr>
                <w:b w:val="0"/>
                <w:bCs/>
                <w:color w:val="auto"/>
                <w:sz w:val="24"/>
                <w:szCs w:val="24"/>
              </w:rPr>
              <w:t>20,3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7F175A">
              <w:rPr>
                <w:b w:val="0"/>
                <w:bCs/>
                <w:color w:val="auto"/>
                <w:sz w:val="24"/>
                <w:szCs w:val="24"/>
              </w:rPr>
              <w:t>10,30</w:t>
            </w:r>
          </w:p>
        </w:tc>
      </w:tr>
      <w:tr w:rsidR="007F175A" w:rsidRPr="007F175A" w:rsidTr="0073751B">
        <w:trPr>
          <w:trHeight w:val="300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-1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Шлам 30% Глина 70%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9,93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1493,0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7,48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</w:t>
            </w:r>
            <w:r w:rsidR="007F175A" w:rsidRPr="007F175A">
              <w:rPr>
                <w:b w:val="0"/>
                <w:color w:val="auto"/>
                <w:sz w:val="24"/>
                <w:szCs w:val="24"/>
              </w:rPr>
              <w:t>3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,10 </w:t>
            </w:r>
          </w:p>
        </w:tc>
      </w:tr>
      <w:tr w:rsidR="007F175A" w:rsidRPr="007F175A" w:rsidTr="0073751B">
        <w:trPr>
          <w:trHeight w:val="285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9,90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1480,4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7,60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</w:t>
            </w:r>
            <w:r w:rsidR="007F175A" w:rsidRPr="007F175A">
              <w:rPr>
                <w:b w:val="0"/>
                <w:color w:val="auto"/>
                <w:sz w:val="24"/>
                <w:szCs w:val="24"/>
              </w:rPr>
              <w:t>3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,26 </w:t>
            </w:r>
          </w:p>
        </w:tc>
      </w:tr>
      <w:tr w:rsidR="007F175A" w:rsidRPr="007F175A" w:rsidTr="0073751B">
        <w:trPr>
          <w:trHeight w:val="300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-3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10,04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1457,9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7,73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</w:t>
            </w:r>
            <w:r w:rsidR="007F175A" w:rsidRPr="007F175A">
              <w:rPr>
                <w:b w:val="0"/>
                <w:color w:val="auto"/>
                <w:sz w:val="24"/>
                <w:szCs w:val="24"/>
              </w:rPr>
              <w:t>3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,23 </w:t>
            </w:r>
          </w:p>
        </w:tc>
      </w:tr>
      <w:tr w:rsidR="007F175A" w:rsidRPr="007F175A" w:rsidTr="0073751B">
        <w:trPr>
          <w:trHeight w:val="315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Среднее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10,0</w:t>
            </w:r>
          </w:p>
        </w:tc>
        <w:tc>
          <w:tcPr>
            <w:tcW w:w="1260" w:type="dxa"/>
            <w:shd w:val="clear" w:color="auto" w:fill="FFFFFF"/>
            <w:noWrap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1477,1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7F175A">
              <w:rPr>
                <w:b w:val="0"/>
                <w:bCs/>
                <w:color w:val="auto"/>
                <w:sz w:val="24"/>
                <w:szCs w:val="24"/>
              </w:rPr>
              <w:t>1</w:t>
            </w:r>
            <w:r w:rsidRPr="00500AAA">
              <w:rPr>
                <w:b w:val="0"/>
                <w:bCs/>
                <w:color w:val="auto"/>
                <w:sz w:val="24"/>
                <w:szCs w:val="24"/>
              </w:rPr>
              <w:t xml:space="preserve">7,61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1</w:t>
            </w:r>
            <w:r w:rsidR="007F175A" w:rsidRPr="007F175A">
              <w:rPr>
                <w:b w:val="0"/>
                <w:bCs/>
                <w:color w:val="auto"/>
                <w:sz w:val="24"/>
                <w:szCs w:val="24"/>
              </w:rPr>
              <w:t>3</w:t>
            </w:r>
            <w:r w:rsidRPr="00500AAA">
              <w:rPr>
                <w:b w:val="0"/>
                <w:bCs/>
                <w:color w:val="auto"/>
                <w:sz w:val="24"/>
                <w:szCs w:val="24"/>
              </w:rPr>
              <w:t xml:space="preserve">,20 </w:t>
            </w:r>
          </w:p>
        </w:tc>
      </w:tr>
      <w:tr w:rsidR="007F175A" w:rsidRPr="007F175A" w:rsidTr="0073751B">
        <w:trPr>
          <w:trHeight w:val="300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-1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Шлам 20% Глина 80%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11,13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1617,8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16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,33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 xml:space="preserve">5,88 </w:t>
            </w:r>
          </w:p>
        </w:tc>
      </w:tr>
      <w:tr w:rsidR="007F175A" w:rsidRPr="007F175A" w:rsidTr="0073751B">
        <w:trPr>
          <w:trHeight w:val="285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11,04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1637,7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16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,35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 xml:space="preserve">5,54 </w:t>
            </w:r>
          </w:p>
        </w:tc>
      </w:tr>
      <w:tr w:rsidR="007F175A" w:rsidRPr="007F175A" w:rsidTr="0073751B">
        <w:trPr>
          <w:trHeight w:val="300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-3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11,23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1628,4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16</w:t>
            </w:r>
            <w:r w:rsidRPr="00500AAA">
              <w:rPr>
                <w:b w:val="0"/>
                <w:color w:val="auto"/>
                <w:sz w:val="24"/>
                <w:szCs w:val="24"/>
              </w:rPr>
              <w:t xml:space="preserve">,40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175A">
              <w:rPr>
                <w:b w:val="0"/>
                <w:color w:val="auto"/>
                <w:sz w:val="24"/>
                <w:szCs w:val="24"/>
              </w:rPr>
              <w:t>1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 xml:space="preserve">5,74 </w:t>
            </w:r>
          </w:p>
        </w:tc>
      </w:tr>
      <w:tr w:rsidR="007F175A" w:rsidRPr="007F175A" w:rsidTr="0073751B">
        <w:trPr>
          <w:trHeight w:val="315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Среднее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11,1</w:t>
            </w:r>
          </w:p>
        </w:tc>
        <w:tc>
          <w:tcPr>
            <w:tcW w:w="1260" w:type="dxa"/>
            <w:shd w:val="clear" w:color="auto" w:fill="FFFFFF"/>
            <w:noWrap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1628,0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7F175A">
              <w:rPr>
                <w:b w:val="0"/>
                <w:bCs/>
                <w:color w:val="auto"/>
                <w:sz w:val="24"/>
                <w:szCs w:val="24"/>
              </w:rPr>
              <w:t>16</w:t>
            </w:r>
            <w:r w:rsidRPr="00500AAA">
              <w:rPr>
                <w:b w:val="0"/>
                <w:bCs/>
                <w:color w:val="auto"/>
                <w:sz w:val="24"/>
                <w:szCs w:val="24"/>
              </w:rPr>
              <w:t xml:space="preserve">,36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7F175A">
              <w:rPr>
                <w:b w:val="0"/>
                <w:bCs/>
                <w:color w:val="auto"/>
                <w:sz w:val="24"/>
                <w:szCs w:val="24"/>
              </w:rPr>
              <w:t>1</w:t>
            </w:r>
            <w:r w:rsidR="00500AAA" w:rsidRPr="00500AAA">
              <w:rPr>
                <w:b w:val="0"/>
                <w:bCs/>
                <w:color w:val="auto"/>
                <w:sz w:val="24"/>
                <w:szCs w:val="24"/>
              </w:rPr>
              <w:t xml:space="preserve">5,72 </w:t>
            </w:r>
          </w:p>
        </w:tc>
      </w:tr>
      <w:tr w:rsidR="007F175A" w:rsidRPr="007F175A" w:rsidTr="0073751B">
        <w:trPr>
          <w:trHeight w:val="300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-1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Глина 100%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6201C5" w:rsidRDefault="005A5206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201C5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10,01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1801,2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 xml:space="preserve">15,19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 xml:space="preserve">16,36 </w:t>
            </w:r>
          </w:p>
        </w:tc>
      </w:tr>
      <w:tr w:rsidR="007F175A" w:rsidRPr="007F175A" w:rsidTr="0073751B">
        <w:trPr>
          <w:trHeight w:val="285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6201C5" w:rsidRDefault="005A5206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201C5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9,79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1806,9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 xml:space="preserve">15,08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 xml:space="preserve">17,72 </w:t>
            </w:r>
          </w:p>
        </w:tc>
      </w:tr>
      <w:tr w:rsidR="007F175A" w:rsidRPr="007F175A" w:rsidTr="0073751B">
        <w:trPr>
          <w:trHeight w:val="300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7F175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500AAA" w:rsidRPr="00500AAA">
              <w:rPr>
                <w:b w:val="0"/>
                <w:color w:val="auto"/>
                <w:sz w:val="24"/>
                <w:szCs w:val="24"/>
              </w:rPr>
              <w:t>-3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6201C5" w:rsidRDefault="005A5206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201C5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10,07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>1784,7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 xml:space="preserve">15,67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00AAA">
              <w:rPr>
                <w:b w:val="0"/>
                <w:color w:val="auto"/>
                <w:sz w:val="24"/>
                <w:szCs w:val="24"/>
              </w:rPr>
              <w:t xml:space="preserve">14,59 </w:t>
            </w:r>
          </w:p>
        </w:tc>
      </w:tr>
      <w:tr w:rsidR="007F175A" w:rsidRPr="007F175A" w:rsidTr="0073751B">
        <w:trPr>
          <w:trHeight w:val="315"/>
          <w:jc w:val="center"/>
        </w:trPr>
        <w:tc>
          <w:tcPr>
            <w:tcW w:w="113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Среднее</w:t>
            </w:r>
          </w:p>
        </w:tc>
        <w:tc>
          <w:tcPr>
            <w:tcW w:w="1120" w:type="dxa"/>
            <w:vMerge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500AAA" w:rsidRPr="006201C5" w:rsidRDefault="00500AAA" w:rsidP="00500AAA">
            <w:pPr>
              <w:rPr>
                <w:b w:val="0"/>
                <w:color w:val="auto"/>
                <w:sz w:val="24"/>
                <w:szCs w:val="24"/>
              </w:rPr>
            </w:pPr>
            <w:r w:rsidRPr="006201C5"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10,0</w:t>
            </w:r>
          </w:p>
        </w:tc>
        <w:tc>
          <w:tcPr>
            <w:tcW w:w="1260" w:type="dxa"/>
            <w:shd w:val="clear" w:color="auto" w:fill="FFFFFF"/>
            <w:noWrap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>1797,6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 xml:space="preserve">15,31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500AAA" w:rsidRPr="00500AAA" w:rsidRDefault="00500AAA" w:rsidP="00500AAA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500AAA">
              <w:rPr>
                <w:b w:val="0"/>
                <w:bCs/>
                <w:color w:val="auto"/>
                <w:sz w:val="24"/>
                <w:szCs w:val="24"/>
              </w:rPr>
              <w:t xml:space="preserve">16,23 </w:t>
            </w:r>
          </w:p>
        </w:tc>
      </w:tr>
    </w:tbl>
    <w:p w:rsidR="00DF19D1" w:rsidRDefault="00DF19D1" w:rsidP="007F175A">
      <w:pPr>
        <w:shd w:val="clear" w:color="auto" w:fill="FFFFFF"/>
        <w:ind w:firstLine="709"/>
        <w:rPr>
          <w:b w:val="0"/>
          <w:color w:val="auto"/>
        </w:rPr>
      </w:pPr>
    </w:p>
    <w:p w:rsidR="00A123D6" w:rsidRDefault="00FF0270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Таким образом, полученные резу</w:t>
      </w:r>
      <w:r w:rsidR="00A123D6">
        <w:rPr>
          <w:b w:val="0"/>
          <w:color w:val="auto"/>
        </w:rPr>
        <w:t>ль</w:t>
      </w:r>
      <w:r>
        <w:rPr>
          <w:b w:val="0"/>
          <w:color w:val="auto"/>
        </w:rPr>
        <w:t>таты позволяют утверждать</w:t>
      </w:r>
      <w:r w:rsidR="00A123D6">
        <w:rPr>
          <w:b w:val="0"/>
          <w:color w:val="auto"/>
        </w:rPr>
        <w:t>:</w:t>
      </w:r>
    </w:p>
    <w:p w:rsidR="00A123D6" w:rsidRDefault="00A123D6" w:rsidP="006E4A5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Целесообразность применения нефтяного </w:t>
      </w:r>
      <w:r w:rsidRPr="00374923">
        <w:rPr>
          <w:b w:val="0"/>
          <w:color w:val="auto"/>
        </w:rPr>
        <w:t>бурового шлама</w:t>
      </w:r>
      <w:r>
        <w:rPr>
          <w:b w:val="0"/>
          <w:color w:val="auto"/>
        </w:rPr>
        <w:t xml:space="preserve"> в производстве</w:t>
      </w:r>
      <w:r w:rsidR="00B325D6">
        <w:rPr>
          <w:b w:val="0"/>
          <w:color w:val="auto"/>
        </w:rPr>
        <w:t xml:space="preserve"> изделий стеновой строительной керамики.</w:t>
      </w:r>
    </w:p>
    <w:p w:rsidR="007F175A" w:rsidRPr="00374923" w:rsidRDefault="00374923" w:rsidP="006E4A5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 w:val="0"/>
          <w:color w:val="auto"/>
        </w:rPr>
      </w:pPr>
      <w:r w:rsidRPr="00374923">
        <w:rPr>
          <w:b w:val="0"/>
          <w:color w:val="auto"/>
        </w:rPr>
        <w:lastRenderedPageBreak/>
        <w:t xml:space="preserve">Получение керамического кирпича из </w:t>
      </w:r>
      <w:proofErr w:type="spellStart"/>
      <w:r w:rsidRPr="00374923">
        <w:rPr>
          <w:b w:val="0"/>
          <w:color w:val="auto"/>
        </w:rPr>
        <w:t>малопластичного</w:t>
      </w:r>
      <w:proofErr w:type="spellEnd"/>
      <w:r w:rsidR="00610815">
        <w:rPr>
          <w:b w:val="0"/>
          <w:color w:val="auto"/>
        </w:rPr>
        <w:t xml:space="preserve"> </w:t>
      </w:r>
      <w:proofErr w:type="spellStart"/>
      <w:r w:rsidRPr="00374923">
        <w:rPr>
          <w:b w:val="0"/>
          <w:color w:val="auto"/>
        </w:rPr>
        <w:t>неспекаемого</w:t>
      </w:r>
      <w:proofErr w:type="spellEnd"/>
      <w:r w:rsidR="00610815">
        <w:rPr>
          <w:b w:val="0"/>
          <w:color w:val="auto"/>
        </w:rPr>
        <w:t xml:space="preserve"> </w:t>
      </w:r>
      <w:r w:rsidR="00A123D6">
        <w:rPr>
          <w:b w:val="0"/>
          <w:color w:val="auto"/>
        </w:rPr>
        <w:t xml:space="preserve">сырья </w:t>
      </w:r>
      <w:r w:rsidRPr="00374923">
        <w:rPr>
          <w:b w:val="0"/>
          <w:color w:val="auto"/>
        </w:rPr>
        <w:t>выполнимо при следующих услови</w:t>
      </w:r>
      <w:r w:rsidR="00A123D6">
        <w:rPr>
          <w:b w:val="0"/>
          <w:color w:val="auto"/>
        </w:rPr>
        <w:t>ях</w:t>
      </w:r>
      <w:r w:rsidRPr="00374923">
        <w:rPr>
          <w:b w:val="0"/>
          <w:color w:val="auto"/>
        </w:rPr>
        <w:t>:</w:t>
      </w:r>
    </w:p>
    <w:p w:rsidR="00374923" w:rsidRPr="00374923" w:rsidRDefault="00374923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 w:rsidRPr="00374923">
        <w:rPr>
          <w:b w:val="0"/>
          <w:color w:val="auto"/>
        </w:rPr>
        <w:t xml:space="preserve">- помол сырья до </w:t>
      </w:r>
      <w:r w:rsidR="00A123D6">
        <w:rPr>
          <w:b w:val="0"/>
          <w:color w:val="auto"/>
        </w:rPr>
        <w:t>к</w:t>
      </w:r>
      <w:r w:rsidRPr="00374923">
        <w:rPr>
          <w:b w:val="0"/>
          <w:color w:val="auto"/>
        </w:rPr>
        <w:t>ласса -0,3мм;</w:t>
      </w:r>
    </w:p>
    <w:p w:rsidR="00374923" w:rsidRPr="00374923" w:rsidRDefault="00374923" w:rsidP="006E4A53">
      <w:pPr>
        <w:shd w:val="clear" w:color="auto" w:fill="FFFFFF"/>
        <w:spacing w:line="360" w:lineRule="auto"/>
        <w:ind w:firstLine="709"/>
        <w:jc w:val="both"/>
        <w:rPr>
          <w:b w:val="0"/>
          <w:color w:val="auto"/>
        </w:rPr>
      </w:pPr>
      <w:r w:rsidRPr="00374923">
        <w:rPr>
          <w:b w:val="0"/>
          <w:color w:val="auto"/>
        </w:rPr>
        <w:t>- введение в состав шихты дополнительного</w:t>
      </w:r>
      <w:r w:rsidR="00B325D6">
        <w:rPr>
          <w:b w:val="0"/>
          <w:color w:val="auto"/>
        </w:rPr>
        <w:t xml:space="preserve"> количества </w:t>
      </w:r>
      <w:r w:rsidRPr="00374923">
        <w:rPr>
          <w:b w:val="0"/>
          <w:color w:val="auto"/>
        </w:rPr>
        <w:t xml:space="preserve"> плавня;</w:t>
      </w:r>
    </w:p>
    <w:p w:rsidR="00374923" w:rsidRPr="00374923" w:rsidRDefault="00A123D6" w:rsidP="006E4A53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374923" w:rsidRPr="00374923">
        <w:rPr>
          <w:b w:val="0"/>
          <w:color w:val="auto"/>
        </w:rPr>
        <w:t>о</w:t>
      </w:r>
      <w:r>
        <w:rPr>
          <w:b w:val="0"/>
          <w:color w:val="auto"/>
        </w:rPr>
        <w:t>тработки</w:t>
      </w:r>
      <w:r w:rsidR="00610815">
        <w:rPr>
          <w:b w:val="0"/>
          <w:color w:val="auto"/>
        </w:rPr>
        <w:t xml:space="preserve"> </w:t>
      </w:r>
      <w:r w:rsidR="00374923" w:rsidRPr="00374923">
        <w:rPr>
          <w:b w:val="0"/>
          <w:color w:val="auto"/>
        </w:rPr>
        <w:t>опти</w:t>
      </w:r>
      <w:r w:rsidR="00610815">
        <w:rPr>
          <w:b w:val="0"/>
          <w:color w:val="auto"/>
        </w:rPr>
        <w:t>м</w:t>
      </w:r>
      <w:r w:rsidR="00374923" w:rsidRPr="00374923">
        <w:rPr>
          <w:b w:val="0"/>
          <w:color w:val="auto"/>
        </w:rPr>
        <w:t>альной скорости образования гранул и влажности.</w:t>
      </w:r>
    </w:p>
    <w:p w:rsidR="00CA1190" w:rsidRDefault="00CA1190" w:rsidP="006E4A53">
      <w:pPr>
        <w:shd w:val="clear" w:color="auto" w:fill="FFFFFF"/>
        <w:spacing w:line="360" w:lineRule="auto"/>
        <w:ind w:firstLine="709"/>
        <w:jc w:val="center"/>
        <w:rPr>
          <w:color w:val="auto"/>
        </w:rPr>
      </w:pPr>
    </w:p>
    <w:p w:rsidR="007F175A" w:rsidRDefault="00A123D6" w:rsidP="006E4A53">
      <w:pPr>
        <w:shd w:val="clear" w:color="auto" w:fill="FFFFFF"/>
        <w:spacing w:line="360" w:lineRule="auto"/>
        <w:ind w:firstLine="709"/>
        <w:jc w:val="center"/>
        <w:rPr>
          <w:color w:val="auto"/>
        </w:rPr>
      </w:pPr>
      <w:r w:rsidRPr="00CA1190">
        <w:rPr>
          <w:color w:val="auto"/>
        </w:rPr>
        <w:t>Литература</w:t>
      </w:r>
    </w:p>
    <w:p w:rsidR="00E549BD" w:rsidRPr="00F74EFA" w:rsidRDefault="00E549BD" w:rsidP="00610815">
      <w:pPr>
        <w:shd w:val="clear" w:color="auto" w:fill="FFFFFF"/>
        <w:spacing w:line="360" w:lineRule="auto"/>
        <w:jc w:val="both"/>
        <w:rPr>
          <w:b w:val="0"/>
          <w:color w:val="auto"/>
        </w:rPr>
      </w:pPr>
      <w:r w:rsidRPr="00F74EFA">
        <w:rPr>
          <w:b w:val="0"/>
          <w:color w:val="auto"/>
        </w:rPr>
        <w:t xml:space="preserve"> 1. Жуков, А.А. Результаты контрольно-надзорной деятельности в части обращения с отходами производства и потребления Управления </w:t>
      </w:r>
      <w:proofErr w:type="spellStart"/>
      <w:r w:rsidRPr="00F74EFA">
        <w:rPr>
          <w:b w:val="0"/>
          <w:color w:val="auto"/>
        </w:rPr>
        <w:t>Росприроднадзора</w:t>
      </w:r>
      <w:proofErr w:type="spellEnd"/>
      <w:r w:rsidRPr="00F74EFA">
        <w:rPr>
          <w:b w:val="0"/>
          <w:color w:val="auto"/>
        </w:rPr>
        <w:t xml:space="preserve"> по Оренбургской области по итогам 9 месяцев и задачи  на IV квартал 2012 года</w:t>
      </w:r>
      <w:r w:rsidR="00610815" w:rsidRPr="00F74EFA">
        <w:rPr>
          <w:b w:val="0"/>
          <w:color w:val="auto"/>
        </w:rPr>
        <w:t>.</w:t>
      </w:r>
      <w:r w:rsidRPr="00F74EFA">
        <w:rPr>
          <w:b w:val="0"/>
          <w:color w:val="auto"/>
        </w:rPr>
        <w:t xml:space="preserve">//  Оренбург: </w:t>
      </w:r>
      <w:proofErr w:type="spellStart"/>
      <w:r w:rsidRPr="00F74EFA">
        <w:rPr>
          <w:b w:val="0"/>
          <w:color w:val="auto"/>
        </w:rPr>
        <w:t>Упр-ние</w:t>
      </w:r>
      <w:proofErr w:type="spellEnd"/>
      <w:r w:rsidR="00610815">
        <w:rPr>
          <w:b w:val="0"/>
          <w:color w:val="auto"/>
        </w:rPr>
        <w:t xml:space="preserve"> </w:t>
      </w:r>
      <w:proofErr w:type="spellStart"/>
      <w:r w:rsidRPr="00F74EFA">
        <w:rPr>
          <w:b w:val="0"/>
          <w:color w:val="auto"/>
        </w:rPr>
        <w:t>Росприроднадзора</w:t>
      </w:r>
      <w:proofErr w:type="spellEnd"/>
      <w:r w:rsidRPr="00F74EFA">
        <w:rPr>
          <w:b w:val="0"/>
          <w:color w:val="auto"/>
        </w:rPr>
        <w:t>, 2012. – 6 с.</w:t>
      </w:r>
    </w:p>
    <w:p w:rsidR="00844C45" w:rsidRPr="00F74EFA" w:rsidRDefault="00844C45" w:rsidP="00610815">
      <w:pPr>
        <w:shd w:val="clear" w:color="auto" w:fill="FFFFFF"/>
        <w:spacing w:line="360" w:lineRule="auto"/>
        <w:jc w:val="both"/>
        <w:rPr>
          <w:b w:val="0"/>
          <w:color w:val="auto"/>
        </w:rPr>
      </w:pPr>
      <w:r w:rsidRPr="00F74EFA">
        <w:rPr>
          <w:b w:val="0"/>
          <w:color w:val="auto"/>
        </w:rPr>
        <w:t xml:space="preserve">2. </w:t>
      </w:r>
      <w:r w:rsidR="00E5440A" w:rsidRPr="00F74EFA">
        <w:rPr>
          <w:b w:val="0"/>
          <w:color w:val="auto"/>
        </w:rPr>
        <w:t>Кувыкин, Н.А.</w:t>
      </w:r>
      <w:r w:rsidR="00610815">
        <w:rPr>
          <w:b w:val="0"/>
          <w:color w:val="auto"/>
        </w:rPr>
        <w:t>,</w:t>
      </w:r>
      <w:r w:rsidR="00E5440A" w:rsidRPr="00F74EFA">
        <w:rPr>
          <w:b w:val="0"/>
          <w:color w:val="auto"/>
        </w:rPr>
        <w:t xml:space="preserve"> </w:t>
      </w:r>
      <w:r w:rsidR="00610815" w:rsidRPr="00F74EFA">
        <w:rPr>
          <w:b w:val="0"/>
          <w:color w:val="auto"/>
        </w:rPr>
        <w:t>Бубнов</w:t>
      </w:r>
      <w:r w:rsidR="00610815" w:rsidRPr="00610815">
        <w:rPr>
          <w:b w:val="0"/>
          <w:color w:val="auto"/>
        </w:rPr>
        <w:t xml:space="preserve"> </w:t>
      </w:r>
      <w:r w:rsidR="00610815" w:rsidRPr="00F74EFA">
        <w:rPr>
          <w:b w:val="0"/>
          <w:color w:val="auto"/>
        </w:rPr>
        <w:t>А.Г., Гриневич</w:t>
      </w:r>
      <w:r w:rsidR="00610815" w:rsidRPr="00610815">
        <w:rPr>
          <w:b w:val="0"/>
          <w:color w:val="auto"/>
        </w:rPr>
        <w:t xml:space="preserve"> </w:t>
      </w:r>
      <w:r w:rsidR="00610815" w:rsidRPr="00F74EFA">
        <w:rPr>
          <w:b w:val="0"/>
          <w:color w:val="auto"/>
        </w:rPr>
        <w:t xml:space="preserve">В.И. </w:t>
      </w:r>
      <w:r w:rsidR="00E5440A" w:rsidRPr="00F74EFA">
        <w:rPr>
          <w:b w:val="0"/>
          <w:color w:val="auto"/>
        </w:rPr>
        <w:t xml:space="preserve">Опасные промышленные отходы  //  Иван. гос. </w:t>
      </w:r>
      <w:proofErr w:type="spellStart"/>
      <w:r w:rsidR="00E5440A" w:rsidRPr="00F74EFA">
        <w:rPr>
          <w:b w:val="0"/>
          <w:color w:val="auto"/>
        </w:rPr>
        <w:t>хим</w:t>
      </w:r>
      <w:proofErr w:type="gramStart"/>
      <w:r w:rsidR="00E5440A" w:rsidRPr="00F74EFA">
        <w:rPr>
          <w:b w:val="0"/>
          <w:color w:val="auto"/>
        </w:rPr>
        <w:t>.-</w:t>
      </w:r>
      <w:proofErr w:type="gramEnd"/>
      <w:r w:rsidR="00E5440A" w:rsidRPr="00F74EFA">
        <w:rPr>
          <w:b w:val="0"/>
          <w:color w:val="auto"/>
        </w:rPr>
        <w:t>технол</w:t>
      </w:r>
      <w:proofErr w:type="spellEnd"/>
      <w:r w:rsidR="00E5440A" w:rsidRPr="00F74EFA">
        <w:rPr>
          <w:b w:val="0"/>
          <w:color w:val="auto"/>
        </w:rPr>
        <w:t>. ун-т., 2004. - 148 с.</w:t>
      </w:r>
    </w:p>
    <w:p w:rsidR="00844C45" w:rsidRPr="00F74EFA" w:rsidRDefault="00844C45" w:rsidP="00610815">
      <w:pPr>
        <w:shd w:val="clear" w:color="auto" w:fill="FFFFFF"/>
        <w:spacing w:line="360" w:lineRule="auto"/>
        <w:jc w:val="both"/>
        <w:rPr>
          <w:b w:val="0"/>
          <w:color w:val="auto"/>
        </w:rPr>
      </w:pPr>
      <w:r w:rsidRPr="00F74EFA">
        <w:rPr>
          <w:b w:val="0"/>
          <w:color w:val="auto"/>
        </w:rPr>
        <w:t xml:space="preserve">3. Баширов В.В. и др. Техника и технология поэтапного удаления и переработки амбарных шламов. - М.: </w:t>
      </w:r>
      <w:proofErr w:type="spellStart"/>
      <w:r w:rsidRPr="00F74EFA">
        <w:rPr>
          <w:b w:val="0"/>
          <w:color w:val="auto"/>
        </w:rPr>
        <w:t>Высш</w:t>
      </w:r>
      <w:proofErr w:type="spellEnd"/>
      <w:r w:rsidRPr="00F74EFA">
        <w:rPr>
          <w:b w:val="0"/>
          <w:color w:val="auto"/>
        </w:rPr>
        <w:t xml:space="preserve">. </w:t>
      </w:r>
      <w:proofErr w:type="spellStart"/>
      <w:r w:rsidRPr="00F74EFA">
        <w:rPr>
          <w:b w:val="0"/>
          <w:color w:val="auto"/>
        </w:rPr>
        <w:t>шк</w:t>
      </w:r>
      <w:proofErr w:type="spellEnd"/>
      <w:r w:rsidRPr="00F74EFA">
        <w:rPr>
          <w:b w:val="0"/>
          <w:color w:val="auto"/>
        </w:rPr>
        <w:t>., 1992–120с.</w:t>
      </w:r>
    </w:p>
    <w:p w:rsidR="00E549BD" w:rsidRPr="00F74EFA" w:rsidRDefault="00FD53C6" w:rsidP="00610815">
      <w:pPr>
        <w:shd w:val="clear" w:color="auto" w:fill="FFFFFF"/>
        <w:spacing w:line="360" w:lineRule="auto"/>
        <w:jc w:val="both"/>
        <w:rPr>
          <w:b w:val="0"/>
          <w:color w:val="auto"/>
        </w:rPr>
      </w:pPr>
      <w:r w:rsidRPr="00F74EFA">
        <w:rPr>
          <w:b w:val="0"/>
          <w:color w:val="auto"/>
        </w:rPr>
        <w:t>4</w:t>
      </w:r>
      <w:r w:rsidR="00A926AE" w:rsidRPr="00F74EFA">
        <w:rPr>
          <w:b w:val="0"/>
          <w:color w:val="auto"/>
        </w:rPr>
        <w:t xml:space="preserve">. </w:t>
      </w:r>
      <w:proofErr w:type="spellStart"/>
      <w:r w:rsidR="00A926AE" w:rsidRPr="00F74EFA">
        <w:rPr>
          <w:b w:val="0"/>
          <w:color w:val="auto"/>
        </w:rPr>
        <w:t>Танатаров</w:t>
      </w:r>
      <w:proofErr w:type="spellEnd"/>
      <w:r w:rsidR="00610815" w:rsidRPr="00610815">
        <w:rPr>
          <w:b w:val="0"/>
          <w:color w:val="auto"/>
        </w:rPr>
        <w:t xml:space="preserve"> </w:t>
      </w:r>
      <w:r w:rsidR="00A926AE" w:rsidRPr="00F74EFA">
        <w:rPr>
          <w:b w:val="0"/>
          <w:color w:val="auto"/>
        </w:rPr>
        <w:t xml:space="preserve">М.А.и др. Опыт утилизации </w:t>
      </w:r>
      <w:proofErr w:type="spellStart"/>
      <w:r w:rsidR="00A926AE" w:rsidRPr="00F74EFA">
        <w:rPr>
          <w:b w:val="0"/>
          <w:color w:val="auto"/>
        </w:rPr>
        <w:t>нефтешламов</w:t>
      </w:r>
      <w:proofErr w:type="spellEnd"/>
      <w:r w:rsidR="00A926AE" w:rsidRPr="00F74EFA">
        <w:rPr>
          <w:b w:val="0"/>
          <w:color w:val="auto"/>
        </w:rPr>
        <w:t xml:space="preserve"> ЛПДС "Черкассы" </w:t>
      </w:r>
      <w:r w:rsidR="007908F3" w:rsidRPr="00F74EFA">
        <w:rPr>
          <w:b w:val="0"/>
          <w:color w:val="auto"/>
        </w:rPr>
        <w:t>Промыш</w:t>
      </w:r>
      <w:r w:rsidR="00A926AE" w:rsidRPr="00F74EFA">
        <w:rPr>
          <w:b w:val="0"/>
          <w:color w:val="auto"/>
        </w:rPr>
        <w:t>ленные и бытовые отходы. Проблемы и решения</w:t>
      </w:r>
      <w:r w:rsidR="00610815">
        <w:rPr>
          <w:b w:val="0"/>
          <w:color w:val="auto"/>
        </w:rPr>
        <w:t xml:space="preserve"> </w:t>
      </w:r>
      <w:r w:rsidR="007908F3" w:rsidRPr="00F74EFA">
        <w:rPr>
          <w:b w:val="0"/>
          <w:color w:val="auto"/>
        </w:rPr>
        <w:t>//  материалы конференции</w:t>
      </w:r>
      <w:proofErr w:type="gramStart"/>
      <w:r w:rsidR="00A926AE" w:rsidRPr="00F74EFA">
        <w:rPr>
          <w:b w:val="0"/>
          <w:color w:val="auto"/>
        </w:rPr>
        <w:t>.</w:t>
      </w:r>
      <w:proofErr w:type="gramEnd"/>
      <w:r w:rsidR="00A926AE" w:rsidRPr="00F74EFA">
        <w:rPr>
          <w:b w:val="0"/>
          <w:color w:val="auto"/>
        </w:rPr>
        <w:t xml:space="preserve"> </w:t>
      </w:r>
      <w:proofErr w:type="gramStart"/>
      <w:r w:rsidR="007908F3" w:rsidRPr="00F74EFA">
        <w:rPr>
          <w:b w:val="0"/>
          <w:color w:val="auto"/>
        </w:rPr>
        <w:t>ч</w:t>
      </w:r>
      <w:proofErr w:type="gramEnd"/>
      <w:r w:rsidR="00A926AE" w:rsidRPr="00F74EFA">
        <w:rPr>
          <w:b w:val="0"/>
          <w:color w:val="auto"/>
        </w:rPr>
        <w:t xml:space="preserve">.1. Уфа, 1996. </w:t>
      </w:r>
      <w:r w:rsidR="007908F3" w:rsidRPr="00F74EFA">
        <w:rPr>
          <w:b w:val="0"/>
          <w:color w:val="auto"/>
        </w:rPr>
        <w:t>– С. 231-232.</w:t>
      </w:r>
    </w:p>
    <w:p w:rsidR="00844C45" w:rsidRPr="00F74EFA" w:rsidRDefault="00844C45" w:rsidP="00A926AE">
      <w:pPr>
        <w:shd w:val="clear" w:color="auto" w:fill="FFFFFF"/>
        <w:spacing w:line="360" w:lineRule="auto"/>
        <w:jc w:val="both"/>
        <w:rPr>
          <w:b w:val="0"/>
          <w:color w:val="auto"/>
        </w:rPr>
      </w:pPr>
      <w:r w:rsidRPr="00F74EFA">
        <w:rPr>
          <w:b w:val="0"/>
          <w:color w:val="auto"/>
        </w:rPr>
        <w:t>5. Дубинецкий В.В., Гурьева В.А. Утилизация бурового шлама с последующим применением при производстве строительных материалов</w:t>
      </w:r>
      <w:r w:rsidR="00E549BD" w:rsidRPr="00F74EFA">
        <w:rPr>
          <w:b w:val="0"/>
          <w:color w:val="auto"/>
        </w:rPr>
        <w:t xml:space="preserve">  // </w:t>
      </w:r>
      <w:r w:rsidRPr="00F74EFA">
        <w:rPr>
          <w:b w:val="0"/>
          <w:color w:val="auto"/>
        </w:rPr>
        <w:t xml:space="preserve"> материалы Всероссийской научно-практической конференции. - </w:t>
      </w:r>
      <w:r w:rsidR="00E549BD" w:rsidRPr="00F74EFA">
        <w:rPr>
          <w:b w:val="0"/>
          <w:color w:val="auto"/>
        </w:rPr>
        <w:t>БГТИ, 2013. – С. 391-398</w:t>
      </w:r>
    </w:p>
    <w:p w:rsidR="00E549BD" w:rsidRPr="00F74EFA" w:rsidRDefault="00610815" w:rsidP="00610815">
      <w:pPr>
        <w:shd w:val="clear" w:color="auto" w:fill="FFFFFF"/>
        <w:spacing w:line="360" w:lineRule="auto"/>
        <w:jc w:val="both"/>
        <w:rPr>
          <w:b w:val="0"/>
          <w:color w:val="auto"/>
        </w:rPr>
      </w:pPr>
      <w:r w:rsidRPr="00610815">
        <w:rPr>
          <w:b w:val="0"/>
          <w:color w:val="auto"/>
        </w:rPr>
        <w:t>6</w:t>
      </w:r>
      <w:r w:rsidR="00E549BD" w:rsidRPr="00F74EFA">
        <w:rPr>
          <w:b w:val="0"/>
          <w:color w:val="auto"/>
        </w:rPr>
        <w:t>. Дубинецкий В.В., Гурьева В.А., Вдовин К.М. Буровой шлам в производстве изделий строительной керамики</w:t>
      </w:r>
      <w:r>
        <w:rPr>
          <w:b w:val="0"/>
          <w:color w:val="auto"/>
        </w:rPr>
        <w:t>.</w:t>
      </w:r>
      <w:r w:rsidR="00E549BD" w:rsidRPr="00F74EFA">
        <w:rPr>
          <w:b w:val="0"/>
          <w:color w:val="auto"/>
        </w:rPr>
        <w:t xml:space="preserve"> // Строительные материалы, 2015, №4.- С. 75-76. </w:t>
      </w:r>
    </w:p>
    <w:p w:rsidR="00570D9F" w:rsidRPr="00610815" w:rsidRDefault="00844C45" w:rsidP="00610815">
      <w:pPr>
        <w:shd w:val="clear" w:color="auto" w:fill="FFFFFF"/>
        <w:tabs>
          <w:tab w:val="left" w:pos="709"/>
        </w:tabs>
        <w:spacing w:line="360" w:lineRule="auto"/>
        <w:jc w:val="both"/>
        <w:rPr>
          <w:b w:val="0"/>
          <w:color w:val="auto"/>
        </w:rPr>
      </w:pPr>
      <w:r w:rsidRPr="00F74EFA">
        <w:rPr>
          <w:b w:val="0"/>
          <w:color w:val="auto"/>
        </w:rPr>
        <w:t xml:space="preserve">7. Христофоров А.И., Пикалов Е.С. Модификация шихты для </w:t>
      </w:r>
      <w:proofErr w:type="spellStart"/>
      <w:proofErr w:type="gramStart"/>
      <w:r w:rsidRPr="00F74EFA">
        <w:rPr>
          <w:b w:val="0"/>
          <w:color w:val="auto"/>
        </w:rPr>
        <w:t>про-изводства</w:t>
      </w:r>
      <w:proofErr w:type="spellEnd"/>
      <w:proofErr w:type="gramEnd"/>
      <w:r w:rsidRPr="00F74EFA">
        <w:rPr>
          <w:b w:val="0"/>
          <w:color w:val="auto"/>
        </w:rPr>
        <w:t xml:space="preserve"> керамики</w:t>
      </w:r>
      <w:r w:rsidR="00610815">
        <w:rPr>
          <w:b w:val="0"/>
          <w:color w:val="auto"/>
        </w:rPr>
        <w:t>.</w:t>
      </w:r>
      <w:r w:rsidRPr="00F74EFA">
        <w:rPr>
          <w:b w:val="0"/>
          <w:color w:val="auto"/>
        </w:rPr>
        <w:t xml:space="preserve"> </w:t>
      </w:r>
      <w:r w:rsidR="00E549BD" w:rsidRPr="00F74EFA">
        <w:rPr>
          <w:b w:val="0"/>
          <w:color w:val="auto"/>
        </w:rPr>
        <w:t xml:space="preserve">// </w:t>
      </w:r>
      <w:r w:rsidRPr="00F74EFA">
        <w:rPr>
          <w:b w:val="0"/>
          <w:color w:val="auto"/>
        </w:rPr>
        <w:t>Строительство и реконструкция</w:t>
      </w:r>
      <w:r w:rsidR="00E549BD" w:rsidRPr="00F74EFA">
        <w:rPr>
          <w:b w:val="0"/>
          <w:color w:val="auto"/>
        </w:rPr>
        <w:t xml:space="preserve">, 2010, № 4. - </w:t>
      </w:r>
      <w:r w:rsidRPr="00F74EFA">
        <w:rPr>
          <w:b w:val="0"/>
          <w:color w:val="auto"/>
        </w:rPr>
        <w:t>С. 78 - 81.</w:t>
      </w:r>
    </w:p>
    <w:p w:rsidR="007032F0" w:rsidRPr="00F74EFA" w:rsidRDefault="00303D60" w:rsidP="00A926AE">
      <w:pPr>
        <w:shd w:val="clear" w:color="auto" w:fill="FFFFFF"/>
        <w:spacing w:line="360" w:lineRule="auto"/>
        <w:jc w:val="both"/>
        <w:rPr>
          <w:b w:val="0"/>
          <w:color w:val="auto"/>
        </w:rPr>
      </w:pPr>
      <w:r w:rsidRPr="00F74EFA">
        <w:rPr>
          <w:b w:val="0"/>
          <w:color w:val="auto"/>
        </w:rPr>
        <w:t xml:space="preserve">  8</w:t>
      </w:r>
      <w:r w:rsidR="00A926AE" w:rsidRPr="00F74EFA">
        <w:rPr>
          <w:b w:val="0"/>
          <w:color w:val="auto"/>
        </w:rPr>
        <w:t xml:space="preserve">. </w:t>
      </w:r>
      <w:r w:rsidR="007032F0" w:rsidRPr="00F74EFA">
        <w:rPr>
          <w:b w:val="0"/>
          <w:color w:val="auto"/>
        </w:rPr>
        <w:t>Стороженко Г.И.</w:t>
      </w:r>
      <w:r w:rsidR="00610815">
        <w:rPr>
          <w:b w:val="0"/>
          <w:color w:val="auto"/>
        </w:rPr>
        <w:t>,</w:t>
      </w:r>
      <w:r w:rsidR="00610815" w:rsidRPr="00610815">
        <w:rPr>
          <w:b w:val="0"/>
          <w:color w:val="auto"/>
        </w:rPr>
        <w:t xml:space="preserve"> </w:t>
      </w:r>
      <w:proofErr w:type="spellStart"/>
      <w:r w:rsidR="00610815" w:rsidRPr="00F74EFA">
        <w:rPr>
          <w:b w:val="0"/>
          <w:color w:val="auto"/>
        </w:rPr>
        <w:t>Столбоушкин</w:t>
      </w:r>
      <w:proofErr w:type="spellEnd"/>
      <w:r w:rsidR="00610815" w:rsidRPr="00610815">
        <w:rPr>
          <w:b w:val="0"/>
          <w:color w:val="auto"/>
        </w:rPr>
        <w:t xml:space="preserve"> </w:t>
      </w:r>
      <w:r w:rsidR="00610815" w:rsidRPr="00F74EFA">
        <w:rPr>
          <w:b w:val="0"/>
          <w:color w:val="auto"/>
        </w:rPr>
        <w:t xml:space="preserve">А.Ю., </w:t>
      </w:r>
      <w:proofErr w:type="spellStart"/>
      <w:r w:rsidR="00610815" w:rsidRPr="00F74EFA">
        <w:rPr>
          <w:b w:val="0"/>
          <w:color w:val="auto"/>
        </w:rPr>
        <w:t>Тацки</w:t>
      </w:r>
      <w:proofErr w:type="spellEnd"/>
      <w:r w:rsidR="00610815" w:rsidRPr="00610815">
        <w:rPr>
          <w:b w:val="0"/>
          <w:color w:val="auto"/>
        </w:rPr>
        <w:t xml:space="preserve"> </w:t>
      </w:r>
      <w:r w:rsidR="00610815" w:rsidRPr="00F74EFA">
        <w:rPr>
          <w:b w:val="0"/>
          <w:color w:val="auto"/>
        </w:rPr>
        <w:t xml:space="preserve">Л.Н.  и др. </w:t>
      </w:r>
      <w:r w:rsidR="007032F0" w:rsidRPr="00F74EFA">
        <w:rPr>
          <w:b w:val="0"/>
          <w:color w:val="auto"/>
        </w:rPr>
        <w:t xml:space="preserve"> Сравнительный анализ способов подготовки </w:t>
      </w:r>
      <w:proofErr w:type="spellStart"/>
      <w:proofErr w:type="gramStart"/>
      <w:r w:rsidR="007032F0" w:rsidRPr="00F74EFA">
        <w:rPr>
          <w:b w:val="0"/>
          <w:color w:val="auto"/>
        </w:rPr>
        <w:t>пресс-порошка</w:t>
      </w:r>
      <w:proofErr w:type="spellEnd"/>
      <w:proofErr w:type="gramEnd"/>
      <w:r w:rsidR="007032F0" w:rsidRPr="00F74EFA">
        <w:rPr>
          <w:b w:val="0"/>
          <w:color w:val="auto"/>
        </w:rPr>
        <w:t xml:space="preserve"> в технологии керамического </w:t>
      </w:r>
      <w:r w:rsidR="007032F0" w:rsidRPr="00F74EFA">
        <w:rPr>
          <w:b w:val="0"/>
          <w:color w:val="auto"/>
        </w:rPr>
        <w:lastRenderedPageBreak/>
        <w:t xml:space="preserve">кирпича полусухого прессования </w:t>
      </w:r>
      <w:r w:rsidR="00E549BD" w:rsidRPr="00F74EFA">
        <w:rPr>
          <w:b w:val="0"/>
          <w:color w:val="auto"/>
        </w:rPr>
        <w:t xml:space="preserve">// </w:t>
      </w:r>
      <w:r w:rsidR="007032F0" w:rsidRPr="00F74EFA">
        <w:rPr>
          <w:b w:val="0"/>
          <w:color w:val="auto"/>
        </w:rPr>
        <w:t xml:space="preserve"> Строительные материалы</w:t>
      </w:r>
      <w:r w:rsidR="00E549BD" w:rsidRPr="00F74EFA">
        <w:rPr>
          <w:b w:val="0"/>
          <w:color w:val="auto"/>
        </w:rPr>
        <w:t xml:space="preserve">, 2008, </w:t>
      </w:r>
      <w:r w:rsidR="007032F0" w:rsidRPr="00F74EFA">
        <w:rPr>
          <w:b w:val="0"/>
          <w:color w:val="auto"/>
        </w:rPr>
        <w:t>№ 4. – С. 24-26.</w:t>
      </w:r>
    </w:p>
    <w:p w:rsidR="007032F0" w:rsidRPr="00F74EFA" w:rsidRDefault="00303D60" w:rsidP="00A926AE">
      <w:pPr>
        <w:shd w:val="clear" w:color="auto" w:fill="FFFFFF"/>
        <w:spacing w:line="360" w:lineRule="auto"/>
        <w:jc w:val="both"/>
        <w:rPr>
          <w:b w:val="0"/>
          <w:color w:val="auto"/>
        </w:rPr>
      </w:pPr>
      <w:r w:rsidRPr="00F74EFA">
        <w:rPr>
          <w:b w:val="0"/>
          <w:color w:val="auto"/>
        </w:rPr>
        <w:t>9</w:t>
      </w:r>
      <w:r w:rsidR="00A926AE" w:rsidRPr="00F74EFA">
        <w:rPr>
          <w:b w:val="0"/>
          <w:color w:val="auto"/>
        </w:rPr>
        <w:t>.</w:t>
      </w:r>
      <w:r w:rsidR="007032F0" w:rsidRPr="00F74EFA">
        <w:rPr>
          <w:b w:val="0"/>
          <w:color w:val="auto"/>
        </w:rPr>
        <w:t xml:space="preserve">Столбоушкин А.Ю. Особенности формирования структуры керамического матричного композита из гранулированных шихт </w:t>
      </w:r>
      <w:r w:rsidR="00E549BD" w:rsidRPr="00F74EFA">
        <w:rPr>
          <w:b w:val="0"/>
          <w:color w:val="auto"/>
        </w:rPr>
        <w:t xml:space="preserve"> // </w:t>
      </w:r>
      <w:r w:rsidR="007032F0" w:rsidRPr="00F74EFA">
        <w:rPr>
          <w:b w:val="0"/>
          <w:color w:val="auto"/>
        </w:rPr>
        <w:t>Известия высших уче</w:t>
      </w:r>
      <w:proofErr w:type="gramStart"/>
      <w:r w:rsidR="007032F0" w:rsidRPr="00F74EFA">
        <w:rPr>
          <w:b w:val="0"/>
          <w:color w:val="auto"/>
        </w:rPr>
        <w:t>б-</w:t>
      </w:r>
      <w:proofErr w:type="gramEnd"/>
      <w:r w:rsidR="007032F0" w:rsidRPr="00F74EFA">
        <w:rPr>
          <w:b w:val="0"/>
          <w:color w:val="auto"/>
        </w:rPr>
        <w:t xml:space="preserve"> </w:t>
      </w:r>
      <w:proofErr w:type="spellStart"/>
      <w:r w:rsidR="007032F0" w:rsidRPr="00F74EFA">
        <w:rPr>
          <w:b w:val="0"/>
          <w:color w:val="auto"/>
        </w:rPr>
        <w:t>ных</w:t>
      </w:r>
      <w:proofErr w:type="spellEnd"/>
      <w:r w:rsidR="007032F0" w:rsidRPr="00F74EFA">
        <w:rPr>
          <w:b w:val="0"/>
          <w:color w:val="auto"/>
        </w:rPr>
        <w:t xml:space="preserve"> заведений. Строительство</w:t>
      </w:r>
      <w:r w:rsidR="00E549BD" w:rsidRPr="00F74EFA">
        <w:rPr>
          <w:b w:val="0"/>
          <w:color w:val="auto"/>
        </w:rPr>
        <w:t>,</w:t>
      </w:r>
      <w:r w:rsidR="007032F0" w:rsidRPr="00F74EFA">
        <w:rPr>
          <w:b w:val="0"/>
          <w:color w:val="auto"/>
        </w:rPr>
        <w:t xml:space="preserve"> 2008</w:t>
      </w:r>
      <w:r w:rsidR="00E549BD" w:rsidRPr="00F74EFA">
        <w:rPr>
          <w:b w:val="0"/>
          <w:color w:val="auto"/>
        </w:rPr>
        <w:t>,</w:t>
      </w:r>
      <w:r w:rsidR="007032F0" w:rsidRPr="00F74EFA">
        <w:rPr>
          <w:b w:val="0"/>
          <w:color w:val="auto"/>
        </w:rPr>
        <w:t xml:space="preserve"> № 11. – С. 25-32.</w:t>
      </w:r>
    </w:p>
    <w:p w:rsidR="007D211D" w:rsidRPr="009B3041" w:rsidRDefault="00303D60" w:rsidP="00610815">
      <w:pPr>
        <w:shd w:val="clear" w:color="auto" w:fill="FFFFFF"/>
        <w:spacing w:line="360" w:lineRule="auto"/>
        <w:jc w:val="both"/>
        <w:rPr>
          <w:rFonts w:cs="Helvetica"/>
          <w:b w:val="0"/>
          <w:color w:val="auto"/>
          <w:lang w:val="en-US"/>
        </w:rPr>
      </w:pPr>
      <w:r w:rsidRPr="00F74EFA">
        <w:rPr>
          <w:rFonts w:cs="Helvetica"/>
          <w:b w:val="0"/>
          <w:color w:val="auto"/>
        </w:rPr>
        <w:t>10</w:t>
      </w:r>
      <w:r w:rsidR="007D211D" w:rsidRPr="00F74EFA">
        <w:rPr>
          <w:rFonts w:cs="Helvetica"/>
          <w:b w:val="0"/>
          <w:color w:val="auto"/>
        </w:rPr>
        <w:t xml:space="preserve">. </w:t>
      </w:r>
      <w:proofErr w:type="spellStart"/>
      <w:r w:rsidR="007D211D" w:rsidRPr="00F74EFA">
        <w:rPr>
          <w:rFonts w:cs="Helvetica"/>
          <w:b w:val="0"/>
          <w:color w:val="auto"/>
        </w:rPr>
        <w:t>Дуденкова</w:t>
      </w:r>
      <w:proofErr w:type="spellEnd"/>
      <w:r w:rsidR="007D211D" w:rsidRPr="00F74EFA">
        <w:rPr>
          <w:rFonts w:cs="Helvetica"/>
          <w:b w:val="0"/>
          <w:color w:val="auto"/>
        </w:rPr>
        <w:t xml:space="preserve"> Г.Я. Введение в действие ГОСТ 530-2012 «Кирпич и камень керамический. Общие</w:t>
      </w:r>
      <w:r w:rsidR="007D211D" w:rsidRPr="009B3041">
        <w:rPr>
          <w:rFonts w:cs="Helvetica"/>
          <w:b w:val="0"/>
          <w:color w:val="auto"/>
          <w:lang w:val="en-US"/>
        </w:rPr>
        <w:t xml:space="preserve"> </w:t>
      </w:r>
      <w:r w:rsidR="007D211D" w:rsidRPr="00F74EFA">
        <w:rPr>
          <w:rFonts w:cs="Helvetica"/>
          <w:b w:val="0"/>
          <w:color w:val="auto"/>
        </w:rPr>
        <w:t>технические</w:t>
      </w:r>
      <w:r w:rsidR="007D211D" w:rsidRPr="009B3041">
        <w:rPr>
          <w:rFonts w:cs="Helvetica"/>
          <w:b w:val="0"/>
          <w:color w:val="auto"/>
          <w:lang w:val="en-US"/>
        </w:rPr>
        <w:t xml:space="preserve"> </w:t>
      </w:r>
      <w:r w:rsidR="007D211D" w:rsidRPr="00F74EFA">
        <w:rPr>
          <w:rFonts w:cs="Helvetica"/>
          <w:b w:val="0"/>
          <w:color w:val="auto"/>
        </w:rPr>
        <w:t>условия</w:t>
      </w:r>
      <w:r w:rsidR="00FD53C6" w:rsidRPr="009B3041">
        <w:rPr>
          <w:rFonts w:cs="Helvetica"/>
          <w:b w:val="0"/>
          <w:color w:val="auto"/>
          <w:lang w:val="en-US"/>
        </w:rPr>
        <w:t>»</w:t>
      </w:r>
      <w:r w:rsidR="00610815" w:rsidRPr="009B3041">
        <w:rPr>
          <w:rFonts w:cs="Helvetica"/>
          <w:b w:val="0"/>
          <w:color w:val="auto"/>
          <w:lang w:val="en-US"/>
        </w:rPr>
        <w:t>.</w:t>
      </w:r>
      <w:r w:rsidR="00E549BD" w:rsidRPr="009B3041">
        <w:rPr>
          <w:b w:val="0"/>
          <w:color w:val="auto"/>
          <w:lang w:val="en-US"/>
        </w:rPr>
        <w:t xml:space="preserve"> //  </w:t>
      </w:r>
      <w:r w:rsidR="00FD53C6" w:rsidRPr="009B3041">
        <w:rPr>
          <w:rFonts w:cs="Helvetica"/>
          <w:b w:val="0"/>
          <w:color w:val="auto"/>
          <w:lang w:val="en-US"/>
        </w:rPr>
        <w:t xml:space="preserve"> </w:t>
      </w:r>
      <w:r w:rsidR="00FD53C6" w:rsidRPr="00F74EFA">
        <w:rPr>
          <w:rFonts w:cs="Helvetica"/>
          <w:b w:val="0"/>
          <w:color w:val="auto"/>
        </w:rPr>
        <w:t>Строительные</w:t>
      </w:r>
      <w:r w:rsidR="00FD53C6" w:rsidRPr="009B3041">
        <w:rPr>
          <w:rFonts w:cs="Helvetica"/>
          <w:b w:val="0"/>
          <w:color w:val="auto"/>
          <w:lang w:val="en-US"/>
        </w:rPr>
        <w:t xml:space="preserve"> </w:t>
      </w:r>
      <w:r w:rsidR="00FD53C6" w:rsidRPr="00F74EFA">
        <w:rPr>
          <w:rFonts w:cs="Helvetica"/>
          <w:b w:val="0"/>
          <w:color w:val="auto"/>
        </w:rPr>
        <w:t>материалы</w:t>
      </w:r>
      <w:r w:rsidR="00E549BD" w:rsidRPr="009B3041">
        <w:rPr>
          <w:rFonts w:cs="Helvetica"/>
          <w:b w:val="0"/>
          <w:color w:val="auto"/>
          <w:lang w:val="en-US"/>
        </w:rPr>
        <w:t>,</w:t>
      </w:r>
      <w:r w:rsidR="00FD53C6" w:rsidRPr="009B3041">
        <w:rPr>
          <w:rFonts w:cs="Helvetica"/>
          <w:b w:val="0"/>
          <w:color w:val="auto"/>
          <w:lang w:val="en-US"/>
        </w:rPr>
        <w:t xml:space="preserve"> 2013.№4. </w:t>
      </w:r>
      <w:r w:rsidR="00FD53C6" w:rsidRPr="00F74EFA">
        <w:rPr>
          <w:rFonts w:cs="Helvetica"/>
          <w:b w:val="0"/>
          <w:color w:val="auto"/>
        </w:rPr>
        <w:t>С</w:t>
      </w:r>
      <w:r w:rsidR="00FD53C6" w:rsidRPr="009B3041">
        <w:rPr>
          <w:rFonts w:cs="Helvetica"/>
          <w:b w:val="0"/>
          <w:color w:val="auto"/>
          <w:lang w:val="en-US"/>
        </w:rPr>
        <w:t>. 4-7.</w:t>
      </w:r>
    </w:p>
    <w:p w:rsidR="00572F92" w:rsidRPr="009B3041" w:rsidRDefault="00572F92" w:rsidP="006E4A53">
      <w:pPr>
        <w:shd w:val="clear" w:color="auto" w:fill="FFFFFF"/>
        <w:spacing w:line="360" w:lineRule="auto"/>
        <w:ind w:firstLine="709"/>
        <w:jc w:val="both"/>
        <w:rPr>
          <w:rFonts w:cs="Helvetica"/>
          <w:b w:val="0"/>
          <w:color w:val="auto"/>
          <w:lang w:val="en-US"/>
        </w:rPr>
      </w:pPr>
    </w:p>
    <w:p w:rsidR="00572F92" w:rsidRPr="009B3041" w:rsidRDefault="00572F92" w:rsidP="00572F92">
      <w:pPr>
        <w:shd w:val="clear" w:color="auto" w:fill="FFFFFF"/>
        <w:spacing w:line="360" w:lineRule="auto"/>
        <w:ind w:firstLine="709"/>
        <w:jc w:val="center"/>
        <w:rPr>
          <w:color w:val="auto"/>
          <w:lang w:val="en-US"/>
        </w:rPr>
      </w:pPr>
      <w:r w:rsidRPr="00572F92">
        <w:rPr>
          <w:color w:val="auto"/>
          <w:lang w:val="en-US"/>
        </w:rPr>
        <w:t>References</w:t>
      </w:r>
    </w:p>
    <w:p w:rsidR="00572F92" w:rsidRPr="009B3041" w:rsidRDefault="00572F92" w:rsidP="00572F92">
      <w:pPr>
        <w:shd w:val="clear" w:color="auto" w:fill="FFFFFF"/>
        <w:spacing w:line="360" w:lineRule="auto"/>
        <w:ind w:firstLine="709"/>
        <w:jc w:val="center"/>
        <w:rPr>
          <w:color w:val="auto"/>
          <w:lang w:val="en-US"/>
        </w:rPr>
      </w:pPr>
    </w:p>
    <w:p w:rsidR="00570D9F" w:rsidRPr="00610815" w:rsidRDefault="00570D9F" w:rsidP="00610815">
      <w:pPr>
        <w:shd w:val="clear" w:color="auto" w:fill="FFFFFF"/>
        <w:spacing w:line="360" w:lineRule="auto"/>
        <w:jc w:val="both"/>
        <w:rPr>
          <w:b w:val="0"/>
          <w:color w:val="auto"/>
          <w:lang w:val="en-US"/>
        </w:rPr>
      </w:pPr>
      <w:r w:rsidRPr="00610815">
        <w:rPr>
          <w:b w:val="0"/>
          <w:color w:val="auto"/>
          <w:lang w:val="en-US"/>
        </w:rPr>
        <w:t xml:space="preserve">1. </w:t>
      </w:r>
      <w:r w:rsidRPr="00572F92">
        <w:rPr>
          <w:b w:val="0"/>
          <w:color w:val="auto"/>
          <w:lang w:val="en-US"/>
        </w:rPr>
        <w:t>Zhukov</w:t>
      </w:r>
      <w:r w:rsidRPr="00610815">
        <w:rPr>
          <w:b w:val="0"/>
          <w:color w:val="auto"/>
          <w:lang w:val="en-US"/>
        </w:rPr>
        <w:t xml:space="preserve">, </w:t>
      </w:r>
      <w:r w:rsidRPr="00572F92">
        <w:rPr>
          <w:b w:val="0"/>
          <w:color w:val="auto"/>
        </w:rPr>
        <w:t>А</w:t>
      </w:r>
      <w:r w:rsidRPr="00610815">
        <w:rPr>
          <w:b w:val="0"/>
          <w:color w:val="auto"/>
          <w:lang w:val="en-US"/>
        </w:rPr>
        <w:t>.</w:t>
      </w:r>
      <w:r w:rsidRPr="00572F92">
        <w:rPr>
          <w:b w:val="0"/>
          <w:color w:val="auto"/>
        </w:rPr>
        <w:t>А</w:t>
      </w:r>
      <w:r w:rsidRPr="00610815">
        <w:rPr>
          <w:b w:val="0"/>
          <w:color w:val="auto"/>
          <w:lang w:val="en-US"/>
        </w:rPr>
        <w:t xml:space="preserve">. </w:t>
      </w:r>
      <w:proofErr w:type="spellStart"/>
      <w:r w:rsidRPr="00572F92">
        <w:rPr>
          <w:b w:val="0"/>
          <w:color w:val="auto"/>
          <w:lang w:val="en-US"/>
        </w:rPr>
        <w:t>Rezul</w:t>
      </w:r>
      <w:r w:rsidRPr="00610815">
        <w:rPr>
          <w:b w:val="0"/>
          <w:color w:val="auto"/>
          <w:lang w:val="en-US"/>
        </w:rPr>
        <w:t>`</w:t>
      </w:r>
      <w:r w:rsidRPr="00572F92">
        <w:rPr>
          <w:b w:val="0"/>
          <w:color w:val="auto"/>
          <w:lang w:val="en-US"/>
        </w:rPr>
        <w:t>tatycontrol</w:t>
      </w:r>
      <w:r w:rsidRPr="00610815">
        <w:rPr>
          <w:b w:val="0"/>
          <w:color w:val="auto"/>
          <w:lang w:val="en-US"/>
        </w:rPr>
        <w:t>`</w:t>
      </w:r>
      <w:r w:rsidRPr="00572F92">
        <w:rPr>
          <w:b w:val="0"/>
          <w:color w:val="auto"/>
          <w:lang w:val="en-US"/>
        </w:rPr>
        <w:t>no</w:t>
      </w:r>
      <w:r w:rsidRPr="00610815">
        <w:rPr>
          <w:b w:val="0"/>
          <w:color w:val="auto"/>
          <w:lang w:val="en-US"/>
        </w:rPr>
        <w:t>-</w:t>
      </w:r>
      <w:r w:rsidRPr="00572F92">
        <w:rPr>
          <w:b w:val="0"/>
          <w:color w:val="auto"/>
          <w:lang w:val="en-US"/>
        </w:rPr>
        <w:t>nadzornojdeyatel</w:t>
      </w:r>
      <w:r w:rsidRPr="00610815">
        <w:rPr>
          <w:b w:val="0"/>
          <w:color w:val="auto"/>
          <w:lang w:val="en-US"/>
        </w:rPr>
        <w:t>`</w:t>
      </w:r>
      <w:r w:rsidRPr="00572F92">
        <w:rPr>
          <w:b w:val="0"/>
          <w:color w:val="auto"/>
          <w:lang w:val="en-US"/>
        </w:rPr>
        <w:t>nosti</w:t>
      </w:r>
      <w:proofErr w:type="spellEnd"/>
      <w:r w:rsidRPr="00610815">
        <w:rPr>
          <w:b w:val="0"/>
          <w:color w:val="auto"/>
          <w:lang w:val="en-US"/>
        </w:rPr>
        <w:t xml:space="preserve"> </w:t>
      </w:r>
      <w:r w:rsidRPr="00572F92">
        <w:rPr>
          <w:b w:val="0"/>
          <w:color w:val="auto"/>
          <w:lang w:val="en-US"/>
        </w:rPr>
        <w:t>v</w:t>
      </w:r>
      <w:r w:rsidRPr="00610815">
        <w:rPr>
          <w:b w:val="0"/>
          <w:color w:val="auto"/>
          <w:lang w:val="en-US"/>
        </w:rPr>
        <w:t xml:space="preserve"> </w:t>
      </w:r>
      <w:r w:rsidR="00610815">
        <w:rPr>
          <w:b w:val="0"/>
          <w:color w:val="auto"/>
          <w:lang w:val="en-US"/>
        </w:rPr>
        <w:t>chaste</w:t>
      </w:r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Pr="00572F92">
        <w:rPr>
          <w:b w:val="0"/>
          <w:color w:val="auto"/>
          <w:lang w:val="en-US"/>
        </w:rPr>
        <w:t>obrashhenia</w:t>
      </w:r>
      <w:proofErr w:type="spellEnd"/>
      <w:r w:rsidRPr="00610815">
        <w:rPr>
          <w:b w:val="0"/>
          <w:color w:val="auto"/>
          <w:lang w:val="en-US"/>
        </w:rPr>
        <w:t xml:space="preserve"> </w:t>
      </w:r>
      <w:r w:rsidRPr="00572F92">
        <w:rPr>
          <w:b w:val="0"/>
          <w:color w:val="auto"/>
          <w:lang w:val="en-US"/>
        </w:rPr>
        <w:t>s</w:t>
      </w:r>
      <w:r w:rsidRPr="00610815">
        <w:rPr>
          <w:b w:val="0"/>
          <w:color w:val="auto"/>
          <w:lang w:val="en-US"/>
        </w:rPr>
        <w:t xml:space="preserve"> </w:t>
      </w:r>
      <w:proofErr w:type="spellStart"/>
      <w:r w:rsidRPr="00572F92">
        <w:rPr>
          <w:b w:val="0"/>
          <w:color w:val="auto"/>
          <w:lang w:val="en-US"/>
        </w:rPr>
        <w:t>othodami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Pr="00572F92">
        <w:rPr>
          <w:b w:val="0"/>
          <w:color w:val="auto"/>
          <w:lang w:val="en-US"/>
        </w:rPr>
        <w:t>proizvodstva</w:t>
      </w:r>
      <w:proofErr w:type="spellEnd"/>
      <w:r w:rsidRPr="00610815">
        <w:rPr>
          <w:b w:val="0"/>
          <w:color w:val="auto"/>
          <w:lang w:val="en-US"/>
        </w:rPr>
        <w:t xml:space="preserve"> </w:t>
      </w:r>
      <w:proofErr w:type="spellStart"/>
      <w:r w:rsidRPr="00572F92">
        <w:rPr>
          <w:b w:val="0"/>
          <w:color w:val="auto"/>
          <w:lang w:val="en-US"/>
        </w:rPr>
        <w:t>i</w:t>
      </w:r>
      <w:proofErr w:type="spellEnd"/>
      <w:r w:rsidRPr="00610815">
        <w:rPr>
          <w:b w:val="0"/>
          <w:color w:val="auto"/>
          <w:lang w:val="en-US"/>
        </w:rPr>
        <w:t xml:space="preserve"> </w:t>
      </w:r>
      <w:proofErr w:type="spellStart"/>
      <w:r w:rsidRPr="00572F92">
        <w:rPr>
          <w:b w:val="0"/>
          <w:color w:val="auto"/>
          <w:lang w:val="en-US"/>
        </w:rPr>
        <w:t>potrebleniya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Pr="00572F92">
        <w:rPr>
          <w:b w:val="0"/>
          <w:color w:val="auto"/>
          <w:lang w:val="en-US"/>
        </w:rPr>
        <w:t>Upravleniya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Rosprirodnadzora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po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Orenburgskoj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oblasti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po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itogam</w:t>
      </w:r>
      <w:proofErr w:type="spellEnd"/>
      <w:r w:rsidRPr="00610815">
        <w:rPr>
          <w:b w:val="0"/>
          <w:color w:val="auto"/>
          <w:lang w:val="en-US"/>
        </w:rPr>
        <w:t xml:space="preserve"> 9 </w:t>
      </w:r>
      <w:proofErr w:type="spellStart"/>
      <w:r w:rsidR="0052003F" w:rsidRPr="00572F92">
        <w:rPr>
          <w:b w:val="0"/>
          <w:color w:val="auto"/>
          <w:lang w:val="en-US"/>
        </w:rPr>
        <w:t>mesyacev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i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zadachi</w:t>
      </w:r>
      <w:proofErr w:type="spellEnd"/>
      <w:r w:rsidR="00610815" w:rsidRP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na</w:t>
      </w:r>
      <w:proofErr w:type="spellEnd"/>
      <w:r w:rsidRPr="00610815">
        <w:rPr>
          <w:b w:val="0"/>
          <w:color w:val="auto"/>
          <w:lang w:val="en-US"/>
        </w:rPr>
        <w:t xml:space="preserve"> </w:t>
      </w:r>
      <w:r w:rsidRPr="00572F92">
        <w:rPr>
          <w:b w:val="0"/>
          <w:color w:val="auto"/>
          <w:lang w:val="en-US"/>
        </w:rPr>
        <w:t>IV</w:t>
      </w:r>
      <w:r w:rsidRP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kvartal</w:t>
      </w:r>
      <w:proofErr w:type="spellEnd"/>
      <w:r w:rsidRPr="00610815">
        <w:rPr>
          <w:b w:val="0"/>
          <w:color w:val="auto"/>
          <w:lang w:val="en-US"/>
        </w:rPr>
        <w:t xml:space="preserve"> 2012 </w:t>
      </w:r>
      <w:proofErr w:type="spellStart"/>
      <w:r w:rsidR="0052003F" w:rsidRPr="00572F92">
        <w:rPr>
          <w:b w:val="0"/>
          <w:color w:val="auto"/>
          <w:lang w:val="en-US"/>
        </w:rPr>
        <w:t>goda</w:t>
      </w:r>
      <w:proofErr w:type="spellEnd"/>
      <w:r w:rsidRPr="00610815">
        <w:rPr>
          <w:b w:val="0"/>
          <w:color w:val="auto"/>
          <w:lang w:val="en-US"/>
        </w:rPr>
        <w:t xml:space="preserve"> </w:t>
      </w:r>
      <w:r w:rsidR="00610815" w:rsidRPr="00610815">
        <w:rPr>
          <w:b w:val="0"/>
          <w:color w:val="auto"/>
          <w:lang w:val="en-US"/>
        </w:rPr>
        <w:t>[</w:t>
      </w:r>
      <w:r w:rsidR="00610815" w:rsidRPr="00610815">
        <w:rPr>
          <w:b w:val="0"/>
          <w:lang w:val="en-US"/>
        </w:rPr>
        <w:t xml:space="preserve">The results of inspection and enforcement activities in terms of waste production and consumption of </w:t>
      </w:r>
      <w:proofErr w:type="spellStart"/>
      <w:r w:rsidR="00610815" w:rsidRPr="00610815">
        <w:rPr>
          <w:b w:val="0"/>
          <w:lang w:val="en-US"/>
        </w:rPr>
        <w:t>Rosprirodnadzor</w:t>
      </w:r>
      <w:proofErr w:type="spellEnd"/>
      <w:r w:rsidR="00610815" w:rsidRPr="00610815">
        <w:rPr>
          <w:b w:val="0"/>
          <w:lang w:val="en-US"/>
        </w:rPr>
        <w:t xml:space="preserve"> in the Orenburg region in the first 9 months and tasks for the IV quarter 2012</w:t>
      </w:r>
      <w:r w:rsidR="00610815" w:rsidRPr="00572F92">
        <w:rPr>
          <w:b w:val="0"/>
          <w:color w:val="auto"/>
          <w:lang w:val="en-US"/>
        </w:rPr>
        <w:t>]</w:t>
      </w:r>
      <w:r w:rsidR="00610815">
        <w:rPr>
          <w:b w:val="0"/>
          <w:color w:val="auto"/>
          <w:lang w:val="en-US"/>
        </w:rPr>
        <w:t>.</w:t>
      </w:r>
      <w:r w:rsidR="00610815" w:rsidRPr="00610815">
        <w:rPr>
          <w:b w:val="0"/>
          <w:color w:val="auto"/>
          <w:lang w:val="en-US"/>
        </w:rPr>
        <w:t>Orenburg</w:t>
      </w:r>
      <w:r w:rsidRPr="00610815">
        <w:rPr>
          <w:b w:val="0"/>
          <w:color w:val="auto"/>
          <w:lang w:val="en-US"/>
        </w:rPr>
        <w:t xml:space="preserve">: </w:t>
      </w:r>
      <w:proofErr w:type="spellStart"/>
      <w:r w:rsidR="0052003F" w:rsidRPr="00572F92">
        <w:rPr>
          <w:b w:val="0"/>
          <w:color w:val="auto"/>
          <w:lang w:val="en-US"/>
        </w:rPr>
        <w:t>Upr</w:t>
      </w:r>
      <w:r w:rsidRPr="00610815">
        <w:rPr>
          <w:b w:val="0"/>
          <w:color w:val="auto"/>
          <w:lang w:val="en-US"/>
        </w:rPr>
        <w:t>-</w:t>
      </w:r>
      <w:r w:rsidR="0052003F" w:rsidRPr="00572F92">
        <w:rPr>
          <w:b w:val="0"/>
          <w:color w:val="auto"/>
          <w:lang w:val="en-US"/>
        </w:rPr>
        <w:t>nie</w:t>
      </w:r>
      <w:proofErr w:type="spellEnd"/>
      <w:r w:rsid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Rosprirodnadzora</w:t>
      </w:r>
      <w:proofErr w:type="spellEnd"/>
      <w:r w:rsidRPr="00610815">
        <w:rPr>
          <w:b w:val="0"/>
          <w:color w:val="auto"/>
          <w:lang w:val="en-US"/>
        </w:rPr>
        <w:t xml:space="preserve">, 2012. 6 </w:t>
      </w:r>
      <w:r w:rsidR="00610815">
        <w:rPr>
          <w:b w:val="0"/>
          <w:color w:val="auto"/>
          <w:lang w:val="en-US"/>
        </w:rPr>
        <w:t>p</w:t>
      </w:r>
      <w:r w:rsidRPr="00610815">
        <w:rPr>
          <w:b w:val="0"/>
          <w:color w:val="auto"/>
          <w:lang w:val="en-US"/>
        </w:rPr>
        <w:t>.</w:t>
      </w:r>
    </w:p>
    <w:p w:rsidR="00570D9F" w:rsidRPr="00572F92" w:rsidRDefault="00570D9F" w:rsidP="00610815">
      <w:pPr>
        <w:shd w:val="clear" w:color="auto" w:fill="FFFFFF"/>
        <w:spacing w:line="360" w:lineRule="auto"/>
        <w:jc w:val="both"/>
        <w:rPr>
          <w:b w:val="0"/>
          <w:color w:val="auto"/>
          <w:lang w:val="en-US"/>
        </w:rPr>
      </w:pPr>
      <w:r w:rsidRPr="00572F92">
        <w:rPr>
          <w:b w:val="0"/>
          <w:color w:val="auto"/>
          <w:lang w:val="en-US"/>
        </w:rPr>
        <w:t xml:space="preserve">2. </w:t>
      </w:r>
      <w:proofErr w:type="spellStart"/>
      <w:r w:rsidR="00610815" w:rsidRPr="00610815">
        <w:rPr>
          <w:b w:val="0"/>
          <w:lang w:val="en-US"/>
        </w:rPr>
        <w:t>Kuvykin</w:t>
      </w:r>
      <w:proofErr w:type="spellEnd"/>
      <w:r w:rsidR="00610815" w:rsidRPr="00610815">
        <w:rPr>
          <w:b w:val="0"/>
          <w:lang w:val="en-US"/>
        </w:rPr>
        <w:t>, N.</w:t>
      </w:r>
      <w:r w:rsidR="00610815" w:rsidRPr="00610815">
        <w:rPr>
          <w:b w:val="0"/>
        </w:rPr>
        <w:t>А</w:t>
      </w:r>
      <w:r w:rsidR="00610815" w:rsidRPr="00610815">
        <w:rPr>
          <w:b w:val="0"/>
          <w:lang w:val="en-US"/>
        </w:rPr>
        <w:t xml:space="preserve">., </w:t>
      </w:r>
      <w:proofErr w:type="spellStart"/>
      <w:r w:rsidR="00610815" w:rsidRPr="00610815">
        <w:rPr>
          <w:b w:val="0"/>
          <w:lang w:val="en-US"/>
        </w:rPr>
        <w:t>Bubnov</w:t>
      </w:r>
      <w:proofErr w:type="spellEnd"/>
      <w:r w:rsidR="00610815" w:rsidRPr="00610815">
        <w:rPr>
          <w:b w:val="0"/>
          <w:lang w:val="en-US"/>
        </w:rPr>
        <w:t xml:space="preserve"> </w:t>
      </w:r>
      <w:r w:rsidR="00610815" w:rsidRPr="00610815">
        <w:rPr>
          <w:b w:val="0"/>
        </w:rPr>
        <w:t>А</w:t>
      </w:r>
      <w:r w:rsidR="00610815" w:rsidRPr="00610815">
        <w:rPr>
          <w:b w:val="0"/>
          <w:lang w:val="en-US"/>
        </w:rPr>
        <w:t xml:space="preserve">.G., </w:t>
      </w:r>
      <w:proofErr w:type="spellStart"/>
      <w:r w:rsidR="00610815" w:rsidRPr="00610815">
        <w:rPr>
          <w:b w:val="0"/>
          <w:lang w:val="en-US"/>
        </w:rPr>
        <w:t>Grinevich</w:t>
      </w:r>
      <w:proofErr w:type="spellEnd"/>
      <w:r w:rsidR="00610815" w:rsidRPr="00610815">
        <w:rPr>
          <w:b w:val="0"/>
          <w:lang w:val="en-US"/>
        </w:rPr>
        <w:t xml:space="preserve"> V.I.</w:t>
      </w:r>
      <w:r w:rsidR="00610815" w:rsidRPr="00101029">
        <w:rPr>
          <w:lang w:val="en-US"/>
        </w:rPr>
        <w:t xml:space="preserve"> </w:t>
      </w:r>
      <w:r w:rsidRPr="00572F92">
        <w:rPr>
          <w:b w:val="0"/>
          <w:color w:val="auto"/>
          <w:lang w:val="en-US"/>
        </w:rPr>
        <w:t xml:space="preserve"> </w:t>
      </w:r>
      <w:proofErr w:type="spellStart"/>
      <w:proofErr w:type="gramStart"/>
      <w:r w:rsidR="0052003F" w:rsidRPr="00572F92">
        <w:rPr>
          <w:b w:val="0"/>
          <w:color w:val="auto"/>
          <w:lang w:val="en-US"/>
        </w:rPr>
        <w:t>Opasnye</w:t>
      </w:r>
      <w:proofErr w:type="spellEnd"/>
      <w:r w:rsid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promyshlennye</w:t>
      </w:r>
      <w:proofErr w:type="spellEnd"/>
      <w:r w:rsidR="00610815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othody</w:t>
      </w:r>
      <w:proofErr w:type="spellEnd"/>
      <w:r w:rsidRPr="00572F92">
        <w:rPr>
          <w:b w:val="0"/>
          <w:color w:val="auto"/>
          <w:lang w:val="en-US"/>
        </w:rPr>
        <w:t>.</w:t>
      </w:r>
      <w:proofErr w:type="gramEnd"/>
      <w:r w:rsidRPr="00572F92">
        <w:rPr>
          <w:b w:val="0"/>
          <w:color w:val="auto"/>
          <w:lang w:val="en-US"/>
        </w:rPr>
        <w:t xml:space="preserve"> [</w:t>
      </w:r>
      <w:r w:rsidR="00610815" w:rsidRPr="00610815">
        <w:rPr>
          <w:b w:val="0"/>
          <w:lang w:val="en-US"/>
        </w:rPr>
        <w:t>Hazardous industrial wastes</w:t>
      </w:r>
      <w:r w:rsidRPr="00572F92">
        <w:rPr>
          <w:b w:val="0"/>
          <w:color w:val="auto"/>
          <w:lang w:val="en-US"/>
        </w:rPr>
        <w:t>]</w:t>
      </w:r>
      <w:r w:rsidR="00610815">
        <w:rPr>
          <w:b w:val="0"/>
          <w:color w:val="auto"/>
          <w:lang w:val="en-US"/>
        </w:rPr>
        <w:t>.</w:t>
      </w:r>
      <w:r w:rsidRPr="00572F92">
        <w:rPr>
          <w:b w:val="0"/>
          <w:color w:val="auto"/>
          <w:lang w:val="en-US"/>
        </w:rPr>
        <w:t xml:space="preserve">  </w:t>
      </w:r>
      <w:r w:rsidR="0052003F" w:rsidRPr="00572F92">
        <w:rPr>
          <w:b w:val="0"/>
          <w:color w:val="auto"/>
          <w:lang w:val="en-US"/>
        </w:rPr>
        <w:t>Ivan</w:t>
      </w:r>
      <w:r w:rsidRPr="00572F92">
        <w:rPr>
          <w:b w:val="0"/>
          <w:color w:val="auto"/>
          <w:lang w:val="en-US"/>
        </w:rPr>
        <w:t xml:space="preserve">. </w:t>
      </w:r>
      <w:proofErr w:type="spellStart"/>
      <w:proofErr w:type="gramStart"/>
      <w:r w:rsidR="0052003F" w:rsidRPr="00572F92">
        <w:rPr>
          <w:b w:val="0"/>
          <w:color w:val="auto"/>
          <w:lang w:val="en-US"/>
        </w:rPr>
        <w:t>gos</w:t>
      </w:r>
      <w:proofErr w:type="spellEnd"/>
      <w:proofErr w:type="gramEnd"/>
      <w:r w:rsidRPr="00572F92">
        <w:rPr>
          <w:b w:val="0"/>
          <w:color w:val="auto"/>
          <w:lang w:val="en-US"/>
        </w:rPr>
        <w:t xml:space="preserve">. </w:t>
      </w:r>
      <w:proofErr w:type="spellStart"/>
      <w:proofErr w:type="gramStart"/>
      <w:r w:rsidR="0052003F" w:rsidRPr="00572F92">
        <w:rPr>
          <w:b w:val="0"/>
          <w:color w:val="auto"/>
          <w:lang w:val="en-US"/>
        </w:rPr>
        <w:t>him</w:t>
      </w:r>
      <w:r w:rsidRPr="00572F92">
        <w:rPr>
          <w:b w:val="0"/>
          <w:color w:val="auto"/>
          <w:lang w:val="en-US"/>
        </w:rPr>
        <w:t>.-</w:t>
      </w:r>
      <w:r w:rsidR="0052003F" w:rsidRPr="00572F92">
        <w:rPr>
          <w:b w:val="0"/>
          <w:color w:val="auto"/>
          <w:lang w:val="en-US"/>
        </w:rPr>
        <w:t>tehnol</w:t>
      </w:r>
      <w:proofErr w:type="spellEnd"/>
      <w:proofErr w:type="gramEnd"/>
      <w:r w:rsidRPr="00572F92">
        <w:rPr>
          <w:b w:val="0"/>
          <w:color w:val="auto"/>
          <w:lang w:val="en-US"/>
        </w:rPr>
        <w:t xml:space="preserve">. </w:t>
      </w:r>
      <w:r w:rsidR="0052003F" w:rsidRPr="00572F92">
        <w:rPr>
          <w:b w:val="0"/>
          <w:color w:val="auto"/>
          <w:lang w:val="en-US"/>
        </w:rPr>
        <w:t>un</w:t>
      </w:r>
      <w:r w:rsidRPr="00572F92">
        <w:rPr>
          <w:b w:val="0"/>
          <w:color w:val="auto"/>
          <w:lang w:val="en-US"/>
        </w:rPr>
        <w:t>-</w:t>
      </w:r>
      <w:r w:rsidR="0052003F" w:rsidRPr="00572F92">
        <w:rPr>
          <w:b w:val="0"/>
          <w:color w:val="auto"/>
          <w:lang w:val="en-US"/>
        </w:rPr>
        <w:t>t</w:t>
      </w:r>
      <w:r w:rsidRPr="00572F92">
        <w:rPr>
          <w:b w:val="0"/>
          <w:color w:val="auto"/>
          <w:lang w:val="en-US"/>
        </w:rPr>
        <w:t xml:space="preserve">., 2004. </w:t>
      </w:r>
      <w:proofErr w:type="gramStart"/>
      <w:r w:rsidRPr="00572F92">
        <w:rPr>
          <w:b w:val="0"/>
          <w:color w:val="auto"/>
          <w:lang w:val="en-US"/>
        </w:rPr>
        <w:t xml:space="preserve">148 </w:t>
      </w:r>
      <w:r w:rsidR="00610815">
        <w:rPr>
          <w:b w:val="0"/>
          <w:color w:val="auto"/>
          <w:lang w:val="en-US"/>
        </w:rPr>
        <w:t>p</w:t>
      </w:r>
      <w:r w:rsidRPr="00572F92">
        <w:rPr>
          <w:b w:val="0"/>
          <w:color w:val="auto"/>
          <w:lang w:val="en-US"/>
        </w:rPr>
        <w:t>.</w:t>
      </w:r>
      <w:proofErr w:type="gramEnd"/>
    </w:p>
    <w:p w:rsidR="00570D9F" w:rsidRPr="00572F92" w:rsidRDefault="00610815" w:rsidP="00610815">
      <w:pPr>
        <w:shd w:val="clear" w:color="auto" w:fill="FFFFFF"/>
        <w:spacing w:line="360" w:lineRule="auto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>3.</w:t>
      </w:r>
      <w:r w:rsidRPr="00572F92">
        <w:rPr>
          <w:b w:val="0"/>
          <w:color w:val="auto"/>
          <w:lang w:val="en-US"/>
        </w:rPr>
        <w:t xml:space="preserve"> </w:t>
      </w:r>
      <w:proofErr w:type="spellStart"/>
      <w:r w:rsidRPr="00572F92">
        <w:rPr>
          <w:b w:val="0"/>
          <w:color w:val="auto"/>
          <w:lang w:val="en-US"/>
        </w:rPr>
        <w:t>BashirovV.V.idr.Tehnika</w:t>
      </w:r>
      <w:proofErr w:type="spellEnd"/>
      <w:r>
        <w:rPr>
          <w:b w:val="0"/>
          <w:color w:val="auto"/>
          <w:lang w:val="en-US"/>
        </w:rPr>
        <w:t xml:space="preserve"> I </w:t>
      </w:r>
      <w:proofErr w:type="spellStart"/>
      <w:r w:rsidR="0052003F" w:rsidRPr="00572F92">
        <w:rPr>
          <w:b w:val="0"/>
          <w:color w:val="auto"/>
          <w:lang w:val="en-US"/>
        </w:rPr>
        <w:t>tehnologiya</w:t>
      </w:r>
      <w:proofErr w:type="spellEnd"/>
      <w:r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pojetapnogo</w:t>
      </w:r>
      <w:proofErr w:type="spellEnd"/>
      <w:r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udaleniya</w:t>
      </w:r>
      <w:proofErr w:type="spellEnd"/>
      <w:r>
        <w:rPr>
          <w:b w:val="0"/>
          <w:color w:val="auto"/>
          <w:lang w:val="en-US"/>
        </w:rPr>
        <w:t xml:space="preserve"> I </w:t>
      </w:r>
      <w:proofErr w:type="spellStart"/>
      <w:r w:rsidR="0052003F" w:rsidRPr="00572F92">
        <w:rPr>
          <w:b w:val="0"/>
          <w:color w:val="auto"/>
          <w:lang w:val="en-US"/>
        </w:rPr>
        <w:t>pererabotki</w:t>
      </w:r>
      <w:proofErr w:type="spellEnd"/>
      <w:r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ambarnyh</w:t>
      </w:r>
      <w:proofErr w:type="spellEnd"/>
      <w:r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shlamov</w:t>
      </w:r>
      <w:proofErr w:type="spellEnd"/>
      <w:r w:rsidR="00570D9F" w:rsidRPr="00572F92">
        <w:rPr>
          <w:b w:val="0"/>
          <w:color w:val="auto"/>
          <w:lang w:val="en-US"/>
        </w:rPr>
        <w:t>.</w:t>
      </w:r>
      <w:r w:rsidRPr="00610815">
        <w:rPr>
          <w:b w:val="0"/>
          <w:color w:val="auto"/>
          <w:lang w:val="en-US"/>
        </w:rPr>
        <w:t xml:space="preserve"> </w:t>
      </w:r>
      <w:r w:rsidR="00336A10" w:rsidRPr="00572F92">
        <w:rPr>
          <w:b w:val="0"/>
          <w:color w:val="auto"/>
          <w:lang w:val="en-US"/>
        </w:rPr>
        <w:t>[</w:t>
      </w:r>
      <w:r w:rsidR="00336A10" w:rsidRPr="00336A10">
        <w:rPr>
          <w:b w:val="0"/>
          <w:lang w:val="en-US"/>
        </w:rPr>
        <w:t>Engineering</w:t>
      </w:r>
      <w:r w:rsidRPr="00610815">
        <w:rPr>
          <w:b w:val="0"/>
          <w:color w:val="auto"/>
          <w:lang w:val="en-US"/>
        </w:rPr>
        <w:t xml:space="preserve"> and technology gradual removal and sludge processing granary</w:t>
      </w:r>
      <w:r w:rsidRPr="00572F92">
        <w:rPr>
          <w:b w:val="0"/>
          <w:color w:val="auto"/>
          <w:lang w:val="en-US"/>
        </w:rPr>
        <w:t>]</w:t>
      </w:r>
      <w:r w:rsidR="00336A10">
        <w:rPr>
          <w:b w:val="0"/>
          <w:color w:val="auto"/>
          <w:lang w:val="en-US"/>
        </w:rPr>
        <w:t>.</w:t>
      </w:r>
      <w:r w:rsidR="00570D9F" w:rsidRPr="00572F92">
        <w:rPr>
          <w:b w:val="0"/>
          <w:color w:val="auto"/>
          <w:lang w:val="en-US"/>
        </w:rPr>
        <w:t xml:space="preserve"> </w:t>
      </w:r>
      <w:r w:rsidR="00570D9F" w:rsidRPr="00572F92">
        <w:rPr>
          <w:b w:val="0"/>
          <w:color w:val="auto"/>
        </w:rPr>
        <w:t>М</w:t>
      </w:r>
      <w:r w:rsidR="00570D9F" w:rsidRPr="00572F92">
        <w:rPr>
          <w:b w:val="0"/>
          <w:color w:val="auto"/>
          <w:lang w:val="en-US"/>
        </w:rPr>
        <w:t>.:</w:t>
      </w:r>
      <w:proofErr w:type="spellStart"/>
      <w:r w:rsidR="0052003F" w:rsidRPr="00572F92">
        <w:rPr>
          <w:b w:val="0"/>
          <w:color w:val="auto"/>
          <w:lang w:val="en-US"/>
        </w:rPr>
        <w:t>Byssh</w:t>
      </w:r>
      <w:proofErr w:type="spellEnd"/>
      <w:r w:rsidR="00570D9F" w:rsidRPr="00572F92">
        <w:rPr>
          <w:b w:val="0"/>
          <w:color w:val="auto"/>
          <w:lang w:val="en-US"/>
        </w:rPr>
        <w:t xml:space="preserve">. </w:t>
      </w:r>
      <w:proofErr w:type="spellStart"/>
      <w:r w:rsidR="0052003F" w:rsidRPr="00572F92">
        <w:rPr>
          <w:b w:val="0"/>
          <w:color w:val="auto"/>
          <w:lang w:val="en-US"/>
        </w:rPr>
        <w:t>shk</w:t>
      </w:r>
      <w:proofErr w:type="spellEnd"/>
      <w:r w:rsidR="00570D9F" w:rsidRPr="00572F92">
        <w:rPr>
          <w:b w:val="0"/>
          <w:color w:val="auto"/>
          <w:lang w:val="en-US"/>
        </w:rPr>
        <w:t>., 1992</w:t>
      </w:r>
      <w:r>
        <w:rPr>
          <w:b w:val="0"/>
          <w:color w:val="auto"/>
          <w:lang w:val="en-US"/>
        </w:rPr>
        <w:t>.</w:t>
      </w:r>
      <w:r w:rsidR="00570D9F" w:rsidRPr="00572F92">
        <w:rPr>
          <w:b w:val="0"/>
          <w:color w:val="auto"/>
          <w:lang w:val="en-US"/>
        </w:rPr>
        <w:t>120</w:t>
      </w:r>
      <w:r>
        <w:rPr>
          <w:b w:val="0"/>
          <w:color w:val="auto"/>
          <w:lang w:val="en-US"/>
        </w:rPr>
        <w:t>p</w:t>
      </w:r>
      <w:r w:rsidR="00570D9F" w:rsidRPr="00572F92">
        <w:rPr>
          <w:b w:val="0"/>
          <w:color w:val="auto"/>
          <w:lang w:val="en-US"/>
        </w:rPr>
        <w:t>.</w:t>
      </w:r>
    </w:p>
    <w:p w:rsidR="00610815" w:rsidRDefault="00570D9F" w:rsidP="00570D9F">
      <w:pPr>
        <w:shd w:val="clear" w:color="auto" w:fill="FFFFFF"/>
        <w:spacing w:line="360" w:lineRule="auto"/>
        <w:jc w:val="both"/>
        <w:rPr>
          <w:b w:val="0"/>
          <w:color w:val="auto"/>
          <w:lang w:val="en-US"/>
        </w:rPr>
      </w:pPr>
      <w:r w:rsidRPr="00572F92">
        <w:rPr>
          <w:b w:val="0"/>
          <w:color w:val="auto"/>
          <w:lang w:val="en-US"/>
        </w:rPr>
        <w:t xml:space="preserve">4. </w:t>
      </w:r>
      <w:proofErr w:type="spellStart"/>
      <w:r w:rsidR="0052003F" w:rsidRPr="00572F92">
        <w:rPr>
          <w:b w:val="0"/>
          <w:color w:val="auto"/>
          <w:lang w:val="en-US"/>
        </w:rPr>
        <w:t>Tanatarov</w:t>
      </w:r>
      <w:proofErr w:type="spellEnd"/>
      <w:r w:rsidRPr="00572F92">
        <w:rPr>
          <w:b w:val="0"/>
          <w:color w:val="auto"/>
        </w:rPr>
        <w:t>М</w:t>
      </w:r>
      <w:r w:rsidRPr="00572F92">
        <w:rPr>
          <w:b w:val="0"/>
          <w:color w:val="auto"/>
          <w:lang w:val="en-US"/>
        </w:rPr>
        <w:t>.</w:t>
      </w:r>
      <w:r w:rsidRPr="00572F92">
        <w:rPr>
          <w:b w:val="0"/>
          <w:color w:val="auto"/>
        </w:rPr>
        <w:t>А</w:t>
      </w:r>
      <w:r w:rsidRPr="00572F92">
        <w:rPr>
          <w:b w:val="0"/>
          <w:color w:val="auto"/>
          <w:lang w:val="en-US"/>
        </w:rPr>
        <w:t>.</w:t>
      </w:r>
      <w:r w:rsidR="0052003F" w:rsidRPr="00572F92">
        <w:rPr>
          <w:b w:val="0"/>
          <w:color w:val="auto"/>
          <w:lang w:val="en-US"/>
        </w:rPr>
        <w:t xml:space="preserve"> </w:t>
      </w:r>
      <w:proofErr w:type="gramStart"/>
      <w:r w:rsidR="0052003F" w:rsidRPr="00572F92">
        <w:rPr>
          <w:b w:val="0"/>
          <w:color w:val="auto"/>
          <w:lang w:val="en-US"/>
        </w:rPr>
        <w:t>idr</w:t>
      </w:r>
      <w:proofErr w:type="gramEnd"/>
      <w:r w:rsidRPr="00572F92">
        <w:rPr>
          <w:b w:val="0"/>
          <w:color w:val="auto"/>
          <w:lang w:val="en-US"/>
        </w:rPr>
        <w:t xml:space="preserve">. </w:t>
      </w:r>
      <w:proofErr w:type="spellStart"/>
      <w:proofErr w:type="gramStart"/>
      <w:r w:rsidR="00336A10" w:rsidRPr="00572F92">
        <w:rPr>
          <w:b w:val="0"/>
          <w:color w:val="auto"/>
          <w:lang w:val="en-US"/>
        </w:rPr>
        <w:t>M</w:t>
      </w:r>
      <w:r w:rsidR="0052003F" w:rsidRPr="00572F92">
        <w:rPr>
          <w:b w:val="0"/>
          <w:color w:val="auto"/>
          <w:lang w:val="en-US"/>
        </w:rPr>
        <w:t>aterialy</w:t>
      </w:r>
      <w:proofErr w:type="spellEnd"/>
      <w:r w:rsidR="00336A10">
        <w:rPr>
          <w:b w:val="0"/>
          <w:color w:val="auto"/>
          <w:lang w:val="en-US"/>
        </w:rPr>
        <w:t xml:space="preserve"> </w:t>
      </w:r>
      <w:proofErr w:type="spellStart"/>
      <w:r w:rsidR="0052003F" w:rsidRPr="00572F92">
        <w:rPr>
          <w:b w:val="0"/>
          <w:color w:val="auto"/>
          <w:lang w:val="en-US"/>
        </w:rPr>
        <w:t>konferencii</w:t>
      </w:r>
      <w:proofErr w:type="spellEnd"/>
      <w:r w:rsidRPr="00572F92">
        <w:rPr>
          <w:b w:val="0"/>
          <w:color w:val="auto"/>
          <w:lang w:val="en-US"/>
        </w:rPr>
        <w:t>.</w:t>
      </w:r>
      <w:proofErr w:type="gramEnd"/>
      <w:r w:rsidRPr="00572F92">
        <w:rPr>
          <w:b w:val="0"/>
          <w:color w:val="auto"/>
          <w:lang w:val="en-US"/>
        </w:rPr>
        <w:t xml:space="preserve"> </w:t>
      </w:r>
      <w:proofErr w:type="gramStart"/>
      <w:r w:rsidR="0052003F" w:rsidRPr="00572F92">
        <w:rPr>
          <w:b w:val="0"/>
          <w:color w:val="auto"/>
          <w:lang w:val="en-US"/>
        </w:rPr>
        <w:t>ch</w:t>
      </w:r>
      <w:r w:rsidRPr="00572F92">
        <w:rPr>
          <w:b w:val="0"/>
          <w:color w:val="auto"/>
          <w:lang w:val="en-US"/>
        </w:rPr>
        <w:t>.1</w:t>
      </w:r>
      <w:proofErr w:type="gramEnd"/>
      <w:r w:rsidRPr="00572F92">
        <w:rPr>
          <w:b w:val="0"/>
          <w:color w:val="auto"/>
          <w:lang w:val="en-US"/>
        </w:rPr>
        <w:t xml:space="preserve">. </w:t>
      </w:r>
      <w:r w:rsidR="0052003F" w:rsidRPr="00572F92">
        <w:rPr>
          <w:b w:val="0"/>
          <w:color w:val="auto"/>
          <w:lang w:val="en-US"/>
        </w:rPr>
        <w:t>Ufa</w:t>
      </w:r>
      <w:r w:rsidRPr="00572F92">
        <w:rPr>
          <w:b w:val="0"/>
          <w:color w:val="auto"/>
          <w:lang w:val="en-US"/>
        </w:rPr>
        <w:t xml:space="preserve">, 1996. </w:t>
      </w:r>
      <w:r w:rsidR="00336A10">
        <w:rPr>
          <w:b w:val="0"/>
          <w:color w:val="auto"/>
          <w:lang w:val="en-US"/>
        </w:rPr>
        <w:t>pp</w:t>
      </w:r>
      <w:r w:rsidRPr="00572F92">
        <w:rPr>
          <w:b w:val="0"/>
          <w:color w:val="auto"/>
          <w:lang w:val="en-US"/>
        </w:rPr>
        <w:t>. 231-232.</w:t>
      </w:r>
    </w:p>
    <w:p w:rsidR="00570D9F" w:rsidRPr="00572F92" w:rsidRDefault="00570D9F" w:rsidP="00570D9F">
      <w:pPr>
        <w:shd w:val="clear" w:color="auto" w:fill="FFFFFF"/>
        <w:spacing w:line="360" w:lineRule="auto"/>
        <w:jc w:val="both"/>
        <w:rPr>
          <w:b w:val="0"/>
          <w:color w:val="auto"/>
          <w:lang w:val="en-US"/>
        </w:rPr>
      </w:pPr>
      <w:r w:rsidRPr="00572F92">
        <w:rPr>
          <w:b w:val="0"/>
          <w:color w:val="auto"/>
          <w:lang w:val="en-US"/>
        </w:rPr>
        <w:t xml:space="preserve">5. </w:t>
      </w:r>
      <w:proofErr w:type="spellStart"/>
      <w:r w:rsidR="00815ED1" w:rsidRPr="00572F92">
        <w:rPr>
          <w:b w:val="0"/>
          <w:color w:val="auto"/>
          <w:lang w:val="en-US"/>
        </w:rPr>
        <w:t>Dubineckij</w:t>
      </w:r>
      <w:proofErr w:type="spellEnd"/>
      <w:r w:rsidR="00815ED1" w:rsidRPr="00572F92">
        <w:rPr>
          <w:b w:val="0"/>
          <w:color w:val="auto"/>
          <w:lang w:val="en-US"/>
        </w:rPr>
        <w:t xml:space="preserve"> V.V., </w:t>
      </w:r>
      <w:proofErr w:type="spellStart"/>
      <w:r w:rsidR="00815ED1" w:rsidRPr="00572F92">
        <w:rPr>
          <w:b w:val="0"/>
          <w:color w:val="auto"/>
          <w:lang w:val="en-US"/>
        </w:rPr>
        <w:t>Gur`eva</w:t>
      </w:r>
      <w:proofErr w:type="spellEnd"/>
      <w:r w:rsidR="00815ED1" w:rsidRPr="00572F92">
        <w:rPr>
          <w:b w:val="0"/>
          <w:color w:val="auto"/>
          <w:lang w:val="en-US"/>
        </w:rPr>
        <w:t xml:space="preserve"> V.</w:t>
      </w:r>
      <w:r w:rsidR="00815ED1" w:rsidRPr="00572F92">
        <w:rPr>
          <w:b w:val="0"/>
          <w:color w:val="auto"/>
        </w:rPr>
        <w:t>А</w:t>
      </w:r>
      <w:r w:rsidR="00336A10">
        <w:rPr>
          <w:b w:val="0"/>
          <w:color w:val="auto"/>
          <w:lang w:val="en-US"/>
        </w:rPr>
        <w:t xml:space="preserve">. </w:t>
      </w:r>
      <w:proofErr w:type="spellStart"/>
      <w:r w:rsidR="00336A10">
        <w:rPr>
          <w:b w:val="0"/>
          <w:color w:val="auto"/>
          <w:lang w:val="en-US"/>
        </w:rPr>
        <w:t>M</w:t>
      </w:r>
      <w:r w:rsidR="00815ED1" w:rsidRPr="00572F92">
        <w:rPr>
          <w:b w:val="0"/>
          <w:color w:val="auto"/>
          <w:lang w:val="en-US"/>
        </w:rPr>
        <w:t>aterialy</w:t>
      </w:r>
      <w:proofErr w:type="spellEnd"/>
      <w:r w:rsidR="00336A10">
        <w:rPr>
          <w:b w:val="0"/>
          <w:color w:val="auto"/>
          <w:lang w:val="en-US"/>
        </w:rPr>
        <w:t xml:space="preserve"> </w:t>
      </w:r>
      <w:proofErr w:type="spellStart"/>
      <w:r w:rsidR="00815ED1" w:rsidRPr="00572F92">
        <w:rPr>
          <w:b w:val="0"/>
          <w:color w:val="auto"/>
          <w:lang w:val="en-US"/>
        </w:rPr>
        <w:t>Vserossijskoj</w:t>
      </w:r>
      <w:proofErr w:type="spellEnd"/>
      <w:r w:rsidR="00336A10">
        <w:rPr>
          <w:b w:val="0"/>
          <w:color w:val="auto"/>
          <w:lang w:val="en-US"/>
        </w:rPr>
        <w:t xml:space="preserve"> </w:t>
      </w:r>
      <w:proofErr w:type="spellStart"/>
      <w:r w:rsidR="00815ED1" w:rsidRPr="00572F92">
        <w:rPr>
          <w:b w:val="0"/>
          <w:color w:val="auto"/>
          <w:lang w:val="en-US"/>
        </w:rPr>
        <w:t>nauchno</w:t>
      </w:r>
      <w:r w:rsidRPr="00572F92">
        <w:rPr>
          <w:b w:val="0"/>
          <w:color w:val="auto"/>
          <w:lang w:val="en-US"/>
        </w:rPr>
        <w:t>-</w:t>
      </w:r>
      <w:r w:rsidR="00815ED1" w:rsidRPr="00572F92">
        <w:rPr>
          <w:b w:val="0"/>
          <w:color w:val="auto"/>
          <w:lang w:val="en-US"/>
        </w:rPr>
        <w:t>prakticheskoj</w:t>
      </w:r>
      <w:proofErr w:type="spellEnd"/>
      <w:r w:rsidR="00336A10">
        <w:rPr>
          <w:b w:val="0"/>
          <w:color w:val="auto"/>
          <w:lang w:val="en-US"/>
        </w:rPr>
        <w:t xml:space="preserve"> </w:t>
      </w:r>
      <w:proofErr w:type="spellStart"/>
      <w:r w:rsidR="00815ED1" w:rsidRPr="00572F92">
        <w:rPr>
          <w:b w:val="0"/>
          <w:color w:val="auto"/>
          <w:lang w:val="en-US"/>
        </w:rPr>
        <w:t>konferencii</w:t>
      </w:r>
      <w:proofErr w:type="spellEnd"/>
      <w:r w:rsidRPr="00572F92">
        <w:rPr>
          <w:b w:val="0"/>
          <w:color w:val="auto"/>
          <w:lang w:val="en-US"/>
        </w:rPr>
        <w:t xml:space="preserve">. </w:t>
      </w:r>
      <w:proofErr w:type="gramStart"/>
      <w:r w:rsidR="00815ED1" w:rsidRPr="00572F92">
        <w:rPr>
          <w:b w:val="0"/>
          <w:color w:val="auto"/>
          <w:lang w:val="en-US"/>
        </w:rPr>
        <w:t>BGTI</w:t>
      </w:r>
      <w:r w:rsidRPr="00572F92">
        <w:rPr>
          <w:b w:val="0"/>
          <w:color w:val="auto"/>
          <w:lang w:val="en-US"/>
        </w:rPr>
        <w:t>, 2013.</w:t>
      </w:r>
      <w:proofErr w:type="gramEnd"/>
      <w:r w:rsidRPr="00572F92">
        <w:rPr>
          <w:b w:val="0"/>
          <w:color w:val="auto"/>
          <w:lang w:val="en-US"/>
        </w:rPr>
        <w:t xml:space="preserve"> </w:t>
      </w:r>
      <w:r w:rsidR="00336A10">
        <w:rPr>
          <w:b w:val="0"/>
          <w:color w:val="auto"/>
          <w:lang w:val="en-US"/>
        </w:rPr>
        <w:t>pp</w:t>
      </w:r>
      <w:r w:rsidRPr="00572F92">
        <w:rPr>
          <w:b w:val="0"/>
          <w:color w:val="auto"/>
          <w:lang w:val="en-US"/>
        </w:rPr>
        <w:t>. 391-398</w:t>
      </w:r>
    </w:p>
    <w:p w:rsidR="00570D9F" w:rsidRPr="00572F92" w:rsidRDefault="00336A10" w:rsidP="00336A10">
      <w:pPr>
        <w:shd w:val="clear" w:color="auto" w:fill="FFFFFF"/>
        <w:spacing w:line="360" w:lineRule="auto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>6.</w:t>
      </w:r>
      <w:r w:rsidRPr="00572F92">
        <w:rPr>
          <w:b w:val="0"/>
          <w:color w:val="auto"/>
          <w:lang w:val="en-US"/>
        </w:rPr>
        <w:t xml:space="preserve"> </w:t>
      </w:r>
      <w:proofErr w:type="spellStart"/>
      <w:r w:rsidRPr="00572F92">
        <w:rPr>
          <w:b w:val="0"/>
          <w:color w:val="auto"/>
          <w:lang w:val="en-US"/>
        </w:rPr>
        <w:t>DubineckijV.V</w:t>
      </w:r>
      <w:proofErr w:type="spellEnd"/>
      <w:r w:rsidR="00570D9F" w:rsidRPr="00572F92">
        <w:rPr>
          <w:b w:val="0"/>
          <w:color w:val="auto"/>
          <w:lang w:val="en-US"/>
        </w:rPr>
        <w:t xml:space="preserve">., </w:t>
      </w:r>
      <w:proofErr w:type="spellStart"/>
      <w:r w:rsidR="00815ED1" w:rsidRPr="00572F92">
        <w:rPr>
          <w:b w:val="0"/>
          <w:color w:val="auto"/>
          <w:lang w:val="en-US"/>
        </w:rPr>
        <w:t>Gur`</w:t>
      </w:r>
      <w:proofErr w:type="gramStart"/>
      <w:r w:rsidR="00815ED1" w:rsidRPr="00572F92">
        <w:rPr>
          <w:b w:val="0"/>
          <w:color w:val="auto"/>
          <w:lang w:val="en-US"/>
        </w:rPr>
        <w:t>evaV</w:t>
      </w:r>
      <w:proofErr w:type="spellEnd"/>
      <w:r w:rsidR="00570D9F" w:rsidRPr="00572F92">
        <w:rPr>
          <w:b w:val="0"/>
          <w:color w:val="auto"/>
          <w:lang w:val="en-US"/>
        </w:rPr>
        <w:t>.</w:t>
      </w:r>
      <w:r w:rsidR="00570D9F" w:rsidRPr="00572F92">
        <w:rPr>
          <w:b w:val="0"/>
          <w:color w:val="auto"/>
        </w:rPr>
        <w:t>А</w:t>
      </w:r>
      <w:r w:rsidR="00570D9F" w:rsidRPr="00572F92">
        <w:rPr>
          <w:b w:val="0"/>
          <w:color w:val="auto"/>
          <w:lang w:val="en-US"/>
        </w:rPr>
        <w:t>.,</w:t>
      </w:r>
      <w:proofErr w:type="gramEnd"/>
      <w:r w:rsidR="00570D9F" w:rsidRPr="00572F92">
        <w:rPr>
          <w:b w:val="0"/>
          <w:color w:val="auto"/>
          <w:lang w:val="en-US"/>
        </w:rPr>
        <w:t xml:space="preserve"> </w:t>
      </w:r>
      <w:proofErr w:type="spellStart"/>
      <w:r w:rsidR="00815ED1" w:rsidRPr="00572F92">
        <w:rPr>
          <w:b w:val="0"/>
          <w:color w:val="auto"/>
          <w:lang w:val="en-US"/>
        </w:rPr>
        <w:t>Vdovin</w:t>
      </w:r>
      <w:proofErr w:type="spellEnd"/>
      <w:r>
        <w:rPr>
          <w:b w:val="0"/>
          <w:color w:val="auto"/>
          <w:lang w:val="en-US"/>
        </w:rPr>
        <w:t xml:space="preserve"> </w:t>
      </w:r>
      <w:r w:rsidR="00570D9F" w:rsidRPr="00572F92">
        <w:rPr>
          <w:b w:val="0"/>
          <w:color w:val="auto"/>
        </w:rPr>
        <w:t>К</w:t>
      </w:r>
      <w:r w:rsidR="00570D9F" w:rsidRPr="00572F92">
        <w:rPr>
          <w:b w:val="0"/>
          <w:color w:val="auto"/>
          <w:lang w:val="en-US"/>
        </w:rPr>
        <w:t>.</w:t>
      </w:r>
      <w:r w:rsidR="00570D9F" w:rsidRPr="00572F92">
        <w:rPr>
          <w:b w:val="0"/>
          <w:color w:val="auto"/>
        </w:rPr>
        <w:t>М</w:t>
      </w:r>
      <w:r w:rsidR="00570D9F" w:rsidRPr="00572F92">
        <w:rPr>
          <w:b w:val="0"/>
          <w:color w:val="auto"/>
          <w:lang w:val="en-US"/>
        </w:rPr>
        <w:t xml:space="preserve">. </w:t>
      </w:r>
      <w:proofErr w:type="spellStart"/>
      <w:r w:rsidR="00815ED1" w:rsidRPr="00572F92">
        <w:rPr>
          <w:b w:val="0"/>
          <w:color w:val="auto"/>
          <w:lang w:val="en-US"/>
        </w:rPr>
        <w:t>Stroitel`nye</w:t>
      </w:r>
      <w:proofErr w:type="spellEnd"/>
      <w:r>
        <w:rPr>
          <w:b w:val="0"/>
          <w:color w:val="auto"/>
          <w:lang w:val="en-US"/>
        </w:rPr>
        <w:t xml:space="preserve"> </w:t>
      </w:r>
      <w:proofErr w:type="spellStart"/>
      <w:r w:rsidR="00815ED1" w:rsidRPr="00572F92">
        <w:rPr>
          <w:b w:val="0"/>
          <w:color w:val="auto"/>
          <w:lang w:val="en-US"/>
        </w:rPr>
        <w:t>materialy</w:t>
      </w:r>
      <w:proofErr w:type="spellEnd"/>
      <w:r w:rsidR="00570D9F" w:rsidRPr="00572F92">
        <w:rPr>
          <w:b w:val="0"/>
          <w:color w:val="auto"/>
          <w:lang w:val="en-US"/>
        </w:rPr>
        <w:t>, 2015, №4.</w:t>
      </w:r>
      <w:r w:rsidRPr="00572F92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>pp</w:t>
      </w:r>
      <w:r w:rsidR="00570D9F" w:rsidRPr="00572F92">
        <w:rPr>
          <w:b w:val="0"/>
          <w:color w:val="auto"/>
          <w:lang w:val="en-US"/>
        </w:rPr>
        <w:t xml:space="preserve">. 75-76. </w:t>
      </w:r>
    </w:p>
    <w:p w:rsidR="00570D9F" w:rsidRPr="00572F92" w:rsidRDefault="00336A10" w:rsidP="00336A10">
      <w:pPr>
        <w:shd w:val="clear" w:color="auto" w:fill="FFFFFF"/>
        <w:tabs>
          <w:tab w:val="left" w:pos="709"/>
        </w:tabs>
        <w:spacing w:line="360" w:lineRule="auto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>7.</w:t>
      </w:r>
      <w:r w:rsidRPr="00572F92">
        <w:rPr>
          <w:b w:val="0"/>
          <w:color w:val="auto"/>
          <w:lang w:val="en-US"/>
        </w:rPr>
        <w:t xml:space="preserve"> </w:t>
      </w:r>
      <w:proofErr w:type="spellStart"/>
      <w:r w:rsidRPr="00572F92">
        <w:rPr>
          <w:b w:val="0"/>
          <w:color w:val="auto"/>
          <w:lang w:val="en-US"/>
        </w:rPr>
        <w:t>HristoforovА.I</w:t>
      </w:r>
      <w:proofErr w:type="spellEnd"/>
      <w:r w:rsidR="00570D9F" w:rsidRPr="00572F92">
        <w:rPr>
          <w:b w:val="0"/>
          <w:color w:val="auto"/>
          <w:lang w:val="en-US"/>
        </w:rPr>
        <w:t xml:space="preserve">., </w:t>
      </w:r>
      <w:proofErr w:type="spellStart"/>
      <w:r w:rsidR="00815ED1" w:rsidRPr="00572F92">
        <w:rPr>
          <w:b w:val="0"/>
          <w:color w:val="auto"/>
          <w:lang w:val="en-US"/>
        </w:rPr>
        <w:t>Pikalov</w:t>
      </w:r>
      <w:proofErr w:type="spellEnd"/>
      <w:r>
        <w:rPr>
          <w:b w:val="0"/>
          <w:color w:val="auto"/>
          <w:lang w:val="en-US"/>
        </w:rPr>
        <w:t xml:space="preserve"> </w:t>
      </w:r>
      <w:r w:rsidR="00570D9F" w:rsidRPr="00572F92">
        <w:rPr>
          <w:b w:val="0"/>
          <w:color w:val="auto"/>
        </w:rPr>
        <w:t>Е</w:t>
      </w:r>
      <w:r w:rsidR="00570D9F" w:rsidRPr="00572F92">
        <w:rPr>
          <w:b w:val="0"/>
          <w:color w:val="auto"/>
          <w:lang w:val="en-US"/>
        </w:rPr>
        <w:t>.</w:t>
      </w:r>
      <w:r w:rsidR="00815ED1" w:rsidRPr="00572F92">
        <w:rPr>
          <w:b w:val="0"/>
          <w:color w:val="auto"/>
          <w:lang w:val="en-US"/>
        </w:rPr>
        <w:t>S</w:t>
      </w:r>
      <w:r w:rsidR="00570D9F" w:rsidRPr="00572F92">
        <w:rPr>
          <w:b w:val="0"/>
          <w:color w:val="auto"/>
          <w:lang w:val="en-US"/>
        </w:rPr>
        <w:t xml:space="preserve">. </w:t>
      </w:r>
      <w:proofErr w:type="spellStart"/>
      <w:r w:rsidR="00815ED1" w:rsidRPr="00572F92">
        <w:rPr>
          <w:b w:val="0"/>
          <w:color w:val="auto"/>
          <w:lang w:val="en-US"/>
        </w:rPr>
        <w:t>Stroitel`stvo</w:t>
      </w:r>
      <w:proofErr w:type="spellEnd"/>
      <w:r>
        <w:rPr>
          <w:b w:val="0"/>
          <w:color w:val="auto"/>
          <w:lang w:val="en-US"/>
        </w:rPr>
        <w:t xml:space="preserve"> I </w:t>
      </w:r>
      <w:proofErr w:type="spellStart"/>
      <w:r w:rsidR="00815ED1" w:rsidRPr="00572F92">
        <w:rPr>
          <w:b w:val="0"/>
          <w:color w:val="auto"/>
          <w:lang w:val="en-US"/>
        </w:rPr>
        <w:t>rekonstrukciya</w:t>
      </w:r>
      <w:proofErr w:type="spellEnd"/>
      <w:r w:rsidR="00570D9F" w:rsidRPr="00572F92">
        <w:rPr>
          <w:b w:val="0"/>
          <w:color w:val="auto"/>
          <w:lang w:val="en-US"/>
        </w:rPr>
        <w:t xml:space="preserve">, 2010, № 4. </w:t>
      </w:r>
      <w:r>
        <w:rPr>
          <w:b w:val="0"/>
          <w:color w:val="auto"/>
          <w:lang w:val="en-US"/>
        </w:rPr>
        <w:t>pp</w:t>
      </w:r>
      <w:r w:rsidR="00570D9F" w:rsidRPr="00572F92">
        <w:rPr>
          <w:b w:val="0"/>
          <w:color w:val="auto"/>
          <w:lang w:val="en-US"/>
        </w:rPr>
        <w:t>. 78 - 81.</w:t>
      </w:r>
    </w:p>
    <w:p w:rsidR="00570D9F" w:rsidRPr="00572F92" w:rsidRDefault="00336A10" w:rsidP="00570D9F">
      <w:pPr>
        <w:shd w:val="clear" w:color="auto" w:fill="FFFFFF"/>
        <w:spacing w:line="360" w:lineRule="auto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lastRenderedPageBreak/>
        <w:t xml:space="preserve"> 8. </w:t>
      </w:r>
      <w:proofErr w:type="spellStart"/>
      <w:r w:rsidRPr="00336A10">
        <w:rPr>
          <w:b w:val="0"/>
          <w:color w:val="auto"/>
          <w:lang w:val="en-US"/>
        </w:rPr>
        <w:t>Storozhenko</w:t>
      </w:r>
      <w:proofErr w:type="spellEnd"/>
      <w:r w:rsidRPr="00336A10">
        <w:rPr>
          <w:b w:val="0"/>
          <w:color w:val="auto"/>
          <w:lang w:val="en-US"/>
        </w:rPr>
        <w:t xml:space="preserve"> G.I., </w:t>
      </w:r>
      <w:proofErr w:type="spellStart"/>
      <w:r w:rsidRPr="00336A10">
        <w:rPr>
          <w:b w:val="0"/>
          <w:color w:val="auto"/>
          <w:lang w:val="en-US"/>
        </w:rPr>
        <w:t>Stolboushkin</w:t>
      </w:r>
      <w:proofErr w:type="spellEnd"/>
      <w:r w:rsidRPr="00336A10">
        <w:rPr>
          <w:b w:val="0"/>
          <w:color w:val="auto"/>
          <w:lang w:val="en-US"/>
        </w:rPr>
        <w:t xml:space="preserve"> </w:t>
      </w:r>
      <w:proofErr w:type="spellStart"/>
      <w:r w:rsidRPr="00336A10">
        <w:rPr>
          <w:b w:val="0"/>
          <w:color w:val="auto"/>
          <w:lang w:val="en-US"/>
        </w:rPr>
        <w:t>A.Ju</w:t>
      </w:r>
      <w:proofErr w:type="spellEnd"/>
      <w:r w:rsidRPr="00336A10">
        <w:rPr>
          <w:b w:val="0"/>
          <w:color w:val="auto"/>
          <w:lang w:val="en-US"/>
        </w:rPr>
        <w:t xml:space="preserve">., </w:t>
      </w:r>
      <w:proofErr w:type="spellStart"/>
      <w:r w:rsidRPr="00336A10">
        <w:rPr>
          <w:b w:val="0"/>
          <w:color w:val="auto"/>
          <w:lang w:val="en-US"/>
        </w:rPr>
        <w:t>Tacki</w:t>
      </w:r>
      <w:proofErr w:type="spellEnd"/>
      <w:r w:rsidRPr="00336A10">
        <w:rPr>
          <w:b w:val="0"/>
          <w:color w:val="auto"/>
          <w:lang w:val="en-US"/>
        </w:rPr>
        <w:t xml:space="preserve"> L.N.  </w:t>
      </w:r>
      <w:proofErr w:type="spellStart"/>
      <w:proofErr w:type="gramStart"/>
      <w:r w:rsidRPr="00336A10">
        <w:rPr>
          <w:b w:val="0"/>
          <w:color w:val="auto"/>
          <w:lang w:val="en-US"/>
        </w:rPr>
        <w:t>i</w:t>
      </w:r>
      <w:proofErr w:type="spellEnd"/>
      <w:proofErr w:type="gramEnd"/>
      <w:r w:rsidRPr="00336A10">
        <w:rPr>
          <w:b w:val="0"/>
          <w:color w:val="auto"/>
          <w:lang w:val="en-US"/>
        </w:rPr>
        <w:t xml:space="preserve"> dr.  </w:t>
      </w:r>
      <w:proofErr w:type="spellStart"/>
      <w:r w:rsidR="009116D2" w:rsidRPr="00572F92">
        <w:rPr>
          <w:b w:val="0"/>
          <w:color w:val="auto"/>
          <w:lang w:val="en-US"/>
        </w:rPr>
        <w:t>Sroitel`</w:t>
      </w:r>
      <w:proofErr w:type="gramStart"/>
      <w:r w:rsidR="009116D2" w:rsidRPr="00572F92">
        <w:rPr>
          <w:b w:val="0"/>
          <w:color w:val="auto"/>
          <w:lang w:val="en-US"/>
        </w:rPr>
        <w:t>nye</w:t>
      </w:r>
      <w:proofErr w:type="spellEnd"/>
      <w:proofErr w:type="gramEnd"/>
      <w:r>
        <w:rPr>
          <w:b w:val="0"/>
          <w:color w:val="auto"/>
          <w:lang w:val="en-US"/>
        </w:rPr>
        <w:t xml:space="preserve"> </w:t>
      </w:r>
      <w:proofErr w:type="spellStart"/>
      <w:r w:rsidR="009116D2" w:rsidRPr="00572F92">
        <w:rPr>
          <w:b w:val="0"/>
          <w:color w:val="auto"/>
          <w:lang w:val="en-US"/>
        </w:rPr>
        <w:t>materialy</w:t>
      </w:r>
      <w:proofErr w:type="spellEnd"/>
      <w:r w:rsidR="00570D9F" w:rsidRPr="00572F92">
        <w:rPr>
          <w:b w:val="0"/>
          <w:color w:val="auto"/>
          <w:lang w:val="en-US"/>
        </w:rPr>
        <w:t xml:space="preserve">, 2008, № 4. </w:t>
      </w:r>
      <w:r>
        <w:rPr>
          <w:b w:val="0"/>
          <w:color w:val="auto"/>
          <w:lang w:val="en-US"/>
        </w:rPr>
        <w:t>pp</w:t>
      </w:r>
      <w:r w:rsidR="00570D9F" w:rsidRPr="00572F92">
        <w:rPr>
          <w:b w:val="0"/>
          <w:color w:val="auto"/>
          <w:lang w:val="en-US"/>
        </w:rPr>
        <w:t>. 24-26.</w:t>
      </w:r>
    </w:p>
    <w:p w:rsidR="00570D9F" w:rsidRPr="00572F92" w:rsidRDefault="00570D9F" w:rsidP="00570D9F">
      <w:pPr>
        <w:shd w:val="clear" w:color="auto" w:fill="FFFFFF"/>
        <w:spacing w:line="360" w:lineRule="auto"/>
        <w:jc w:val="both"/>
        <w:rPr>
          <w:b w:val="0"/>
          <w:color w:val="auto"/>
          <w:lang w:val="en-US"/>
        </w:rPr>
      </w:pPr>
      <w:bookmarkStart w:id="0" w:name="_GoBack"/>
      <w:bookmarkEnd w:id="0"/>
      <w:r w:rsidRPr="00572F92">
        <w:rPr>
          <w:b w:val="0"/>
          <w:color w:val="auto"/>
          <w:lang w:val="en-US"/>
        </w:rPr>
        <w:t>9.</w:t>
      </w:r>
      <w:r w:rsidR="009116D2" w:rsidRPr="00572F92">
        <w:rPr>
          <w:b w:val="0"/>
          <w:color w:val="auto"/>
          <w:lang w:val="en-US"/>
        </w:rPr>
        <w:t>Stolboushkin,</w:t>
      </w:r>
      <w:r w:rsidRPr="00572F92">
        <w:rPr>
          <w:b w:val="0"/>
          <w:color w:val="auto"/>
        </w:rPr>
        <w:t>А</w:t>
      </w:r>
      <w:r w:rsidRPr="00572F92">
        <w:rPr>
          <w:b w:val="0"/>
          <w:color w:val="auto"/>
          <w:lang w:val="en-US"/>
        </w:rPr>
        <w:t>.</w:t>
      </w:r>
      <w:proofErr w:type="spellStart"/>
      <w:r w:rsidR="009116D2" w:rsidRPr="00572F92">
        <w:rPr>
          <w:b w:val="0"/>
          <w:color w:val="auto"/>
          <w:lang w:val="en-US"/>
        </w:rPr>
        <w:t>Ju</w:t>
      </w:r>
      <w:proofErr w:type="spellEnd"/>
      <w:r w:rsidRPr="00572F92">
        <w:rPr>
          <w:b w:val="0"/>
          <w:color w:val="auto"/>
          <w:lang w:val="en-US"/>
        </w:rPr>
        <w:t xml:space="preserve">. </w:t>
      </w:r>
      <w:proofErr w:type="spellStart"/>
      <w:proofErr w:type="gramStart"/>
      <w:r w:rsidR="009116D2" w:rsidRPr="00572F92">
        <w:rPr>
          <w:b w:val="0"/>
          <w:color w:val="auto"/>
          <w:lang w:val="en-US"/>
        </w:rPr>
        <w:t>Izvestiya</w:t>
      </w:r>
      <w:proofErr w:type="spellEnd"/>
      <w:r w:rsidR="00336A10">
        <w:rPr>
          <w:b w:val="0"/>
          <w:color w:val="auto"/>
          <w:lang w:val="en-US"/>
        </w:rPr>
        <w:t xml:space="preserve"> </w:t>
      </w:r>
      <w:proofErr w:type="spellStart"/>
      <w:r w:rsidR="009116D2" w:rsidRPr="00572F92">
        <w:rPr>
          <w:b w:val="0"/>
          <w:color w:val="auto"/>
          <w:lang w:val="en-US"/>
        </w:rPr>
        <w:t>vysshyh</w:t>
      </w:r>
      <w:proofErr w:type="spellEnd"/>
      <w:r w:rsidR="00336A10">
        <w:rPr>
          <w:b w:val="0"/>
          <w:color w:val="auto"/>
          <w:lang w:val="en-US"/>
        </w:rPr>
        <w:t xml:space="preserve"> </w:t>
      </w:r>
      <w:proofErr w:type="spellStart"/>
      <w:r w:rsidR="009116D2" w:rsidRPr="00572F92">
        <w:rPr>
          <w:b w:val="0"/>
          <w:color w:val="auto"/>
          <w:lang w:val="en-US"/>
        </w:rPr>
        <w:t>uchebnyh</w:t>
      </w:r>
      <w:proofErr w:type="spellEnd"/>
      <w:r w:rsidR="00336A10">
        <w:rPr>
          <w:b w:val="0"/>
          <w:color w:val="auto"/>
          <w:lang w:val="en-US"/>
        </w:rPr>
        <w:t xml:space="preserve"> </w:t>
      </w:r>
      <w:proofErr w:type="spellStart"/>
      <w:r w:rsidR="009116D2" w:rsidRPr="00572F92">
        <w:rPr>
          <w:b w:val="0"/>
          <w:color w:val="auto"/>
          <w:lang w:val="en-US"/>
        </w:rPr>
        <w:t>zavedenij</w:t>
      </w:r>
      <w:proofErr w:type="spellEnd"/>
      <w:r w:rsidRPr="00572F92">
        <w:rPr>
          <w:b w:val="0"/>
          <w:color w:val="auto"/>
          <w:lang w:val="en-US"/>
        </w:rPr>
        <w:t>.</w:t>
      </w:r>
      <w:proofErr w:type="gramEnd"/>
      <w:r w:rsidRPr="00572F92">
        <w:rPr>
          <w:b w:val="0"/>
          <w:color w:val="auto"/>
          <w:lang w:val="en-US"/>
        </w:rPr>
        <w:t xml:space="preserve"> </w:t>
      </w:r>
      <w:proofErr w:type="spellStart"/>
      <w:r w:rsidR="009116D2" w:rsidRPr="00572F92">
        <w:rPr>
          <w:b w:val="0"/>
          <w:color w:val="auto"/>
          <w:lang w:val="en-US"/>
        </w:rPr>
        <w:t>Stroitel`stvo</w:t>
      </w:r>
      <w:proofErr w:type="spellEnd"/>
      <w:r w:rsidRPr="00572F92">
        <w:rPr>
          <w:b w:val="0"/>
          <w:color w:val="auto"/>
          <w:lang w:val="en-US"/>
        </w:rPr>
        <w:t xml:space="preserve">, 2008, № 11. </w:t>
      </w:r>
      <w:r w:rsidR="00336A10">
        <w:rPr>
          <w:b w:val="0"/>
          <w:color w:val="auto"/>
          <w:lang w:val="en-US"/>
        </w:rPr>
        <w:t>pp</w:t>
      </w:r>
      <w:r w:rsidRPr="00572F92">
        <w:rPr>
          <w:b w:val="0"/>
          <w:color w:val="auto"/>
          <w:lang w:val="en-US"/>
        </w:rPr>
        <w:t>. 25-32.</w:t>
      </w:r>
    </w:p>
    <w:p w:rsidR="00570D9F" w:rsidRPr="00572F92" w:rsidRDefault="00570D9F" w:rsidP="00336A10">
      <w:pPr>
        <w:shd w:val="clear" w:color="auto" w:fill="FFFFFF"/>
        <w:spacing w:line="360" w:lineRule="auto"/>
        <w:jc w:val="both"/>
        <w:rPr>
          <w:rFonts w:cs="Helvetica"/>
          <w:b w:val="0"/>
          <w:color w:val="auto"/>
          <w:lang w:val="en-US"/>
        </w:rPr>
      </w:pPr>
      <w:r w:rsidRPr="00572F92">
        <w:rPr>
          <w:rFonts w:cs="Helvetica"/>
          <w:b w:val="0"/>
          <w:color w:val="auto"/>
          <w:lang w:val="en-US"/>
        </w:rPr>
        <w:t xml:space="preserve">10. </w:t>
      </w:r>
      <w:proofErr w:type="spellStart"/>
      <w:r w:rsidR="009116D2" w:rsidRPr="00572F92">
        <w:rPr>
          <w:rFonts w:cs="Helvetica"/>
          <w:b w:val="0"/>
          <w:color w:val="auto"/>
          <w:lang w:val="en-US"/>
        </w:rPr>
        <w:t>Dudenkova</w:t>
      </w:r>
      <w:proofErr w:type="spellEnd"/>
      <w:r w:rsidR="00336A10">
        <w:rPr>
          <w:rFonts w:cs="Helvetica"/>
          <w:b w:val="0"/>
          <w:color w:val="auto"/>
          <w:lang w:val="en-US"/>
        </w:rPr>
        <w:t xml:space="preserve"> </w:t>
      </w:r>
      <w:proofErr w:type="spellStart"/>
      <w:r w:rsidR="009116D2" w:rsidRPr="00572F92">
        <w:rPr>
          <w:rFonts w:cs="Helvetica"/>
          <w:b w:val="0"/>
          <w:color w:val="auto"/>
          <w:lang w:val="en-US"/>
        </w:rPr>
        <w:t>G</w:t>
      </w:r>
      <w:r w:rsidRPr="00572F92">
        <w:rPr>
          <w:rFonts w:cs="Helvetica"/>
          <w:b w:val="0"/>
          <w:color w:val="auto"/>
          <w:lang w:val="en-US"/>
        </w:rPr>
        <w:t>.</w:t>
      </w:r>
      <w:r w:rsidR="009116D2" w:rsidRPr="00572F92">
        <w:rPr>
          <w:rFonts w:cs="Helvetica"/>
          <w:b w:val="0"/>
          <w:color w:val="auto"/>
          <w:lang w:val="en-US"/>
        </w:rPr>
        <w:t>Ya</w:t>
      </w:r>
      <w:proofErr w:type="spellEnd"/>
      <w:r w:rsidRPr="00572F92">
        <w:rPr>
          <w:rFonts w:cs="Helvetica"/>
          <w:b w:val="0"/>
          <w:color w:val="auto"/>
          <w:lang w:val="en-US"/>
        </w:rPr>
        <w:t xml:space="preserve">. </w:t>
      </w:r>
      <w:proofErr w:type="spellStart"/>
      <w:r w:rsidR="009116D2" w:rsidRPr="00572F92">
        <w:rPr>
          <w:b w:val="0"/>
          <w:color w:val="auto"/>
          <w:lang w:val="en-US"/>
        </w:rPr>
        <w:t>Sroitel`</w:t>
      </w:r>
      <w:proofErr w:type="gramStart"/>
      <w:r w:rsidR="009116D2" w:rsidRPr="00572F92">
        <w:rPr>
          <w:b w:val="0"/>
          <w:color w:val="auto"/>
          <w:lang w:val="en-US"/>
        </w:rPr>
        <w:t>nye</w:t>
      </w:r>
      <w:proofErr w:type="spellEnd"/>
      <w:proofErr w:type="gramEnd"/>
      <w:r w:rsidR="00336A10">
        <w:rPr>
          <w:b w:val="0"/>
          <w:color w:val="auto"/>
          <w:lang w:val="en-US"/>
        </w:rPr>
        <w:t xml:space="preserve"> </w:t>
      </w:r>
      <w:proofErr w:type="spellStart"/>
      <w:r w:rsidR="009116D2" w:rsidRPr="00572F92">
        <w:rPr>
          <w:b w:val="0"/>
          <w:color w:val="auto"/>
          <w:lang w:val="en-US"/>
        </w:rPr>
        <w:t>materialy</w:t>
      </w:r>
      <w:proofErr w:type="spellEnd"/>
      <w:r w:rsidRPr="00572F92">
        <w:rPr>
          <w:rFonts w:cs="Helvetica"/>
          <w:b w:val="0"/>
          <w:color w:val="auto"/>
          <w:lang w:val="en-US"/>
        </w:rPr>
        <w:t>, 2013.</w:t>
      </w:r>
      <w:r w:rsidR="00336A10">
        <w:rPr>
          <w:rFonts w:cs="Helvetica"/>
          <w:b w:val="0"/>
          <w:color w:val="auto"/>
          <w:lang w:val="en-US"/>
        </w:rPr>
        <w:t xml:space="preserve"> </w:t>
      </w:r>
      <w:proofErr w:type="gramStart"/>
      <w:r w:rsidRPr="00572F92">
        <w:rPr>
          <w:rFonts w:cs="Helvetica"/>
          <w:b w:val="0"/>
          <w:color w:val="auto"/>
          <w:lang w:val="en-US"/>
        </w:rPr>
        <w:t>№4.</w:t>
      </w:r>
      <w:proofErr w:type="gramEnd"/>
      <w:r w:rsidRPr="00572F92">
        <w:rPr>
          <w:rFonts w:cs="Helvetica"/>
          <w:b w:val="0"/>
          <w:color w:val="auto"/>
          <w:lang w:val="en-US"/>
        </w:rPr>
        <w:t xml:space="preserve"> </w:t>
      </w:r>
      <w:r w:rsidR="00336A10">
        <w:rPr>
          <w:rFonts w:cs="Helvetica"/>
          <w:b w:val="0"/>
          <w:color w:val="auto"/>
          <w:lang w:val="en-US"/>
        </w:rPr>
        <w:t>pp</w:t>
      </w:r>
      <w:r w:rsidRPr="00572F92">
        <w:rPr>
          <w:rFonts w:cs="Helvetica"/>
          <w:b w:val="0"/>
          <w:color w:val="auto"/>
          <w:lang w:val="en-US"/>
        </w:rPr>
        <w:t>. 4-7.</w:t>
      </w:r>
    </w:p>
    <w:p w:rsidR="00E549BD" w:rsidRPr="00572F92" w:rsidRDefault="00E549BD" w:rsidP="006E4A53">
      <w:pPr>
        <w:shd w:val="clear" w:color="auto" w:fill="FFFFFF"/>
        <w:spacing w:line="360" w:lineRule="auto"/>
        <w:ind w:firstLine="709"/>
        <w:jc w:val="both"/>
        <w:rPr>
          <w:rFonts w:cs="Helvetica"/>
          <w:b w:val="0"/>
          <w:color w:val="auto"/>
          <w:lang w:val="en-US"/>
        </w:rPr>
      </w:pPr>
    </w:p>
    <w:p w:rsidR="00E549BD" w:rsidRPr="00572F92" w:rsidRDefault="00E549BD" w:rsidP="006E4A53">
      <w:pPr>
        <w:shd w:val="clear" w:color="auto" w:fill="FFFFFF"/>
        <w:spacing w:line="360" w:lineRule="auto"/>
        <w:ind w:firstLine="709"/>
        <w:jc w:val="both"/>
        <w:rPr>
          <w:rFonts w:cs="Helvetica"/>
          <w:b w:val="0"/>
          <w:color w:val="auto"/>
          <w:lang w:val="en-US"/>
        </w:rPr>
      </w:pPr>
    </w:p>
    <w:sectPr w:rsidR="00E549BD" w:rsidRPr="00572F92" w:rsidSect="009E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5AE"/>
    <w:multiLevelType w:val="hybridMultilevel"/>
    <w:tmpl w:val="7398F8C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C794862"/>
    <w:multiLevelType w:val="hybridMultilevel"/>
    <w:tmpl w:val="7FC64060"/>
    <w:lvl w:ilvl="0" w:tplc="456EE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025A"/>
    <w:rsid w:val="00021B72"/>
    <w:rsid w:val="0005320C"/>
    <w:rsid w:val="000626EC"/>
    <w:rsid w:val="00076DCC"/>
    <w:rsid w:val="00092FD3"/>
    <w:rsid w:val="00096F61"/>
    <w:rsid w:val="000A04CE"/>
    <w:rsid w:val="000E4C5D"/>
    <w:rsid w:val="000F3BD7"/>
    <w:rsid w:val="00192857"/>
    <w:rsid w:val="00194ABF"/>
    <w:rsid w:val="00197BD6"/>
    <w:rsid w:val="001A1849"/>
    <w:rsid w:val="001A7A98"/>
    <w:rsid w:val="001C43E8"/>
    <w:rsid w:val="001C4C02"/>
    <w:rsid w:val="001E66F5"/>
    <w:rsid w:val="0020077E"/>
    <w:rsid w:val="00203B06"/>
    <w:rsid w:val="00207FF1"/>
    <w:rsid w:val="002341CA"/>
    <w:rsid w:val="0026025A"/>
    <w:rsid w:val="00301E36"/>
    <w:rsid w:val="00303D60"/>
    <w:rsid w:val="00316C12"/>
    <w:rsid w:val="00324F70"/>
    <w:rsid w:val="003360B9"/>
    <w:rsid w:val="0033631E"/>
    <w:rsid w:val="00336A10"/>
    <w:rsid w:val="00356FF2"/>
    <w:rsid w:val="00360D97"/>
    <w:rsid w:val="00371881"/>
    <w:rsid w:val="00374923"/>
    <w:rsid w:val="00392361"/>
    <w:rsid w:val="003B7332"/>
    <w:rsid w:val="003C7144"/>
    <w:rsid w:val="003F6CA2"/>
    <w:rsid w:val="00401873"/>
    <w:rsid w:val="0042147B"/>
    <w:rsid w:val="0044037B"/>
    <w:rsid w:val="00485446"/>
    <w:rsid w:val="00492E7D"/>
    <w:rsid w:val="004F2EBB"/>
    <w:rsid w:val="00500AAA"/>
    <w:rsid w:val="00507BB5"/>
    <w:rsid w:val="0052003F"/>
    <w:rsid w:val="00570D9F"/>
    <w:rsid w:val="00572F92"/>
    <w:rsid w:val="005A5206"/>
    <w:rsid w:val="005D44E4"/>
    <w:rsid w:val="005E3A33"/>
    <w:rsid w:val="005F4FCB"/>
    <w:rsid w:val="00601FA3"/>
    <w:rsid w:val="00610815"/>
    <w:rsid w:val="00611DE1"/>
    <w:rsid w:val="00612123"/>
    <w:rsid w:val="006201C5"/>
    <w:rsid w:val="006311C3"/>
    <w:rsid w:val="00687D5B"/>
    <w:rsid w:val="006A67DF"/>
    <w:rsid w:val="006E4A53"/>
    <w:rsid w:val="007032F0"/>
    <w:rsid w:val="0073751B"/>
    <w:rsid w:val="00751024"/>
    <w:rsid w:val="00753849"/>
    <w:rsid w:val="00770129"/>
    <w:rsid w:val="00774415"/>
    <w:rsid w:val="0078241F"/>
    <w:rsid w:val="007908F3"/>
    <w:rsid w:val="007956E1"/>
    <w:rsid w:val="007B03FB"/>
    <w:rsid w:val="007D211D"/>
    <w:rsid w:val="007E36EB"/>
    <w:rsid w:val="007F175A"/>
    <w:rsid w:val="007F3314"/>
    <w:rsid w:val="00815B04"/>
    <w:rsid w:val="00815ED1"/>
    <w:rsid w:val="00843363"/>
    <w:rsid w:val="00844C45"/>
    <w:rsid w:val="00851440"/>
    <w:rsid w:val="00861CA9"/>
    <w:rsid w:val="008C727D"/>
    <w:rsid w:val="008D2E71"/>
    <w:rsid w:val="00901011"/>
    <w:rsid w:val="009116D2"/>
    <w:rsid w:val="0093226D"/>
    <w:rsid w:val="00957945"/>
    <w:rsid w:val="0097722F"/>
    <w:rsid w:val="00987EB7"/>
    <w:rsid w:val="009B3041"/>
    <w:rsid w:val="009E2D05"/>
    <w:rsid w:val="009F6829"/>
    <w:rsid w:val="00A123D6"/>
    <w:rsid w:val="00A244A6"/>
    <w:rsid w:val="00A71116"/>
    <w:rsid w:val="00A713B0"/>
    <w:rsid w:val="00A77396"/>
    <w:rsid w:val="00A832F5"/>
    <w:rsid w:val="00A926AE"/>
    <w:rsid w:val="00A954A2"/>
    <w:rsid w:val="00AC16D6"/>
    <w:rsid w:val="00AD76E5"/>
    <w:rsid w:val="00AF646F"/>
    <w:rsid w:val="00B05114"/>
    <w:rsid w:val="00B12D33"/>
    <w:rsid w:val="00B30A46"/>
    <w:rsid w:val="00B325D6"/>
    <w:rsid w:val="00B532DF"/>
    <w:rsid w:val="00B60B24"/>
    <w:rsid w:val="00B614CB"/>
    <w:rsid w:val="00B675C6"/>
    <w:rsid w:val="00BC21CC"/>
    <w:rsid w:val="00BC5D86"/>
    <w:rsid w:val="00BF34FA"/>
    <w:rsid w:val="00C11064"/>
    <w:rsid w:val="00C33088"/>
    <w:rsid w:val="00C6608A"/>
    <w:rsid w:val="00C7148F"/>
    <w:rsid w:val="00C92F65"/>
    <w:rsid w:val="00C9630E"/>
    <w:rsid w:val="00CA1190"/>
    <w:rsid w:val="00D4624F"/>
    <w:rsid w:val="00D628D0"/>
    <w:rsid w:val="00D8050A"/>
    <w:rsid w:val="00D90680"/>
    <w:rsid w:val="00D970D2"/>
    <w:rsid w:val="00DB2B54"/>
    <w:rsid w:val="00DC6F5B"/>
    <w:rsid w:val="00DE4B86"/>
    <w:rsid w:val="00DF19D1"/>
    <w:rsid w:val="00E0303F"/>
    <w:rsid w:val="00E052B8"/>
    <w:rsid w:val="00E34186"/>
    <w:rsid w:val="00E4681A"/>
    <w:rsid w:val="00E5440A"/>
    <w:rsid w:val="00E549BD"/>
    <w:rsid w:val="00E65B53"/>
    <w:rsid w:val="00E83BFD"/>
    <w:rsid w:val="00E90B7F"/>
    <w:rsid w:val="00EC6814"/>
    <w:rsid w:val="00F26FC5"/>
    <w:rsid w:val="00F34179"/>
    <w:rsid w:val="00F42ADF"/>
    <w:rsid w:val="00F60B78"/>
    <w:rsid w:val="00F74EFA"/>
    <w:rsid w:val="00FA2DA1"/>
    <w:rsid w:val="00FC6962"/>
    <w:rsid w:val="00FD53C6"/>
    <w:rsid w:val="00FE4E9F"/>
    <w:rsid w:val="00FF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B04"/>
    <w:rPr>
      <w:b/>
      <w:color w:val="000000"/>
      <w:sz w:val="28"/>
      <w:szCs w:val="28"/>
    </w:rPr>
  </w:style>
  <w:style w:type="paragraph" w:styleId="1">
    <w:name w:val="heading 1"/>
    <w:basedOn w:val="a"/>
    <w:qFormat/>
    <w:rsid w:val="0026025A"/>
    <w:pPr>
      <w:spacing w:before="100" w:beforeAutospacing="1" w:after="100" w:afterAutospacing="1"/>
      <w:outlineLvl w:val="0"/>
    </w:pPr>
    <w:rPr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25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6025A"/>
  </w:style>
  <w:style w:type="character" w:customStyle="1" w:styleId="dashed">
    <w:name w:val="dashed"/>
    <w:basedOn w:val="a0"/>
    <w:rsid w:val="0026025A"/>
  </w:style>
  <w:style w:type="character" w:styleId="a4">
    <w:name w:val="Hyperlink"/>
    <w:rsid w:val="0026025A"/>
    <w:rPr>
      <w:color w:val="0000FF"/>
      <w:u w:val="single"/>
    </w:rPr>
  </w:style>
  <w:style w:type="character" w:styleId="a5">
    <w:name w:val="Strong"/>
    <w:qFormat/>
    <w:rsid w:val="0026025A"/>
    <w:rPr>
      <w:b/>
      <w:bCs/>
    </w:rPr>
  </w:style>
  <w:style w:type="paragraph" w:customStyle="1" w:styleId="10">
    <w:name w:val="Без интервала1"/>
    <w:rsid w:val="00B614CB"/>
    <w:rPr>
      <w:sz w:val="28"/>
      <w:szCs w:val="28"/>
      <w:lang w:eastAsia="en-US"/>
    </w:rPr>
  </w:style>
  <w:style w:type="paragraph" w:customStyle="1" w:styleId="Default">
    <w:name w:val="Default"/>
    <w:rsid w:val="008C727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C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549BD"/>
    <w:pPr>
      <w:spacing w:after="200" w:line="276" w:lineRule="auto"/>
      <w:ind w:left="720"/>
      <w:contextualSpacing/>
    </w:pPr>
    <w:rPr>
      <w:rFonts w:ascii="Calibri" w:hAnsi="Calibri"/>
      <w:b w:val="0"/>
      <w:color w:val="auto"/>
      <w:sz w:val="22"/>
      <w:szCs w:val="22"/>
    </w:rPr>
  </w:style>
  <w:style w:type="paragraph" w:styleId="a8">
    <w:name w:val="Balloon Text"/>
    <w:basedOn w:val="a"/>
    <w:link w:val="a9"/>
    <w:rsid w:val="00520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2003F"/>
    <w:rPr>
      <w:rFonts w:ascii="Tahoma" w:hAnsi="Tahoma" w:cs="Tahoma"/>
      <w:b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B3041"/>
    <w:pPr>
      <w:tabs>
        <w:tab w:val="center" w:pos="4677"/>
        <w:tab w:val="right" w:pos="9355"/>
      </w:tabs>
      <w:spacing w:line="360" w:lineRule="auto"/>
      <w:jc w:val="both"/>
    </w:pPr>
    <w:rPr>
      <w:b w:val="0"/>
      <w:color w:val="auto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B304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A0C3-6AA0-4DEA-AAD3-60783DCE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Модифицированная керамика на основе композиций глинистого и не сплавляемого сырья</vt:lpstr>
    </vt:vector>
  </TitlesOfParts>
  <Company>MoBIL GROUP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Модифицированная керамика на основе композиций глинистого и не сплавляемого сырья</dc:title>
  <dc:creator>admin</dc:creator>
  <cp:lastModifiedBy>2</cp:lastModifiedBy>
  <cp:revision>10</cp:revision>
  <dcterms:created xsi:type="dcterms:W3CDTF">2015-12-18T07:05:00Z</dcterms:created>
  <dcterms:modified xsi:type="dcterms:W3CDTF">2015-12-21T13:45:00Z</dcterms:modified>
</cp:coreProperties>
</file>