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B3B" w:rsidRPr="00BF5E7D" w:rsidRDefault="00BF5E7D" w:rsidP="00BF5E7D">
      <w:pPr>
        <w:shd w:val="clear" w:color="auto" w:fill="FFFFFF"/>
        <w:spacing w:line="360" w:lineRule="auto"/>
        <w:jc w:val="both"/>
        <w:rPr>
          <w:b/>
          <w:bCs/>
          <w:sz w:val="28"/>
          <w:szCs w:val="28"/>
        </w:rPr>
      </w:pPr>
      <w:r w:rsidRPr="00B633EE">
        <w:rPr>
          <w:b/>
          <w:bCs/>
          <w:sz w:val="28"/>
          <w:szCs w:val="28"/>
        </w:rPr>
        <w:t>Условия электропроводимости самонесущего волоконно-оптического кабеля.</w:t>
      </w:r>
      <w:r>
        <w:rPr>
          <w:b/>
          <w:bCs/>
          <w:sz w:val="28"/>
          <w:szCs w:val="28"/>
        </w:rPr>
        <w:t xml:space="preserve"> Экспериментальные данные</w:t>
      </w:r>
    </w:p>
    <w:p w:rsidR="00693D24" w:rsidRPr="00BF5E7D" w:rsidRDefault="00BF5E7D" w:rsidP="00BF5E7D">
      <w:pPr>
        <w:shd w:val="clear" w:color="auto" w:fill="FFFFFF"/>
        <w:spacing w:after="240" w:line="360" w:lineRule="auto"/>
        <w:jc w:val="center"/>
        <w:rPr>
          <w:b/>
          <w:bCs/>
          <w:sz w:val="28"/>
          <w:szCs w:val="28"/>
        </w:rPr>
      </w:pPr>
      <w:r w:rsidRPr="00BF5E7D">
        <w:rPr>
          <w:b/>
          <w:bCs/>
          <w:sz w:val="28"/>
          <w:szCs w:val="28"/>
        </w:rPr>
        <w:t xml:space="preserve">Е. В. </w:t>
      </w:r>
      <w:r w:rsidR="00864B3B" w:rsidRPr="00BF5E7D">
        <w:rPr>
          <w:b/>
          <w:bCs/>
          <w:sz w:val="28"/>
          <w:szCs w:val="28"/>
        </w:rPr>
        <w:t xml:space="preserve">Гороховский </w:t>
      </w:r>
    </w:p>
    <w:p w:rsidR="00EB018F" w:rsidRPr="00B633EE" w:rsidRDefault="00AD56B1" w:rsidP="00B633EE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B633EE">
        <w:rPr>
          <w:bCs/>
          <w:sz w:val="28"/>
          <w:szCs w:val="28"/>
        </w:rPr>
        <w:t>Волоконно-оптические линии связи (ВОЛС)</w:t>
      </w:r>
      <w:r w:rsidR="00CC7511">
        <w:rPr>
          <w:bCs/>
          <w:sz w:val="28"/>
          <w:szCs w:val="28"/>
        </w:rPr>
        <w:t>,</w:t>
      </w:r>
      <w:r w:rsidRPr="00B633EE">
        <w:rPr>
          <w:bCs/>
          <w:sz w:val="28"/>
          <w:szCs w:val="28"/>
        </w:rPr>
        <w:t xml:space="preserve"> подвешенные</w:t>
      </w:r>
      <w:r w:rsidR="00895073" w:rsidRPr="00B633EE">
        <w:rPr>
          <w:bCs/>
          <w:sz w:val="28"/>
          <w:szCs w:val="28"/>
        </w:rPr>
        <w:t xml:space="preserve"> в 90-х года</w:t>
      </w:r>
      <w:r w:rsidR="00223DD5" w:rsidRPr="00B633EE">
        <w:rPr>
          <w:bCs/>
          <w:sz w:val="28"/>
          <w:szCs w:val="28"/>
        </w:rPr>
        <w:t>х</w:t>
      </w:r>
      <w:r w:rsidR="00D61DD1" w:rsidRPr="00B633EE">
        <w:rPr>
          <w:bCs/>
          <w:sz w:val="28"/>
          <w:szCs w:val="28"/>
        </w:rPr>
        <w:t xml:space="preserve"> прошлого века </w:t>
      </w:r>
      <w:r w:rsidR="004F669F" w:rsidRPr="00B633EE">
        <w:rPr>
          <w:bCs/>
          <w:sz w:val="28"/>
          <w:szCs w:val="28"/>
        </w:rPr>
        <w:t>на опорах контактной сети (КС)</w:t>
      </w:r>
      <w:r w:rsidR="00CC7511">
        <w:rPr>
          <w:bCs/>
          <w:sz w:val="28"/>
          <w:szCs w:val="28"/>
        </w:rPr>
        <w:t>,</w:t>
      </w:r>
      <w:r w:rsidR="00D61DD1" w:rsidRPr="00B633EE">
        <w:rPr>
          <w:bCs/>
          <w:sz w:val="28"/>
          <w:szCs w:val="28"/>
        </w:rPr>
        <w:t xml:space="preserve"> в настоящее время частично</w:t>
      </w:r>
      <w:r w:rsidR="00223DD5" w:rsidRPr="00B633EE">
        <w:rPr>
          <w:bCs/>
          <w:sz w:val="28"/>
          <w:szCs w:val="28"/>
        </w:rPr>
        <w:t xml:space="preserve">пришли в негодность, несмотря на </w:t>
      </w:r>
      <w:r w:rsidR="00CC7511">
        <w:rPr>
          <w:bCs/>
          <w:sz w:val="28"/>
          <w:szCs w:val="28"/>
        </w:rPr>
        <w:t>то, что</w:t>
      </w:r>
      <w:r w:rsidR="00223DD5" w:rsidRPr="00B633EE">
        <w:rPr>
          <w:bCs/>
          <w:sz w:val="28"/>
          <w:szCs w:val="28"/>
        </w:rPr>
        <w:t xml:space="preserve"> нормативный срок </w:t>
      </w:r>
      <w:r w:rsidR="00CC7511">
        <w:rPr>
          <w:bCs/>
          <w:sz w:val="28"/>
          <w:szCs w:val="28"/>
        </w:rPr>
        <w:t xml:space="preserve">их </w:t>
      </w:r>
      <w:r w:rsidR="00223DD5" w:rsidRPr="00B633EE">
        <w:rPr>
          <w:bCs/>
          <w:sz w:val="28"/>
          <w:szCs w:val="28"/>
        </w:rPr>
        <w:t xml:space="preserve">службы </w:t>
      </w:r>
      <w:r w:rsidR="00FE720D" w:rsidRPr="00B633EE">
        <w:rPr>
          <w:bCs/>
          <w:sz w:val="28"/>
          <w:szCs w:val="28"/>
        </w:rPr>
        <w:t>составляет как минимум</w:t>
      </w:r>
      <w:r w:rsidR="00BF5E7D">
        <w:rPr>
          <w:bCs/>
          <w:sz w:val="28"/>
          <w:szCs w:val="28"/>
        </w:rPr>
        <w:t xml:space="preserve"> </w:t>
      </w:r>
      <w:r w:rsidR="00223DD5" w:rsidRPr="00B633EE">
        <w:rPr>
          <w:bCs/>
          <w:sz w:val="28"/>
          <w:szCs w:val="28"/>
        </w:rPr>
        <w:t>25 лет</w:t>
      </w:r>
      <w:r w:rsidR="00684D51" w:rsidRPr="00B633EE">
        <w:rPr>
          <w:sz w:val="28"/>
          <w:szCs w:val="28"/>
        </w:rPr>
        <w:t>[1]</w:t>
      </w:r>
      <w:r w:rsidR="00223DD5" w:rsidRPr="00B633EE">
        <w:rPr>
          <w:bCs/>
          <w:sz w:val="28"/>
          <w:szCs w:val="28"/>
        </w:rPr>
        <w:t>.</w:t>
      </w:r>
      <w:r w:rsidR="00D61DD1" w:rsidRPr="00B633EE">
        <w:rPr>
          <w:bCs/>
          <w:sz w:val="28"/>
          <w:szCs w:val="28"/>
        </w:rPr>
        <w:t xml:space="preserve"> Старение линий</w:t>
      </w:r>
      <w:r w:rsidR="004974C4" w:rsidRPr="00B633EE">
        <w:rPr>
          <w:bCs/>
          <w:sz w:val="28"/>
          <w:szCs w:val="28"/>
        </w:rPr>
        <w:t>проявляется в виде обрывов</w:t>
      </w:r>
      <w:r w:rsidR="00D61DD1" w:rsidRPr="00B633EE">
        <w:rPr>
          <w:bCs/>
          <w:sz w:val="28"/>
          <w:szCs w:val="28"/>
        </w:rPr>
        <w:t xml:space="preserve"> и </w:t>
      </w:r>
      <w:r w:rsidR="00F079BF" w:rsidRPr="00B633EE">
        <w:rPr>
          <w:bCs/>
          <w:sz w:val="28"/>
          <w:szCs w:val="28"/>
        </w:rPr>
        <w:t>пережогов</w:t>
      </w:r>
      <w:r w:rsidR="00BF5E7D">
        <w:rPr>
          <w:bCs/>
          <w:sz w:val="28"/>
          <w:szCs w:val="28"/>
        </w:rPr>
        <w:t xml:space="preserve"> </w:t>
      </w:r>
      <w:r w:rsidR="00F079BF" w:rsidRPr="00B633EE">
        <w:rPr>
          <w:bCs/>
          <w:sz w:val="28"/>
          <w:szCs w:val="28"/>
        </w:rPr>
        <w:t>в зоне подвесного зажима</w:t>
      </w:r>
      <w:r w:rsidR="00EE4BFA">
        <w:rPr>
          <w:bCs/>
          <w:sz w:val="28"/>
          <w:szCs w:val="28"/>
        </w:rPr>
        <w:t xml:space="preserve"> (типа ЗП)</w:t>
      </w:r>
      <w:r w:rsidR="00D61DD1" w:rsidRPr="00B633EE">
        <w:rPr>
          <w:bCs/>
          <w:sz w:val="28"/>
          <w:szCs w:val="28"/>
        </w:rPr>
        <w:t xml:space="preserve"> и вдоль трассы кабеля. </w:t>
      </w:r>
      <w:r w:rsidR="00223DD5" w:rsidRPr="00B633EE">
        <w:rPr>
          <w:bCs/>
          <w:sz w:val="28"/>
          <w:szCs w:val="28"/>
        </w:rPr>
        <w:t xml:space="preserve">Основной причиной </w:t>
      </w:r>
      <w:r w:rsidR="00055183" w:rsidRPr="00B633EE">
        <w:rPr>
          <w:bCs/>
          <w:sz w:val="28"/>
          <w:szCs w:val="28"/>
        </w:rPr>
        <w:t xml:space="preserve">обрывов ВОЛС </w:t>
      </w:r>
      <w:r w:rsidR="00D61DD1" w:rsidRPr="00B633EE">
        <w:rPr>
          <w:bCs/>
          <w:sz w:val="28"/>
          <w:szCs w:val="28"/>
        </w:rPr>
        <w:t xml:space="preserve">считается </w:t>
      </w:r>
      <w:r w:rsidR="00055183" w:rsidRPr="00B633EE">
        <w:rPr>
          <w:bCs/>
          <w:sz w:val="28"/>
          <w:szCs w:val="28"/>
        </w:rPr>
        <w:t>электротермическая деградация</w:t>
      </w:r>
      <w:r w:rsidR="00E318CE" w:rsidRPr="00B633EE">
        <w:rPr>
          <w:bCs/>
          <w:sz w:val="28"/>
          <w:szCs w:val="28"/>
        </w:rPr>
        <w:t xml:space="preserve"> (ЭТД</w:t>
      </w:r>
      <w:r w:rsidR="00CC7511" w:rsidRPr="00B633EE">
        <w:rPr>
          <w:bCs/>
          <w:sz w:val="28"/>
          <w:szCs w:val="28"/>
        </w:rPr>
        <w:t xml:space="preserve">), </w:t>
      </w:r>
      <w:r w:rsidR="00CC7511">
        <w:rPr>
          <w:bCs/>
          <w:sz w:val="28"/>
          <w:szCs w:val="28"/>
        </w:rPr>
        <w:t>что</w:t>
      </w:r>
      <w:r w:rsidR="006918B7" w:rsidRPr="00B633EE">
        <w:rPr>
          <w:bCs/>
          <w:sz w:val="28"/>
          <w:szCs w:val="28"/>
        </w:rPr>
        <w:t xml:space="preserve"> отражено в большом количестве публикаций</w:t>
      </w:r>
      <w:r w:rsidR="00D0193E" w:rsidRPr="00B633EE">
        <w:rPr>
          <w:sz w:val="28"/>
          <w:szCs w:val="28"/>
        </w:rPr>
        <w:t>[</w:t>
      </w:r>
      <w:r w:rsidR="00BD2933" w:rsidRPr="00B633EE">
        <w:rPr>
          <w:sz w:val="28"/>
          <w:szCs w:val="28"/>
        </w:rPr>
        <w:t>2,</w:t>
      </w:r>
      <w:r w:rsidR="00EE4BFA">
        <w:rPr>
          <w:sz w:val="28"/>
          <w:szCs w:val="28"/>
        </w:rPr>
        <w:t> </w:t>
      </w:r>
      <w:r w:rsidR="00BD2933" w:rsidRPr="00B633EE">
        <w:rPr>
          <w:sz w:val="28"/>
          <w:szCs w:val="28"/>
        </w:rPr>
        <w:t>3,</w:t>
      </w:r>
      <w:r w:rsidR="00EE4BFA">
        <w:rPr>
          <w:sz w:val="28"/>
          <w:szCs w:val="28"/>
        </w:rPr>
        <w:t> </w:t>
      </w:r>
      <w:r w:rsidR="00BD2933" w:rsidRPr="00B633EE">
        <w:rPr>
          <w:sz w:val="28"/>
          <w:szCs w:val="28"/>
        </w:rPr>
        <w:t>4,</w:t>
      </w:r>
      <w:r w:rsidR="00EE4BFA">
        <w:rPr>
          <w:sz w:val="28"/>
          <w:szCs w:val="28"/>
        </w:rPr>
        <w:t> </w:t>
      </w:r>
      <w:r w:rsidR="00BD2933" w:rsidRPr="00B633EE">
        <w:rPr>
          <w:sz w:val="28"/>
          <w:szCs w:val="28"/>
        </w:rPr>
        <w:t>5</w:t>
      </w:r>
      <w:r w:rsidR="00E312A9">
        <w:rPr>
          <w:sz w:val="28"/>
          <w:szCs w:val="28"/>
        </w:rPr>
        <w:t>,</w:t>
      </w:r>
      <w:r w:rsidR="00EE4BFA">
        <w:rPr>
          <w:sz w:val="28"/>
          <w:szCs w:val="28"/>
        </w:rPr>
        <w:t> </w:t>
      </w:r>
      <w:r w:rsidR="00E312A9">
        <w:rPr>
          <w:sz w:val="28"/>
          <w:szCs w:val="28"/>
        </w:rPr>
        <w:t>6</w:t>
      </w:r>
      <w:r w:rsidR="000E1AD3">
        <w:rPr>
          <w:sz w:val="28"/>
          <w:szCs w:val="28"/>
        </w:rPr>
        <w:t>,</w:t>
      </w:r>
      <w:r w:rsidR="00EE4BFA">
        <w:rPr>
          <w:sz w:val="28"/>
          <w:szCs w:val="28"/>
        </w:rPr>
        <w:t> </w:t>
      </w:r>
      <w:r w:rsidR="000E1AD3">
        <w:rPr>
          <w:sz w:val="28"/>
          <w:szCs w:val="28"/>
        </w:rPr>
        <w:t>7</w:t>
      </w:r>
      <w:r w:rsidR="00D0193E" w:rsidRPr="00B633EE">
        <w:rPr>
          <w:sz w:val="28"/>
          <w:szCs w:val="28"/>
        </w:rPr>
        <w:t>].</w:t>
      </w:r>
      <w:r w:rsidR="001C6B30" w:rsidRPr="001C6B30">
        <w:rPr>
          <w:color w:val="000000"/>
          <w:sz w:val="28"/>
          <w:szCs w:val="28"/>
          <w:shd w:val="clear" w:color="auto" w:fill="FFFFFF"/>
        </w:rPr>
        <w:t>Аварии такого характера чаще всего наблюдались на участках железных дорог с электротягой на переменном т</w:t>
      </w:r>
      <w:r w:rsidR="00CC7511">
        <w:rPr>
          <w:color w:val="000000"/>
          <w:sz w:val="28"/>
          <w:szCs w:val="28"/>
          <w:shd w:val="clear" w:color="auto" w:fill="FFFFFF"/>
        </w:rPr>
        <w:t>оке, однако подобные случаи так</w:t>
      </w:r>
      <w:r w:rsidR="001C6B30" w:rsidRPr="001C6B30">
        <w:rPr>
          <w:color w:val="000000"/>
          <w:sz w:val="28"/>
          <w:szCs w:val="28"/>
          <w:shd w:val="clear" w:color="auto" w:fill="FFFFFF"/>
        </w:rPr>
        <w:t>же возникали и при подвеске ВОК на опорах высоковольтны</w:t>
      </w:r>
      <w:r w:rsidR="00CC7511">
        <w:rPr>
          <w:color w:val="000000"/>
          <w:sz w:val="28"/>
          <w:szCs w:val="28"/>
          <w:shd w:val="clear" w:color="auto" w:fill="FFFFFF"/>
        </w:rPr>
        <w:t>х линий электропередач (ЛЭП), о</w:t>
      </w:r>
      <w:r w:rsidR="001C6B30" w:rsidRPr="001C6B30">
        <w:rPr>
          <w:color w:val="000000"/>
          <w:sz w:val="28"/>
          <w:szCs w:val="28"/>
          <w:shd w:val="clear" w:color="auto" w:fill="FFFFFF"/>
        </w:rPr>
        <w:t xml:space="preserve"> чем говоря</w:t>
      </w:r>
      <w:r w:rsidR="001C6B30">
        <w:rPr>
          <w:color w:val="000000"/>
          <w:sz w:val="28"/>
          <w:szCs w:val="28"/>
          <w:shd w:val="clear" w:color="auto" w:fill="FFFFFF"/>
        </w:rPr>
        <w:t xml:space="preserve">т публикации зарубежных авторов </w:t>
      </w:r>
      <w:r w:rsidR="001C6B30" w:rsidRPr="001C6B30">
        <w:rPr>
          <w:color w:val="000000"/>
          <w:sz w:val="28"/>
          <w:szCs w:val="28"/>
          <w:shd w:val="clear" w:color="auto" w:fill="FFFFFF"/>
        </w:rPr>
        <w:t>[</w:t>
      </w:r>
      <w:r w:rsidR="00330FC0" w:rsidRPr="00330FC0">
        <w:rPr>
          <w:color w:val="000000" w:themeColor="text1"/>
          <w:sz w:val="28"/>
          <w:szCs w:val="28"/>
          <w:shd w:val="clear" w:color="auto" w:fill="FFFFFF"/>
        </w:rPr>
        <w:t>8</w:t>
      </w:r>
      <w:r w:rsidR="001C6B30" w:rsidRPr="001C6B30">
        <w:rPr>
          <w:color w:val="000000"/>
          <w:sz w:val="28"/>
          <w:szCs w:val="28"/>
          <w:shd w:val="clear" w:color="auto" w:fill="FFFFFF"/>
        </w:rPr>
        <w:t>].</w:t>
      </w:r>
      <w:r w:rsidR="001C6B30">
        <w:rPr>
          <w:rStyle w:val="apple-converted-space"/>
          <w:rFonts w:ascii="Helvetica" w:hAnsi="Helvetica"/>
          <w:color w:val="000000"/>
          <w:shd w:val="clear" w:color="auto" w:fill="FFFFFF"/>
        </w:rPr>
        <w:t> </w:t>
      </w:r>
    </w:p>
    <w:p w:rsidR="0039304C" w:rsidRPr="00B633EE" w:rsidRDefault="0039304C" w:rsidP="00B633EE">
      <w:pPr>
        <w:pStyle w:val="a3"/>
        <w:spacing w:line="360" w:lineRule="auto"/>
        <w:ind w:firstLine="709"/>
        <w:rPr>
          <w:rFonts w:eastAsia="Times New Roman"/>
          <w:bCs/>
          <w:sz w:val="28"/>
          <w:szCs w:val="28"/>
          <w:lang w:eastAsia="ru-RU"/>
        </w:rPr>
      </w:pPr>
      <w:r w:rsidRPr="00B633EE">
        <w:rPr>
          <w:rFonts w:eastAsia="Times New Roman"/>
          <w:bCs/>
          <w:sz w:val="28"/>
          <w:szCs w:val="28"/>
          <w:lang w:eastAsia="ru-RU"/>
        </w:rPr>
        <w:t xml:space="preserve">Рядом научных коллективов </w:t>
      </w:r>
      <w:r w:rsidR="00FE720D" w:rsidRPr="00B633EE">
        <w:rPr>
          <w:rFonts w:eastAsia="Times New Roman"/>
          <w:bCs/>
          <w:sz w:val="28"/>
          <w:szCs w:val="28"/>
          <w:lang w:eastAsia="ru-RU"/>
        </w:rPr>
        <w:t xml:space="preserve">успешно </w:t>
      </w:r>
      <w:r w:rsidR="00CC7511">
        <w:rPr>
          <w:rFonts w:eastAsia="Times New Roman"/>
          <w:bCs/>
          <w:sz w:val="28"/>
          <w:szCs w:val="28"/>
          <w:lang w:eastAsia="ru-RU"/>
        </w:rPr>
        <w:t>проводились исследования</w:t>
      </w:r>
      <w:r w:rsidRPr="00B633EE">
        <w:rPr>
          <w:rFonts w:eastAsia="Times New Roman"/>
          <w:bCs/>
          <w:sz w:val="28"/>
          <w:szCs w:val="28"/>
          <w:lang w:eastAsia="ru-RU"/>
        </w:rPr>
        <w:t xml:space="preserve"> указанной проблемы. Значительный вклад в решение вопрос</w:t>
      </w:r>
      <w:r w:rsidR="004F669F" w:rsidRPr="00B633EE">
        <w:rPr>
          <w:rFonts w:eastAsia="Times New Roman"/>
          <w:bCs/>
          <w:sz w:val="28"/>
          <w:szCs w:val="28"/>
          <w:lang w:eastAsia="ru-RU"/>
        </w:rPr>
        <w:t>а</w:t>
      </w:r>
      <w:r w:rsidRPr="00B633EE">
        <w:rPr>
          <w:rFonts w:eastAsia="Times New Roman"/>
          <w:bCs/>
          <w:sz w:val="28"/>
          <w:szCs w:val="28"/>
          <w:lang w:eastAsia="ru-RU"/>
        </w:rPr>
        <w:t xml:space="preserve"> внесли</w:t>
      </w:r>
      <w:r w:rsidR="00BF5E7D" w:rsidRPr="00B633EE">
        <w:rPr>
          <w:rFonts w:eastAsia="Times New Roman"/>
          <w:bCs/>
          <w:sz w:val="28"/>
          <w:szCs w:val="28"/>
          <w:lang w:eastAsia="ru-RU"/>
        </w:rPr>
        <w:t>: Ю</w:t>
      </w:r>
      <w:r w:rsidRPr="00B633EE">
        <w:rPr>
          <w:rFonts w:eastAsia="Times New Roman"/>
          <w:bCs/>
          <w:sz w:val="28"/>
          <w:szCs w:val="28"/>
          <w:lang w:eastAsia="ru-RU"/>
        </w:rPr>
        <w:t>.</w:t>
      </w:r>
      <w:r w:rsidR="00CC7511">
        <w:rPr>
          <w:rFonts w:eastAsia="Times New Roman"/>
          <w:bCs/>
          <w:sz w:val="28"/>
          <w:szCs w:val="28"/>
          <w:lang w:eastAsia="ru-RU"/>
        </w:rPr>
        <w:t> И. Филиппов, Э. Е. Асс, Л. Е. </w:t>
      </w:r>
      <w:r w:rsidRPr="00B633EE">
        <w:rPr>
          <w:rFonts w:eastAsia="Times New Roman"/>
          <w:bCs/>
          <w:sz w:val="28"/>
          <w:szCs w:val="28"/>
          <w:lang w:eastAsia="ru-RU"/>
        </w:rPr>
        <w:t>По</w:t>
      </w:r>
      <w:r w:rsidR="00CC7511">
        <w:rPr>
          <w:rFonts w:eastAsia="Times New Roman"/>
          <w:bCs/>
          <w:sz w:val="28"/>
          <w:szCs w:val="28"/>
          <w:lang w:eastAsia="ru-RU"/>
        </w:rPr>
        <w:t>пов, А. С. </w:t>
      </w:r>
      <w:proofErr w:type="spellStart"/>
      <w:r w:rsidR="00CC7511">
        <w:rPr>
          <w:rFonts w:eastAsia="Times New Roman"/>
          <w:bCs/>
          <w:sz w:val="28"/>
          <w:szCs w:val="28"/>
          <w:lang w:eastAsia="ru-RU"/>
        </w:rPr>
        <w:t>Бочев</w:t>
      </w:r>
      <w:proofErr w:type="spellEnd"/>
      <w:r w:rsidR="00CC7511">
        <w:rPr>
          <w:rFonts w:eastAsia="Times New Roman"/>
          <w:bCs/>
          <w:sz w:val="28"/>
          <w:szCs w:val="28"/>
          <w:lang w:eastAsia="ru-RU"/>
        </w:rPr>
        <w:t>, Г. Е. </w:t>
      </w:r>
      <w:r w:rsidR="00FE720D" w:rsidRPr="00B633EE">
        <w:rPr>
          <w:rFonts w:eastAsia="Times New Roman"/>
          <w:bCs/>
          <w:sz w:val="28"/>
          <w:szCs w:val="28"/>
          <w:lang w:eastAsia="ru-RU"/>
        </w:rPr>
        <w:t>Соловьев</w:t>
      </w:r>
      <w:r w:rsidR="00CC7511">
        <w:rPr>
          <w:rFonts w:eastAsia="Times New Roman"/>
          <w:bCs/>
          <w:sz w:val="28"/>
          <w:szCs w:val="28"/>
          <w:lang w:eastAsia="ru-RU"/>
        </w:rPr>
        <w:t>, А. С. </w:t>
      </w:r>
      <w:proofErr w:type="spellStart"/>
      <w:r w:rsidR="00CC7511">
        <w:rPr>
          <w:rFonts w:eastAsia="Times New Roman"/>
          <w:bCs/>
          <w:sz w:val="28"/>
          <w:szCs w:val="28"/>
          <w:lang w:eastAsia="ru-RU"/>
        </w:rPr>
        <w:t>Гайворонский</w:t>
      </w:r>
      <w:proofErr w:type="spellEnd"/>
      <w:r w:rsidR="00CC7511">
        <w:rPr>
          <w:rFonts w:eastAsia="Times New Roman"/>
          <w:bCs/>
          <w:sz w:val="28"/>
          <w:szCs w:val="28"/>
          <w:lang w:eastAsia="ru-RU"/>
        </w:rPr>
        <w:t>, В. В. </w:t>
      </w:r>
      <w:r w:rsidRPr="00B633EE">
        <w:rPr>
          <w:rFonts w:eastAsia="Times New Roman"/>
          <w:bCs/>
          <w:sz w:val="28"/>
          <w:szCs w:val="28"/>
          <w:lang w:eastAsia="ru-RU"/>
        </w:rPr>
        <w:t>Кречетов, М.</w:t>
      </w:r>
      <w:r w:rsidR="00CC7511">
        <w:rPr>
          <w:rFonts w:eastAsia="Times New Roman"/>
          <w:bCs/>
          <w:sz w:val="28"/>
          <w:szCs w:val="28"/>
          <w:lang w:eastAsia="ru-RU"/>
        </w:rPr>
        <w:t> Р. </w:t>
      </w:r>
      <w:r w:rsidRPr="00B633EE">
        <w:rPr>
          <w:rFonts w:eastAsia="Times New Roman"/>
          <w:bCs/>
          <w:sz w:val="28"/>
          <w:szCs w:val="28"/>
          <w:lang w:eastAsia="ru-RU"/>
        </w:rPr>
        <w:t>Прокопович</w:t>
      </w:r>
      <w:r w:rsidR="00BF5E7D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B633EE">
        <w:rPr>
          <w:rFonts w:eastAsia="Times New Roman"/>
          <w:bCs/>
          <w:sz w:val="28"/>
          <w:szCs w:val="28"/>
          <w:lang w:eastAsia="ru-RU"/>
        </w:rPr>
        <w:t>и др</w:t>
      </w:r>
      <w:r w:rsidR="004F669F" w:rsidRPr="00B633EE">
        <w:rPr>
          <w:rFonts w:eastAsia="Times New Roman"/>
          <w:bCs/>
          <w:sz w:val="28"/>
          <w:szCs w:val="28"/>
          <w:lang w:eastAsia="ru-RU"/>
        </w:rPr>
        <w:t>угие</w:t>
      </w:r>
      <w:r w:rsidRPr="00B633EE">
        <w:rPr>
          <w:rFonts w:eastAsia="Times New Roman"/>
          <w:bCs/>
          <w:sz w:val="28"/>
          <w:szCs w:val="28"/>
          <w:lang w:eastAsia="ru-RU"/>
        </w:rPr>
        <w:t>. В различных работах в качестве основной причины снижения срока службы кабеля указываются такие факторы</w:t>
      </w:r>
      <w:r w:rsidR="00CC7511">
        <w:rPr>
          <w:rFonts w:eastAsia="Times New Roman"/>
          <w:bCs/>
          <w:sz w:val="28"/>
          <w:szCs w:val="28"/>
          <w:lang w:eastAsia="ru-RU"/>
        </w:rPr>
        <w:t>,</w:t>
      </w:r>
      <w:r w:rsidRPr="00B633EE">
        <w:rPr>
          <w:rFonts w:eastAsia="Times New Roman"/>
          <w:bCs/>
          <w:sz w:val="28"/>
          <w:szCs w:val="28"/>
          <w:lang w:eastAsia="ru-RU"/>
        </w:rPr>
        <w:t xml:space="preserve"> как </w:t>
      </w:r>
      <w:proofErr w:type="spellStart"/>
      <w:r w:rsidRPr="00B633EE">
        <w:rPr>
          <w:rFonts w:eastAsia="Times New Roman"/>
          <w:bCs/>
          <w:sz w:val="28"/>
          <w:szCs w:val="28"/>
          <w:lang w:eastAsia="ru-RU"/>
        </w:rPr>
        <w:t>сухополосная</w:t>
      </w:r>
      <w:proofErr w:type="spellEnd"/>
      <w:r w:rsidRPr="00B633EE">
        <w:rPr>
          <w:rFonts w:eastAsia="Times New Roman"/>
          <w:bCs/>
          <w:sz w:val="28"/>
          <w:szCs w:val="28"/>
          <w:lang w:eastAsia="ru-RU"/>
        </w:rPr>
        <w:t xml:space="preserve"> дуга, </w:t>
      </w:r>
      <w:r w:rsidR="00FE720D" w:rsidRPr="00B633EE">
        <w:rPr>
          <w:rFonts w:eastAsia="Times New Roman"/>
          <w:bCs/>
          <w:sz w:val="28"/>
          <w:szCs w:val="28"/>
          <w:lang w:eastAsia="ru-RU"/>
        </w:rPr>
        <w:t>конструктивные особенности подвесного зажима</w:t>
      </w:r>
      <w:r w:rsidR="00693D24" w:rsidRPr="00B633EE">
        <w:rPr>
          <w:rFonts w:eastAsia="Times New Roman"/>
          <w:bCs/>
          <w:sz w:val="28"/>
          <w:szCs w:val="28"/>
          <w:lang w:eastAsia="ru-RU"/>
        </w:rPr>
        <w:t xml:space="preserve">,сжигание камыша </w:t>
      </w:r>
      <w:r w:rsidRPr="00B633EE">
        <w:rPr>
          <w:rFonts w:eastAsia="Times New Roman"/>
          <w:bCs/>
          <w:sz w:val="28"/>
          <w:szCs w:val="28"/>
          <w:lang w:eastAsia="ru-RU"/>
        </w:rPr>
        <w:t xml:space="preserve">и </w:t>
      </w:r>
      <w:r w:rsidR="00D61DD1" w:rsidRPr="00B633EE">
        <w:rPr>
          <w:rFonts w:eastAsia="Times New Roman"/>
          <w:bCs/>
          <w:sz w:val="28"/>
          <w:szCs w:val="28"/>
          <w:lang w:eastAsia="ru-RU"/>
        </w:rPr>
        <w:t>другие</w:t>
      </w:r>
      <w:r w:rsidRPr="00B633EE">
        <w:rPr>
          <w:rFonts w:eastAsia="Times New Roman"/>
          <w:bCs/>
          <w:sz w:val="28"/>
          <w:szCs w:val="28"/>
          <w:lang w:eastAsia="ru-RU"/>
        </w:rPr>
        <w:t xml:space="preserve">. </w:t>
      </w:r>
    </w:p>
    <w:p w:rsidR="00511049" w:rsidRPr="00B633EE" w:rsidRDefault="00A56CA2" w:rsidP="00B633E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633EE">
        <w:rPr>
          <w:bCs/>
          <w:sz w:val="28"/>
          <w:szCs w:val="28"/>
        </w:rPr>
        <w:t>Принимая во внимание тот факт, что</w:t>
      </w:r>
      <w:r w:rsidR="005C04D5">
        <w:rPr>
          <w:bCs/>
          <w:sz w:val="28"/>
          <w:szCs w:val="28"/>
        </w:rPr>
        <w:t>обрыв ВОК (рис.</w:t>
      </w:r>
      <w:r w:rsidR="00CC7511">
        <w:rPr>
          <w:bCs/>
          <w:sz w:val="28"/>
          <w:szCs w:val="28"/>
        </w:rPr>
        <w:t> </w:t>
      </w:r>
      <w:r w:rsidR="00402644" w:rsidRPr="00B633EE">
        <w:rPr>
          <w:bCs/>
          <w:sz w:val="28"/>
          <w:szCs w:val="28"/>
        </w:rPr>
        <w:t xml:space="preserve">1) может быть </w:t>
      </w:r>
      <w:r w:rsidR="00FE720D" w:rsidRPr="00B633EE">
        <w:rPr>
          <w:bCs/>
          <w:sz w:val="28"/>
          <w:szCs w:val="28"/>
        </w:rPr>
        <w:t xml:space="preserve">обусловленкак </w:t>
      </w:r>
      <w:r w:rsidR="00510D48" w:rsidRPr="00B633EE">
        <w:rPr>
          <w:bCs/>
          <w:sz w:val="28"/>
          <w:szCs w:val="28"/>
        </w:rPr>
        <w:t>внутренн</w:t>
      </w:r>
      <w:r w:rsidR="00FE720D" w:rsidRPr="00B633EE">
        <w:rPr>
          <w:bCs/>
          <w:sz w:val="28"/>
          <w:szCs w:val="28"/>
        </w:rPr>
        <w:t>ей</w:t>
      </w:r>
      <w:r w:rsidR="00CC7511">
        <w:rPr>
          <w:bCs/>
          <w:sz w:val="28"/>
          <w:szCs w:val="28"/>
        </w:rPr>
        <w:t>,</w:t>
      </w:r>
      <w:r w:rsidR="00FE720D" w:rsidRPr="00B633EE">
        <w:rPr>
          <w:bCs/>
          <w:sz w:val="28"/>
          <w:szCs w:val="28"/>
        </w:rPr>
        <w:t xml:space="preserve"> так и </w:t>
      </w:r>
      <w:r w:rsidR="00510D48" w:rsidRPr="00B633EE">
        <w:rPr>
          <w:bCs/>
          <w:sz w:val="28"/>
          <w:szCs w:val="28"/>
        </w:rPr>
        <w:t>внешн</w:t>
      </w:r>
      <w:r w:rsidR="00FE720D" w:rsidRPr="00B633EE">
        <w:rPr>
          <w:bCs/>
          <w:sz w:val="28"/>
          <w:szCs w:val="28"/>
        </w:rPr>
        <w:t>ей</w:t>
      </w:r>
      <w:r w:rsidR="00510D48" w:rsidRPr="00B633EE">
        <w:rPr>
          <w:bCs/>
          <w:sz w:val="28"/>
          <w:szCs w:val="28"/>
        </w:rPr>
        <w:t xml:space="preserve"> ЭТД</w:t>
      </w:r>
      <w:r w:rsidR="00402644" w:rsidRPr="00B633EE">
        <w:rPr>
          <w:bCs/>
          <w:sz w:val="28"/>
          <w:szCs w:val="28"/>
        </w:rPr>
        <w:t xml:space="preserve">, </w:t>
      </w:r>
      <w:r w:rsidR="00D61DD1" w:rsidRPr="00B633EE">
        <w:rPr>
          <w:sz w:val="28"/>
          <w:szCs w:val="28"/>
        </w:rPr>
        <w:t xml:space="preserve">в </w:t>
      </w:r>
      <w:r w:rsidR="00FE720D" w:rsidRPr="00B633EE">
        <w:rPr>
          <w:sz w:val="28"/>
          <w:szCs w:val="28"/>
        </w:rPr>
        <w:t>х</w:t>
      </w:r>
      <w:r w:rsidR="00D61DD1" w:rsidRPr="00B633EE">
        <w:rPr>
          <w:sz w:val="28"/>
          <w:szCs w:val="28"/>
        </w:rPr>
        <w:t xml:space="preserve">оде исследования </w:t>
      </w:r>
      <w:r w:rsidR="00402644" w:rsidRPr="00B633EE">
        <w:rPr>
          <w:sz w:val="28"/>
          <w:szCs w:val="28"/>
        </w:rPr>
        <w:t>были рассмотрены деградационные механизмы в структуре ВОК</w:t>
      </w:r>
      <w:r w:rsidR="00FE720D" w:rsidRPr="00B633EE">
        <w:rPr>
          <w:sz w:val="28"/>
          <w:szCs w:val="28"/>
        </w:rPr>
        <w:t>,</w:t>
      </w:r>
      <w:r w:rsidR="00402644" w:rsidRPr="00B633EE">
        <w:rPr>
          <w:sz w:val="28"/>
          <w:szCs w:val="28"/>
        </w:rPr>
        <w:t xml:space="preserve"> проявляющиеся под действием </w:t>
      </w:r>
      <w:r w:rsidR="00650182" w:rsidRPr="00B633EE">
        <w:rPr>
          <w:sz w:val="28"/>
          <w:szCs w:val="28"/>
        </w:rPr>
        <w:t>резко неравномерного</w:t>
      </w:r>
      <w:r w:rsidR="00402644" w:rsidRPr="00B633EE">
        <w:rPr>
          <w:sz w:val="28"/>
          <w:szCs w:val="28"/>
        </w:rPr>
        <w:t xml:space="preserve"> переменного электромагнитного поля высокой напряжённ</w:t>
      </w:r>
      <w:r w:rsidR="00A4634A" w:rsidRPr="00B633EE">
        <w:rPr>
          <w:sz w:val="28"/>
          <w:szCs w:val="28"/>
        </w:rPr>
        <w:t>ости</w:t>
      </w:r>
      <w:r w:rsidR="00402644" w:rsidRPr="00B633EE">
        <w:rPr>
          <w:sz w:val="28"/>
          <w:szCs w:val="28"/>
        </w:rPr>
        <w:t>в зоне перехода ВОК-ЗП [</w:t>
      </w:r>
      <w:r w:rsidR="00BD2933" w:rsidRPr="00B633EE">
        <w:rPr>
          <w:sz w:val="28"/>
          <w:szCs w:val="28"/>
        </w:rPr>
        <w:t>4</w:t>
      </w:r>
      <w:r w:rsidR="00402644" w:rsidRPr="00B633EE">
        <w:rPr>
          <w:sz w:val="28"/>
          <w:szCs w:val="28"/>
        </w:rPr>
        <w:t>,</w:t>
      </w:r>
      <w:r w:rsidR="00EE4BFA">
        <w:rPr>
          <w:sz w:val="28"/>
          <w:szCs w:val="28"/>
        </w:rPr>
        <w:t> </w:t>
      </w:r>
      <w:r w:rsidR="00BD2933" w:rsidRPr="00B633EE">
        <w:rPr>
          <w:sz w:val="28"/>
          <w:szCs w:val="28"/>
        </w:rPr>
        <w:t>5</w:t>
      </w:r>
      <w:r w:rsidR="00402644" w:rsidRPr="00B633EE">
        <w:rPr>
          <w:sz w:val="28"/>
          <w:szCs w:val="28"/>
        </w:rPr>
        <w:t>].</w:t>
      </w:r>
    </w:p>
    <w:p w:rsidR="00D0193E" w:rsidRPr="00B633EE" w:rsidRDefault="00D0193E" w:rsidP="00C4726F">
      <w:pPr>
        <w:shd w:val="clear" w:color="auto" w:fill="FFFFFF"/>
        <w:spacing w:line="360" w:lineRule="auto"/>
        <w:ind w:firstLine="709"/>
        <w:jc w:val="center"/>
        <w:rPr>
          <w:bCs/>
          <w:sz w:val="28"/>
          <w:szCs w:val="28"/>
        </w:rPr>
      </w:pPr>
      <w:r w:rsidRPr="00B633EE">
        <w:rPr>
          <w:noProof/>
          <w:sz w:val="28"/>
          <w:szCs w:val="28"/>
        </w:rPr>
        <w:lastRenderedPageBreak/>
        <w:drawing>
          <wp:inline distT="0" distB="0" distL="0" distR="0">
            <wp:extent cx="5305425" cy="2933700"/>
            <wp:effectExtent l="0" t="0" r="9525" b="0"/>
            <wp:docPr id="2" name="Рисунок 2" descr="D:\егора\дисертация 2010г собрание\Транстелеком\для  РГУПС неполный\PICT28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егора\дисертация 2010г собрание\Транстелеком\для  РГУПС неполный\PICT2891.jpg"/>
                    <pic:cNvPicPr/>
                  </pic:nvPicPr>
                  <pic:blipFill rotWithShape="1"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906" b="18358"/>
                    <a:stretch/>
                  </pic:blipFill>
                  <pic:spPr bwMode="auto">
                    <a:xfrm>
                      <a:off x="0" y="0"/>
                      <a:ext cx="5303000" cy="293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193E" w:rsidRPr="005C04D5" w:rsidRDefault="00D0193E" w:rsidP="005C04D5">
      <w:pPr>
        <w:shd w:val="clear" w:color="auto" w:fill="FFFFFF"/>
        <w:spacing w:after="240" w:line="360" w:lineRule="auto"/>
        <w:jc w:val="center"/>
        <w:rPr>
          <w:bCs/>
          <w:sz w:val="28"/>
          <w:szCs w:val="28"/>
        </w:rPr>
      </w:pPr>
      <w:r w:rsidRPr="005C04D5">
        <w:rPr>
          <w:sz w:val="28"/>
          <w:szCs w:val="28"/>
        </w:rPr>
        <w:t>Рис. 1.</w:t>
      </w:r>
      <w:r w:rsidR="00BF06BA" w:rsidRPr="005C04D5">
        <w:rPr>
          <w:sz w:val="28"/>
          <w:szCs w:val="28"/>
        </w:rPr>
        <w:t xml:space="preserve"> –</w:t>
      </w:r>
      <w:r w:rsidRPr="005C04D5">
        <w:rPr>
          <w:sz w:val="28"/>
          <w:szCs w:val="28"/>
        </w:rPr>
        <w:t xml:space="preserve"> Обрыв ВОК</w:t>
      </w:r>
    </w:p>
    <w:p w:rsidR="00650182" w:rsidRDefault="00FE720D" w:rsidP="00B633EE">
      <w:pPr>
        <w:shd w:val="clear" w:color="auto" w:fill="FFFFFF"/>
        <w:spacing w:line="360" w:lineRule="auto"/>
        <w:ind w:firstLine="709"/>
        <w:jc w:val="both"/>
        <w:rPr>
          <w:bCs/>
          <w:sz w:val="28"/>
          <w:szCs w:val="28"/>
        </w:rPr>
      </w:pPr>
      <w:r w:rsidRPr="00B633EE">
        <w:rPr>
          <w:sz w:val="28"/>
          <w:szCs w:val="28"/>
        </w:rPr>
        <w:t xml:space="preserve">Исследования, проводимые </w:t>
      </w:r>
      <w:r w:rsidR="00542D0C" w:rsidRPr="00B633EE">
        <w:rPr>
          <w:sz w:val="28"/>
          <w:szCs w:val="28"/>
        </w:rPr>
        <w:t xml:space="preserve">ранее </w:t>
      </w:r>
      <w:r w:rsidRPr="00B633EE">
        <w:rPr>
          <w:sz w:val="28"/>
          <w:szCs w:val="28"/>
        </w:rPr>
        <w:t xml:space="preserve">в рамках работы над </w:t>
      </w:r>
      <w:r w:rsidR="00EF37DF" w:rsidRPr="00B633EE">
        <w:rPr>
          <w:sz w:val="28"/>
          <w:szCs w:val="28"/>
        </w:rPr>
        <w:t xml:space="preserve">данной </w:t>
      </w:r>
      <w:r w:rsidRPr="00B633EE">
        <w:rPr>
          <w:sz w:val="28"/>
          <w:szCs w:val="28"/>
        </w:rPr>
        <w:t xml:space="preserve">проблемой </w:t>
      </w:r>
      <w:r w:rsidR="00F33199" w:rsidRPr="00B633EE">
        <w:rPr>
          <w:sz w:val="28"/>
          <w:szCs w:val="28"/>
        </w:rPr>
        <w:t>[</w:t>
      </w:r>
      <w:r w:rsidR="00BD2933" w:rsidRPr="00B633EE">
        <w:rPr>
          <w:sz w:val="28"/>
          <w:szCs w:val="28"/>
        </w:rPr>
        <w:t>2,</w:t>
      </w:r>
      <w:r w:rsidR="00EE4BFA">
        <w:rPr>
          <w:sz w:val="28"/>
          <w:szCs w:val="28"/>
        </w:rPr>
        <w:t> </w:t>
      </w:r>
      <w:r w:rsidR="00BD2933" w:rsidRPr="00B633EE">
        <w:rPr>
          <w:sz w:val="28"/>
          <w:szCs w:val="28"/>
        </w:rPr>
        <w:t>3,</w:t>
      </w:r>
      <w:r w:rsidR="00EE4BFA">
        <w:rPr>
          <w:sz w:val="28"/>
          <w:szCs w:val="28"/>
        </w:rPr>
        <w:t> </w:t>
      </w:r>
      <w:r w:rsidR="00BD2933" w:rsidRPr="00B633EE">
        <w:rPr>
          <w:sz w:val="28"/>
          <w:szCs w:val="28"/>
        </w:rPr>
        <w:t>4,</w:t>
      </w:r>
      <w:r w:rsidR="00EE4BFA">
        <w:rPr>
          <w:sz w:val="28"/>
          <w:szCs w:val="28"/>
        </w:rPr>
        <w:t> </w:t>
      </w:r>
      <w:r w:rsidR="00BD2933" w:rsidRPr="00B633EE">
        <w:rPr>
          <w:sz w:val="28"/>
          <w:szCs w:val="28"/>
        </w:rPr>
        <w:t>5</w:t>
      </w:r>
      <w:r w:rsidR="00281162">
        <w:rPr>
          <w:sz w:val="28"/>
          <w:szCs w:val="28"/>
        </w:rPr>
        <w:t>,</w:t>
      </w:r>
      <w:r w:rsidR="00EE4BFA">
        <w:rPr>
          <w:sz w:val="28"/>
          <w:szCs w:val="28"/>
        </w:rPr>
        <w:t> </w:t>
      </w:r>
      <w:r w:rsidR="00281162">
        <w:rPr>
          <w:sz w:val="28"/>
          <w:szCs w:val="28"/>
        </w:rPr>
        <w:t>6</w:t>
      </w:r>
      <w:r w:rsidR="00005FDB">
        <w:rPr>
          <w:sz w:val="28"/>
          <w:szCs w:val="28"/>
        </w:rPr>
        <w:t>,</w:t>
      </w:r>
      <w:r w:rsidR="00EE4BFA">
        <w:rPr>
          <w:sz w:val="28"/>
          <w:szCs w:val="28"/>
        </w:rPr>
        <w:t> </w:t>
      </w:r>
      <w:r w:rsidR="00005FDB">
        <w:rPr>
          <w:sz w:val="28"/>
          <w:szCs w:val="28"/>
        </w:rPr>
        <w:t>7</w:t>
      </w:r>
      <w:r w:rsidR="00F33199" w:rsidRPr="00B633EE">
        <w:rPr>
          <w:sz w:val="28"/>
          <w:szCs w:val="28"/>
        </w:rPr>
        <w:t xml:space="preserve">], </w:t>
      </w:r>
      <w:r w:rsidRPr="00B633EE">
        <w:rPr>
          <w:sz w:val="28"/>
          <w:szCs w:val="28"/>
        </w:rPr>
        <w:t>предопределили необходимость</w:t>
      </w:r>
      <w:r w:rsidR="00EE4BFA">
        <w:rPr>
          <w:sz w:val="28"/>
          <w:szCs w:val="28"/>
        </w:rPr>
        <w:t xml:space="preserve"> изучения</w:t>
      </w:r>
      <w:r w:rsidR="00BF5E7D">
        <w:rPr>
          <w:sz w:val="28"/>
          <w:szCs w:val="28"/>
        </w:rPr>
        <w:t xml:space="preserve"> </w:t>
      </w:r>
      <w:r w:rsidR="00817E55" w:rsidRPr="00B633EE">
        <w:rPr>
          <w:bCs/>
          <w:sz w:val="28"/>
          <w:szCs w:val="28"/>
        </w:rPr>
        <w:t>взаимодействи</w:t>
      </w:r>
      <w:r w:rsidR="00375ECB" w:rsidRPr="00B633EE">
        <w:rPr>
          <w:bCs/>
          <w:sz w:val="28"/>
          <w:szCs w:val="28"/>
        </w:rPr>
        <w:t>я</w:t>
      </w:r>
      <w:r w:rsidR="00BF5E7D">
        <w:rPr>
          <w:bCs/>
          <w:sz w:val="28"/>
          <w:szCs w:val="28"/>
        </w:rPr>
        <w:t xml:space="preserve"> </w:t>
      </w:r>
      <w:r w:rsidR="001E2B77" w:rsidRPr="00B633EE">
        <w:rPr>
          <w:bCs/>
          <w:sz w:val="28"/>
          <w:szCs w:val="28"/>
        </w:rPr>
        <w:t xml:space="preserve">внутренних </w:t>
      </w:r>
      <w:r w:rsidR="00817E55" w:rsidRPr="00B633EE">
        <w:rPr>
          <w:bCs/>
          <w:sz w:val="28"/>
          <w:szCs w:val="28"/>
        </w:rPr>
        <w:t>компонентов ВОК</w:t>
      </w:r>
      <w:r w:rsidRPr="00B633EE">
        <w:rPr>
          <w:bCs/>
          <w:sz w:val="28"/>
          <w:szCs w:val="28"/>
        </w:rPr>
        <w:t>, протекающего</w:t>
      </w:r>
      <w:r w:rsidR="00D470A4" w:rsidRPr="00B633EE">
        <w:rPr>
          <w:bCs/>
          <w:sz w:val="28"/>
          <w:szCs w:val="28"/>
        </w:rPr>
        <w:t xml:space="preserve"> под действием переменного электромагнитного поля</w:t>
      </w:r>
      <w:r w:rsidR="00817E55" w:rsidRPr="00B633EE">
        <w:rPr>
          <w:bCs/>
          <w:sz w:val="28"/>
          <w:szCs w:val="28"/>
        </w:rPr>
        <w:t>.</w:t>
      </w:r>
    </w:p>
    <w:p w:rsidR="001F28B0" w:rsidRPr="00B633EE" w:rsidRDefault="00EE4BFA" w:rsidP="00B633EE">
      <w:pPr>
        <w:shd w:val="clear" w:color="auto" w:fill="FFFFFF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рассмотрении</w:t>
      </w:r>
      <w:r w:rsidR="00FE720D" w:rsidRPr="00B633EE">
        <w:rPr>
          <w:bCs/>
          <w:sz w:val="28"/>
          <w:szCs w:val="28"/>
        </w:rPr>
        <w:t>механизм</w:t>
      </w:r>
      <w:r>
        <w:rPr>
          <w:bCs/>
          <w:sz w:val="28"/>
          <w:szCs w:val="28"/>
        </w:rPr>
        <w:t>а</w:t>
      </w:r>
      <w:r w:rsidR="00D470A4" w:rsidRPr="00B633EE">
        <w:rPr>
          <w:bCs/>
          <w:sz w:val="28"/>
          <w:szCs w:val="28"/>
        </w:rPr>
        <w:t xml:space="preserve">внутренней электротермической деградации, акцент </w:t>
      </w:r>
      <w:r>
        <w:rPr>
          <w:bCs/>
          <w:sz w:val="28"/>
          <w:szCs w:val="28"/>
        </w:rPr>
        <w:t xml:space="preserve">делается на разрушение </w:t>
      </w:r>
      <w:proofErr w:type="spellStart"/>
      <w:r>
        <w:rPr>
          <w:bCs/>
          <w:sz w:val="28"/>
          <w:szCs w:val="28"/>
        </w:rPr>
        <w:t>кевлара</w:t>
      </w:r>
      <w:proofErr w:type="spellEnd"/>
      <w:r>
        <w:rPr>
          <w:bCs/>
          <w:sz w:val="28"/>
          <w:szCs w:val="28"/>
        </w:rPr>
        <w:t xml:space="preserve"> – </w:t>
      </w:r>
      <w:proofErr w:type="spellStart"/>
      <w:r w:rsidR="00D470A4" w:rsidRPr="00B633EE">
        <w:rPr>
          <w:bCs/>
          <w:sz w:val="28"/>
          <w:szCs w:val="28"/>
        </w:rPr>
        <w:t>основного</w:t>
      </w:r>
      <w:r>
        <w:rPr>
          <w:bCs/>
          <w:sz w:val="28"/>
          <w:szCs w:val="28"/>
        </w:rPr>
        <w:t>компо</w:t>
      </w:r>
      <w:r w:rsidR="00EC1BAA" w:rsidRPr="00B633EE">
        <w:rPr>
          <w:bCs/>
          <w:sz w:val="28"/>
          <w:szCs w:val="28"/>
        </w:rPr>
        <w:t>нент</w:t>
      </w:r>
      <w:r w:rsidR="00D470A4" w:rsidRPr="00B633EE">
        <w:rPr>
          <w:bCs/>
          <w:sz w:val="28"/>
          <w:szCs w:val="28"/>
        </w:rPr>
        <w:t>а</w:t>
      </w:r>
      <w:proofErr w:type="spellEnd"/>
      <w:r w:rsidR="00D470A4" w:rsidRPr="00B633EE">
        <w:rPr>
          <w:bCs/>
          <w:sz w:val="28"/>
          <w:szCs w:val="28"/>
        </w:rPr>
        <w:t xml:space="preserve"> ВОК</w:t>
      </w:r>
      <w:r w:rsidR="00FE720D" w:rsidRPr="00B633EE">
        <w:rPr>
          <w:bCs/>
          <w:sz w:val="28"/>
          <w:szCs w:val="28"/>
        </w:rPr>
        <w:t>,</w:t>
      </w:r>
      <w:r w:rsidR="001E2B77" w:rsidRPr="00B633EE">
        <w:rPr>
          <w:bCs/>
          <w:sz w:val="28"/>
          <w:szCs w:val="28"/>
        </w:rPr>
        <w:t xml:space="preserve"> отвечающ</w:t>
      </w:r>
      <w:r w:rsidR="00D470A4" w:rsidRPr="00B633EE">
        <w:rPr>
          <w:bCs/>
          <w:sz w:val="28"/>
          <w:szCs w:val="28"/>
        </w:rPr>
        <w:t>его</w:t>
      </w:r>
      <w:r w:rsidR="001E2B77" w:rsidRPr="00B633EE">
        <w:rPr>
          <w:bCs/>
          <w:sz w:val="28"/>
          <w:szCs w:val="28"/>
        </w:rPr>
        <w:t xml:space="preserve"> за </w:t>
      </w:r>
      <w:r w:rsidR="00EF37DF" w:rsidRPr="00B633EE">
        <w:rPr>
          <w:bCs/>
          <w:sz w:val="28"/>
          <w:szCs w:val="28"/>
        </w:rPr>
        <w:t>самонесущие</w:t>
      </w:r>
      <w:r w:rsidR="00EC1BAA" w:rsidRPr="00B633EE">
        <w:rPr>
          <w:bCs/>
          <w:sz w:val="28"/>
          <w:szCs w:val="28"/>
        </w:rPr>
        <w:t xml:space="preserve"> свойства</w:t>
      </w:r>
      <w:r w:rsidR="00D470A4" w:rsidRPr="00B633EE">
        <w:rPr>
          <w:bCs/>
          <w:sz w:val="28"/>
          <w:szCs w:val="28"/>
        </w:rPr>
        <w:t xml:space="preserve"> кабеля</w:t>
      </w:r>
      <w:proofErr w:type="gramStart"/>
      <w:r w:rsidR="00817E55" w:rsidRPr="00B633EE">
        <w:rPr>
          <w:bCs/>
          <w:sz w:val="28"/>
          <w:szCs w:val="28"/>
        </w:rPr>
        <w:t>.</w:t>
      </w:r>
      <w:r w:rsidR="00443557" w:rsidRPr="00B633EE">
        <w:rPr>
          <w:bCs/>
          <w:sz w:val="28"/>
          <w:szCs w:val="28"/>
        </w:rPr>
        <w:t>П</w:t>
      </w:r>
      <w:proofErr w:type="gramEnd"/>
      <w:r w:rsidR="00443557" w:rsidRPr="00B633EE">
        <w:rPr>
          <w:bCs/>
          <w:sz w:val="28"/>
          <w:szCs w:val="28"/>
        </w:rPr>
        <w:t>роведённый э</w:t>
      </w:r>
      <w:r w:rsidR="001B6AF2" w:rsidRPr="00B633EE">
        <w:rPr>
          <w:bCs/>
          <w:sz w:val="28"/>
          <w:szCs w:val="28"/>
        </w:rPr>
        <w:t xml:space="preserve">ксперимент </w:t>
      </w:r>
      <w:r w:rsidR="00693D24" w:rsidRPr="00B633EE">
        <w:rPr>
          <w:bCs/>
          <w:sz w:val="28"/>
          <w:szCs w:val="28"/>
        </w:rPr>
        <w:t>был направлен на</w:t>
      </w:r>
      <w:r w:rsidR="001F28B0" w:rsidRPr="00B633EE">
        <w:rPr>
          <w:bCs/>
          <w:sz w:val="28"/>
          <w:szCs w:val="28"/>
        </w:rPr>
        <w:t xml:space="preserve"> регистраци</w:t>
      </w:r>
      <w:r w:rsidR="001B6AF2" w:rsidRPr="00B633EE">
        <w:rPr>
          <w:bCs/>
          <w:sz w:val="28"/>
          <w:szCs w:val="28"/>
        </w:rPr>
        <w:t>ю</w:t>
      </w:r>
      <w:r w:rsidR="001F28B0" w:rsidRPr="00B633EE">
        <w:rPr>
          <w:bCs/>
          <w:sz w:val="28"/>
          <w:szCs w:val="28"/>
        </w:rPr>
        <w:t xml:space="preserve"> изменений проводимости внутренних компонентов ВОК и получение закономерности</w:t>
      </w:r>
      <w:r w:rsidR="007B2BA8" w:rsidRPr="00B633EE">
        <w:rPr>
          <w:bCs/>
          <w:sz w:val="28"/>
          <w:szCs w:val="28"/>
        </w:rPr>
        <w:t xml:space="preserve"> этих </w:t>
      </w:r>
      <w:proofErr w:type="spellStart"/>
      <w:r w:rsidR="007B2BA8" w:rsidRPr="00B633EE">
        <w:rPr>
          <w:bCs/>
          <w:sz w:val="28"/>
          <w:szCs w:val="28"/>
        </w:rPr>
        <w:t>изменений</w:t>
      </w:r>
      <w:r w:rsidR="0078316B" w:rsidRPr="00B633EE">
        <w:rPr>
          <w:bCs/>
          <w:sz w:val="28"/>
          <w:szCs w:val="28"/>
        </w:rPr>
        <w:t>в</w:t>
      </w:r>
      <w:proofErr w:type="spellEnd"/>
      <w:r w:rsidR="0078316B" w:rsidRPr="00B633EE">
        <w:rPr>
          <w:bCs/>
          <w:sz w:val="28"/>
          <w:szCs w:val="28"/>
        </w:rPr>
        <w:t xml:space="preserve"> результате</w:t>
      </w:r>
      <w:r w:rsidR="00BF5E7D">
        <w:rPr>
          <w:bCs/>
          <w:sz w:val="28"/>
          <w:szCs w:val="28"/>
        </w:rPr>
        <w:t xml:space="preserve"> </w:t>
      </w:r>
      <w:r w:rsidR="00693D24" w:rsidRPr="00B633EE">
        <w:rPr>
          <w:bCs/>
          <w:sz w:val="28"/>
          <w:szCs w:val="28"/>
        </w:rPr>
        <w:t xml:space="preserve">воздействия переменного </w:t>
      </w:r>
      <w:r w:rsidR="001F28B0" w:rsidRPr="00B633EE">
        <w:rPr>
          <w:bCs/>
          <w:sz w:val="28"/>
          <w:szCs w:val="28"/>
        </w:rPr>
        <w:t>электромагнитного поля высокой напряжённости.</w:t>
      </w:r>
    </w:p>
    <w:p w:rsidR="00207E52" w:rsidRPr="00B633EE" w:rsidRDefault="00443557" w:rsidP="00E23D58">
      <w:pPr>
        <w:shd w:val="clear" w:color="auto" w:fill="FFFFFF"/>
        <w:spacing w:line="360" w:lineRule="auto"/>
        <w:ind w:firstLine="709"/>
        <w:jc w:val="both"/>
        <w:rPr>
          <w:bCs/>
          <w:sz w:val="28"/>
          <w:szCs w:val="28"/>
        </w:rPr>
      </w:pPr>
      <w:r w:rsidRPr="00B633EE">
        <w:rPr>
          <w:bCs/>
          <w:sz w:val="28"/>
          <w:szCs w:val="28"/>
        </w:rPr>
        <w:t>В эксперименте использовался самонесущий волоконно-оптический кабель марки «</w:t>
      </w:r>
      <w:r w:rsidRPr="00B633EE">
        <w:rPr>
          <w:bCs/>
          <w:sz w:val="28"/>
          <w:szCs w:val="28"/>
          <w:lang w:val="en-US"/>
        </w:rPr>
        <w:t>Siemens</w:t>
      </w:r>
      <w:r w:rsidRPr="00B633EE">
        <w:rPr>
          <w:bCs/>
          <w:sz w:val="28"/>
          <w:szCs w:val="28"/>
        </w:rPr>
        <w:t>»</w:t>
      </w:r>
      <w:r w:rsidR="00A4634A" w:rsidRPr="00B633EE">
        <w:rPr>
          <w:bCs/>
          <w:sz w:val="28"/>
          <w:szCs w:val="28"/>
        </w:rPr>
        <w:t>, который некоторое время</w:t>
      </w:r>
      <w:r w:rsidRPr="00B633EE">
        <w:rPr>
          <w:bCs/>
          <w:sz w:val="28"/>
          <w:szCs w:val="28"/>
        </w:rPr>
        <w:t xml:space="preserve"> находился в эксплуатации и был отделен от основной лини</w:t>
      </w:r>
      <w:r w:rsidR="00613CF6" w:rsidRPr="00B633EE">
        <w:rPr>
          <w:bCs/>
          <w:sz w:val="28"/>
          <w:szCs w:val="28"/>
        </w:rPr>
        <w:t>и</w:t>
      </w:r>
      <w:r w:rsidRPr="00B633EE">
        <w:rPr>
          <w:bCs/>
          <w:sz w:val="28"/>
          <w:szCs w:val="28"/>
        </w:rPr>
        <w:t xml:space="preserve"> в результате </w:t>
      </w:r>
      <w:r w:rsidR="00542D0C" w:rsidRPr="00B633EE">
        <w:rPr>
          <w:bCs/>
          <w:sz w:val="28"/>
          <w:szCs w:val="28"/>
        </w:rPr>
        <w:t>аварии</w:t>
      </w:r>
      <w:r w:rsidRPr="00B633EE">
        <w:rPr>
          <w:bCs/>
          <w:sz w:val="28"/>
          <w:szCs w:val="28"/>
        </w:rPr>
        <w:t xml:space="preserve"> (пережог в зоне подвесного зажима</w:t>
      </w:r>
      <w:r w:rsidR="006A3BDF" w:rsidRPr="00B633EE">
        <w:rPr>
          <w:sz w:val="28"/>
          <w:szCs w:val="28"/>
        </w:rPr>
        <w:t>[</w:t>
      </w:r>
      <w:r w:rsidR="00BD2933" w:rsidRPr="00B633EE">
        <w:rPr>
          <w:sz w:val="28"/>
          <w:szCs w:val="28"/>
        </w:rPr>
        <w:t>2</w:t>
      </w:r>
      <w:r w:rsidR="006A3BDF" w:rsidRPr="00B633EE">
        <w:rPr>
          <w:sz w:val="28"/>
          <w:szCs w:val="28"/>
        </w:rPr>
        <w:t>]</w:t>
      </w:r>
      <w:r w:rsidRPr="00B633EE">
        <w:rPr>
          <w:bCs/>
          <w:sz w:val="28"/>
          <w:szCs w:val="28"/>
        </w:rPr>
        <w:t xml:space="preserve">). </w:t>
      </w:r>
      <w:r w:rsidR="008272E7" w:rsidRPr="00B633EE">
        <w:rPr>
          <w:bCs/>
          <w:sz w:val="28"/>
          <w:szCs w:val="28"/>
        </w:rPr>
        <w:t>От к</w:t>
      </w:r>
      <w:r w:rsidR="008B5DA4" w:rsidRPr="00B633EE">
        <w:rPr>
          <w:bCs/>
          <w:sz w:val="28"/>
          <w:szCs w:val="28"/>
        </w:rPr>
        <w:t>абел</w:t>
      </w:r>
      <w:r w:rsidR="008272E7" w:rsidRPr="00B633EE">
        <w:rPr>
          <w:bCs/>
          <w:sz w:val="28"/>
          <w:szCs w:val="28"/>
        </w:rPr>
        <w:t xml:space="preserve">я </w:t>
      </w:r>
      <w:r w:rsidR="00BD5CA5" w:rsidRPr="00B633EE">
        <w:rPr>
          <w:bCs/>
          <w:sz w:val="28"/>
          <w:szCs w:val="28"/>
        </w:rPr>
        <w:t>был</w:t>
      </w:r>
      <w:r w:rsidR="008272E7" w:rsidRPr="00B633EE">
        <w:rPr>
          <w:bCs/>
          <w:sz w:val="28"/>
          <w:szCs w:val="28"/>
        </w:rPr>
        <w:t>и отрезаны подряд три части</w:t>
      </w:r>
      <w:r w:rsidR="00613CF6" w:rsidRPr="00B633EE">
        <w:rPr>
          <w:bCs/>
          <w:sz w:val="28"/>
          <w:szCs w:val="28"/>
        </w:rPr>
        <w:t>,д</w:t>
      </w:r>
      <w:r w:rsidR="006C6A8C" w:rsidRPr="00B633EE">
        <w:rPr>
          <w:bCs/>
          <w:sz w:val="28"/>
          <w:szCs w:val="28"/>
        </w:rPr>
        <w:t>ве из которых подготовлены в качестве экспериментальных образцов с выполненными на них технологическими срезами</w:t>
      </w:r>
      <w:r w:rsidR="005C04D5">
        <w:rPr>
          <w:bCs/>
          <w:sz w:val="28"/>
          <w:szCs w:val="28"/>
        </w:rPr>
        <w:t xml:space="preserve"> (рис.</w:t>
      </w:r>
      <w:r w:rsidR="00E7671A" w:rsidRPr="00B633EE">
        <w:rPr>
          <w:bCs/>
          <w:sz w:val="28"/>
          <w:szCs w:val="28"/>
        </w:rPr>
        <w:t>2</w:t>
      </w:r>
      <w:r w:rsidR="0061128E" w:rsidRPr="00B633EE">
        <w:rPr>
          <w:bCs/>
          <w:sz w:val="28"/>
          <w:szCs w:val="28"/>
        </w:rPr>
        <w:t>)</w:t>
      </w:r>
      <w:r w:rsidR="00613CF6" w:rsidRPr="00B633EE">
        <w:rPr>
          <w:bCs/>
          <w:sz w:val="28"/>
          <w:szCs w:val="28"/>
        </w:rPr>
        <w:t>.Т</w:t>
      </w:r>
      <w:r w:rsidR="0061128E" w:rsidRPr="00B633EE">
        <w:rPr>
          <w:bCs/>
          <w:sz w:val="28"/>
          <w:szCs w:val="28"/>
        </w:rPr>
        <w:t>ехнологические срезы заделан</w:t>
      </w:r>
      <w:r w:rsidR="008E0111" w:rsidRPr="00B633EE">
        <w:rPr>
          <w:bCs/>
          <w:sz w:val="28"/>
          <w:szCs w:val="28"/>
        </w:rPr>
        <w:t>ы расплавленным парафином при но</w:t>
      </w:r>
      <w:r w:rsidR="0061128E" w:rsidRPr="00B633EE">
        <w:rPr>
          <w:bCs/>
          <w:sz w:val="28"/>
          <w:szCs w:val="28"/>
        </w:rPr>
        <w:t>рмальных условиях окружающей среды.</w:t>
      </w:r>
    </w:p>
    <w:p w:rsidR="00991B78" w:rsidRPr="00B633EE" w:rsidRDefault="00991B78" w:rsidP="00BF5E7D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B633EE">
        <w:rPr>
          <w:sz w:val="28"/>
          <w:szCs w:val="28"/>
        </w:rPr>
        <w:object w:dxaOrig="9677" w:dyaOrig="18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2.75pt;height:81pt" o:ole="">
            <v:imagedata r:id="rId8" o:title=""/>
          </v:shape>
          <o:OLEObject Type="Embed" ProgID="Visio.Drawing.11" ShapeID="_x0000_i1025" DrawAspect="Content" ObjectID="_1447328477" r:id="rId9"/>
        </w:object>
      </w:r>
    </w:p>
    <w:p w:rsidR="00207E52" w:rsidRPr="005C04D5" w:rsidRDefault="00FF6354" w:rsidP="00BF5E7D">
      <w:pPr>
        <w:shd w:val="clear" w:color="auto" w:fill="FFFFFF"/>
        <w:spacing w:after="240" w:line="360" w:lineRule="auto"/>
        <w:jc w:val="both"/>
        <w:rPr>
          <w:sz w:val="28"/>
          <w:szCs w:val="28"/>
        </w:rPr>
      </w:pPr>
      <w:r w:rsidRPr="005C04D5">
        <w:rPr>
          <w:sz w:val="28"/>
          <w:szCs w:val="28"/>
        </w:rPr>
        <w:t>Рис</w:t>
      </w:r>
      <w:r w:rsidR="00542CE4" w:rsidRPr="005C04D5">
        <w:rPr>
          <w:sz w:val="28"/>
          <w:szCs w:val="28"/>
        </w:rPr>
        <w:t xml:space="preserve">. </w:t>
      </w:r>
      <w:r w:rsidR="00D0193E" w:rsidRPr="005C04D5">
        <w:rPr>
          <w:sz w:val="28"/>
          <w:szCs w:val="28"/>
        </w:rPr>
        <w:t>2</w:t>
      </w:r>
      <w:r w:rsidR="00542CE4" w:rsidRPr="005C04D5">
        <w:rPr>
          <w:sz w:val="28"/>
          <w:szCs w:val="28"/>
        </w:rPr>
        <w:t>.</w:t>
      </w:r>
      <w:r w:rsidR="00BF06BA" w:rsidRPr="005C04D5">
        <w:rPr>
          <w:sz w:val="28"/>
          <w:szCs w:val="28"/>
        </w:rPr>
        <w:t xml:space="preserve"> –</w:t>
      </w:r>
      <w:r w:rsidRPr="005C04D5">
        <w:rPr>
          <w:sz w:val="28"/>
          <w:szCs w:val="28"/>
        </w:rPr>
        <w:t>Схематическое изображение экспериментального образца</w:t>
      </w:r>
      <w:r w:rsidR="00BF5E7D">
        <w:rPr>
          <w:sz w:val="28"/>
          <w:szCs w:val="28"/>
        </w:rPr>
        <w:t xml:space="preserve"> </w:t>
      </w:r>
      <w:r w:rsidRPr="005C04D5">
        <w:rPr>
          <w:sz w:val="28"/>
          <w:szCs w:val="28"/>
        </w:rPr>
        <w:t>с показанными технологическими срезами х</w:t>
      </w:r>
      <w:proofErr w:type="gramStart"/>
      <w:r w:rsidRPr="005C04D5">
        <w:rPr>
          <w:sz w:val="28"/>
          <w:szCs w:val="28"/>
          <w:vertAlign w:val="subscript"/>
        </w:rPr>
        <w:t>1</w:t>
      </w:r>
      <w:proofErr w:type="gramEnd"/>
      <w:r w:rsidRPr="005C04D5">
        <w:rPr>
          <w:sz w:val="28"/>
          <w:szCs w:val="28"/>
        </w:rPr>
        <w:t xml:space="preserve"> – х</w:t>
      </w:r>
      <w:r w:rsidRPr="005C04D5">
        <w:rPr>
          <w:sz w:val="28"/>
          <w:szCs w:val="28"/>
          <w:vertAlign w:val="subscript"/>
        </w:rPr>
        <w:t>3</w:t>
      </w:r>
      <w:r w:rsidRPr="005C04D5">
        <w:rPr>
          <w:sz w:val="28"/>
          <w:szCs w:val="28"/>
        </w:rPr>
        <w:t>.</w:t>
      </w:r>
    </w:p>
    <w:p w:rsidR="008B5DA4" w:rsidRPr="00B633EE" w:rsidRDefault="00542D0C" w:rsidP="00B633EE">
      <w:pPr>
        <w:shd w:val="clear" w:color="auto" w:fill="FFFFFF"/>
        <w:spacing w:line="360" w:lineRule="auto"/>
        <w:ind w:firstLine="709"/>
        <w:jc w:val="both"/>
        <w:rPr>
          <w:bCs/>
          <w:sz w:val="28"/>
          <w:szCs w:val="28"/>
        </w:rPr>
      </w:pPr>
      <w:r w:rsidRPr="00B633EE">
        <w:rPr>
          <w:bCs/>
          <w:sz w:val="28"/>
          <w:szCs w:val="28"/>
        </w:rPr>
        <w:t>В ходе эксперимента н</w:t>
      </w:r>
      <w:r w:rsidR="00375761" w:rsidRPr="00B633EE">
        <w:rPr>
          <w:bCs/>
          <w:sz w:val="28"/>
          <w:szCs w:val="28"/>
        </w:rPr>
        <w:t>ормальным</w:t>
      </w:r>
      <w:r w:rsidRPr="00B633EE">
        <w:rPr>
          <w:bCs/>
          <w:sz w:val="28"/>
          <w:szCs w:val="28"/>
        </w:rPr>
        <w:t>и</w:t>
      </w:r>
      <w:r w:rsidR="00375761" w:rsidRPr="00B633EE">
        <w:rPr>
          <w:bCs/>
          <w:sz w:val="28"/>
          <w:szCs w:val="28"/>
        </w:rPr>
        <w:t xml:space="preserve"> условиям</w:t>
      </w:r>
      <w:r w:rsidRPr="00B633EE">
        <w:rPr>
          <w:bCs/>
          <w:sz w:val="28"/>
          <w:szCs w:val="28"/>
        </w:rPr>
        <w:t>и</w:t>
      </w:r>
      <w:r w:rsidR="0061128E" w:rsidRPr="00B633EE">
        <w:rPr>
          <w:bCs/>
          <w:sz w:val="28"/>
          <w:szCs w:val="28"/>
        </w:rPr>
        <w:t xml:space="preserve">окружающей среды </w:t>
      </w:r>
      <w:r w:rsidR="00EE4BFA">
        <w:rPr>
          <w:bCs/>
          <w:sz w:val="28"/>
          <w:szCs w:val="28"/>
        </w:rPr>
        <w:t>были приняты: температура</w:t>
      </w:r>
      <w:r w:rsidR="00375761" w:rsidRPr="00B633EE">
        <w:rPr>
          <w:bCs/>
          <w:sz w:val="28"/>
          <w:szCs w:val="28"/>
        </w:rPr>
        <w:t xml:space="preserve"> 22,6</w:t>
      </w:r>
      <w:r w:rsidRPr="00B633EE">
        <w:rPr>
          <w:bCs/>
          <w:sz w:val="28"/>
          <w:szCs w:val="28"/>
        </w:rPr>
        <w:t> </w:t>
      </w:r>
      <w:r w:rsidR="00375761" w:rsidRPr="00B633EE">
        <w:rPr>
          <w:bCs/>
          <w:sz w:val="28"/>
          <w:szCs w:val="28"/>
          <w:vertAlign w:val="superscript"/>
        </w:rPr>
        <w:t>0</w:t>
      </w:r>
      <w:r w:rsidR="00375761" w:rsidRPr="00B633EE">
        <w:rPr>
          <w:bCs/>
          <w:sz w:val="28"/>
          <w:szCs w:val="28"/>
        </w:rPr>
        <w:t>С, влажность 40%, и давление 748 мм ртутного столба</w:t>
      </w:r>
      <w:r w:rsidRPr="00B633EE">
        <w:rPr>
          <w:bCs/>
          <w:sz w:val="28"/>
          <w:szCs w:val="28"/>
        </w:rPr>
        <w:t>, так как</w:t>
      </w:r>
      <w:r w:rsidR="00F35E9B">
        <w:rPr>
          <w:bCs/>
          <w:sz w:val="28"/>
          <w:szCs w:val="28"/>
        </w:rPr>
        <w:t>эти значения соответствовали</w:t>
      </w:r>
      <w:r w:rsidR="00695C71" w:rsidRPr="00B633EE">
        <w:rPr>
          <w:bCs/>
          <w:sz w:val="28"/>
          <w:szCs w:val="28"/>
        </w:rPr>
        <w:t xml:space="preserve"> микроклимату в лаборатории</w:t>
      </w:r>
      <w:r w:rsidR="00613CF6" w:rsidRPr="00B633EE">
        <w:rPr>
          <w:bCs/>
          <w:sz w:val="28"/>
          <w:szCs w:val="28"/>
        </w:rPr>
        <w:t>.</w:t>
      </w:r>
      <w:r w:rsidRPr="00B633EE">
        <w:rPr>
          <w:bCs/>
          <w:sz w:val="28"/>
          <w:szCs w:val="28"/>
        </w:rPr>
        <w:t xml:space="preserve"> На данном этапе ставилась задача создания для всех </w:t>
      </w:r>
      <w:r w:rsidR="00B20DC7" w:rsidRPr="00B633EE">
        <w:rPr>
          <w:bCs/>
          <w:sz w:val="28"/>
          <w:szCs w:val="28"/>
        </w:rPr>
        <w:t>образц</w:t>
      </w:r>
      <w:r w:rsidRPr="00B633EE">
        <w:rPr>
          <w:bCs/>
          <w:sz w:val="28"/>
          <w:szCs w:val="28"/>
        </w:rPr>
        <w:t>ов</w:t>
      </w:r>
      <w:r w:rsidR="00B20DC7" w:rsidRPr="00B633EE">
        <w:rPr>
          <w:bCs/>
          <w:sz w:val="28"/>
          <w:szCs w:val="28"/>
        </w:rPr>
        <w:t xml:space="preserve"> приблизительно равных услови</w:t>
      </w:r>
      <w:r w:rsidRPr="00B633EE">
        <w:rPr>
          <w:bCs/>
          <w:sz w:val="28"/>
          <w:szCs w:val="28"/>
        </w:rPr>
        <w:t>и</w:t>
      </w:r>
      <w:r w:rsidR="00695C71" w:rsidRPr="00B633EE">
        <w:rPr>
          <w:bCs/>
          <w:sz w:val="28"/>
          <w:szCs w:val="28"/>
        </w:rPr>
        <w:t xml:space="preserve"> в течение эксперимента.</w:t>
      </w:r>
    </w:p>
    <w:p w:rsidR="00F35E9B" w:rsidRPr="00B633EE" w:rsidRDefault="00F35E9B" w:rsidP="00F35E9B">
      <w:pPr>
        <w:shd w:val="clear" w:color="auto" w:fill="FFFFFF"/>
        <w:spacing w:line="360" w:lineRule="auto"/>
        <w:ind w:firstLine="709"/>
        <w:jc w:val="both"/>
        <w:rPr>
          <w:bCs/>
          <w:sz w:val="28"/>
          <w:szCs w:val="28"/>
        </w:rPr>
      </w:pPr>
      <w:r w:rsidRPr="00B633EE">
        <w:rPr>
          <w:bCs/>
          <w:sz w:val="28"/>
          <w:szCs w:val="28"/>
        </w:rPr>
        <w:t xml:space="preserve">Технологические срезы выполнены путем частичного удаления поверхностного слоя ВОК и навивки серебряной проволоки. Технологические срезы схематично показаны на рисунке 2 и обозначены </w:t>
      </w:r>
      <w:r w:rsidRPr="00B633EE">
        <w:rPr>
          <w:sz w:val="28"/>
          <w:szCs w:val="28"/>
        </w:rPr>
        <w:t>х</w:t>
      </w:r>
      <w:r w:rsidRPr="00B633EE">
        <w:rPr>
          <w:sz w:val="28"/>
          <w:szCs w:val="28"/>
          <w:vertAlign w:val="subscript"/>
        </w:rPr>
        <w:t>1</w:t>
      </w:r>
      <w:r w:rsidRPr="00B633EE">
        <w:rPr>
          <w:sz w:val="28"/>
          <w:szCs w:val="28"/>
        </w:rPr>
        <w:t xml:space="preserve"> – х</w:t>
      </w:r>
      <w:r w:rsidRPr="00B633EE">
        <w:rPr>
          <w:sz w:val="28"/>
          <w:szCs w:val="28"/>
          <w:vertAlign w:val="subscript"/>
        </w:rPr>
        <w:t>3</w:t>
      </w:r>
      <w:r w:rsidRPr="00B633EE">
        <w:rPr>
          <w:bCs/>
          <w:sz w:val="28"/>
          <w:szCs w:val="28"/>
        </w:rPr>
        <w:t>.</w:t>
      </w:r>
    </w:p>
    <w:p w:rsidR="007E40A4" w:rsidRPr="00B633EE" w:rsidRDefault="004258EF" w:rsidP="00B633EE">
      <w:pPr>
        <w:shd w:val="clear" w:color="auto" w:fill="FFFFFF"/>
        <w:spacing w:line="360" w:lineRule="auto"/>
        <w:ind w:firstLine="709"/>
        <w:jc w:val="both"/>
        <w:rPr>
          <w:bCs/>
          <w:sz w:val="28"/>
          <w:szCs w:val="28"/>
        </w:rPr>
      </w:pPr>
      <w:r w:rsidRPr="00B633EE">
        <w:rPr>
          <w:bCs/>
          <w:sz w:val="28"/>
          <w:szCs w:val="28"/>
        </w:rPr>
        <w:t xml:space="preserve"> Оставшийся </w:t>
      </w:r>
      <w:r w:rsidR="007E40A4" w:rsidRPr="00B633EE">
        <w:rPr>
          <w:bCs/>
          <w:sz w:val="28"/>
          <w:szCs w:val="28"/>
        </w:rPr>
        <w:t xml:space="preserve">образец </w:t>
      </w:r>
      <w:r w:rsidRPr="00B633EE">
        <w:rPr>
          <w:bCs/>
          <w:sz w:val="28"/>
          <w:szCs w:val="28"/>
        </w:rPr>
        <w:t>кабел</w:t>
      </w:r>
      <w:r w:rsidR="007E40A4" w:rsidRPr="00B633EE">
        <w:rPr>
          <w:bCs/>
          <w:sz w:val="28"/>
          <w:szCs w:val="28"/>
        </w:rPr>
        <w:t>я</w:t>
      </w:r>
      <w:r w:rsidRPr="00B633EE">
        <w:rPr>
          <w:bCs/>
          <w:sz w:val="28"/>
          <w:szCs w:val="28"/>
        </w:rPr>
        <w:t xml:space="preserve"> без </w:t>
      </w:r>
      <w:r w:rsidR="00613CF6" w:rsidRPr="00B633EE">
        <w:rPr>
          <w:bCs/>
          <w:sz w:val="28"/>
          <w:szCs w:val="28"/>
        </w:rPr>
        <w:t>заделки</w:t>
      </w:r>
      <w:r w:rsidRPr="00B633EE">
        <w:rPr>
          <w:bCs/>
          <w:sz w:val="28"/>
          <w:szCs w:val="28"/>
        </w:rPr>
        <w:t xml:space="preserve"> отложен </w:t>
      </w:r>
      <w:r w:rsidR="00613CF6" w:rsidRPr="00B633EE">
        <w:rPr>
          <w:bCs/>
          <w:sz w:val="28"/>
          <w:szCs w:val="28"/>
        </w:rPr>
        <w:t>в качестве контрольного образца</w:t>
      </w:r>
      <w:r w:rsidRPr="00B633EE">
        <w:rPr>
          <w:bCs/>
          <w:sz w:val="28"/>
          <w:szCs w:val="28"/>
        </w:rPr>
        <w:t xml:space="preserve"> для проведения дополнительного анализа и в процессе самого эксперимента не участвовал.</w:t>
      </w:r>
    </w:p>
    <w:p w:rsidR="00207E52" w:rsidRPr="00B633EE" w:rsidRDefault="0022084A" w:rsidP="00E23D58">
      <w:pPr>
        <w:shd w:val="clear" w:color="auto" w:fill="FFFFFF"/>
        <w:spacing w:line="360" w:lineRule="auto"/>
        <w:ind w:firstLine="426"/>
        <w:jc w:val="both"/>
        <w:rPr>
          <w:bCs/>
          <w:sz w:val="28"/>
          <w:szCs w:val="28"/>
        </w:rPr>
      </w:pPr>
      <w:r w:rsidRPr="00B633EE">
        <w:rPr>
          <w:bCs/>
          <w:sz w:val="28"/>
          <w:szCs w:val="28"/>
        </w:rPr>
        <w:t xml:space="preserve">Для создания переменного однородного электромагнитного поля использовались </w:t>
      </w:r>
      <w:r w:rsidR="0040424C" w:rsidRPr="00B633EE">
        <w:rPr>
          <w:bCs/>
          <w:sz w:val="28"/>
          <w:szCs w:val="28"/>
        </w:rPr>
        <w:t>электроды</w:t>
      </w:r>
      <w:r w:rsidRPr="00B633EE">
        <w:rPr>
          <w:bCs/>
          <w:sz w:val="28"/>
          <w:szCs w:val="28"/>
        </w:rPr>
        <w:t xml:space="preserve"> лаб</w:t>
      </w:r>
      <w:r w:rsidR="00F35E9B">
        <w:rPr>
          <w:bCs/>
          <w:sz w:val="28"/>
          <w:szCs w:val="28"/>
        </w:rPr>
        <w:t xml:space="preserve">ораторной установки «плоскость – </w:t>
      </w:r>
      <w:r w:rsidRPr="00B633EE">
        <w:rPr>
          <w:bCs/>
          <w:sz w:val="28"/>
          <w:szCs w:val="28"/>
        </w:rPr>
        <w:t>плоскость</w:t>
      </w:r>
      <w:r w:rsidR="00F35E9B">
        <w:rPr>
          <w:bCs/>
          <w:sz w:val="28"/>
          <w:szCs w:val="28"/>
        </w:rPr>
        <w:t>» (</w:t>
      </w:r>
      <w:r w:rsidR="005C04D5">
        <w:rPr>
          <w:sz w:val="28"/>
          <w:szCs w:val="28"/>
        </w:rPr>
        <w:t>рис.</w:t>
      </w:r>
      <w:r w:rsidR="00A60F73" w:rsidRPr="00B633EE">
        <w:rPr>
          <w:sz w:val="28"/>
          <w:szCs w:val="28"/>
        </w:rPr>
        <w:t>3</w:t>
      </w:r>
      <w:r w:rsidR="00F35E9B">
        <w:rPr>
          <w:sz w:val="28"/>
          <w:szCs w:val="28"/>
        </w:rPr>
        <w:t>)</w:t>
      </w:r>
      <w:r w:rsidRPr="00B633EE">
        <w:rPr>
          <w:bCs/>
          <w:sz w:val="28"/>
          <w:szCs w:val="28"/>
        </w:rPr>
        <w:t>.</w:t>
      </w:r>
      <w:r w:rsidR="008C4566" w:rsidRPr="00B633EE">
        <w:rPr>
          <w:bCs/>
          <w:sz w:val="28"/>
          <w:szCs w:val="28"/>
        </w:rPr>
        <w:t xml:space="preserve"> Расстояние между полюсами выбрано из условий максимальной напряженности </w:t>
      </w:r>
      <w:r w:rsidR="00542D0C" w:rsidRPr="00B633EE">
        <w:rPr>
          <w:bCs/>
          <w:sz w:val="28"/>
          <w:szCs w:val="28"/>
        </w:rPr>
        <w:t>электрического</w:t>
      </w:r>
      <w:r w:rsidR="008C4566" w:rsidRPr="00B633EE">
        <w:rPr>
          <w:bCs/>
          <w:sz w:val="28"/>
          <w:szCs w:val="28"/>
        </w:rPr>
        <w:t xml:space="preserve"> поля и </w:t>
      </w:r>
      <w:r w:rsidR="00542D0C" w:rsidRPr="00B633EE">
        <w:rPr>
          <w:bCs/>
          <w:sz w:val="28"/>
          <w:szCs w:val="28"/>
        </w:rPr>
        <w:t xml:space="preserve">исключения возможности </w:t>
      </w:r>
      <w:r w:rsidR="008C4566" w:rsidRPr="00B633EE">
        <w:rPr>
          <w:bCs/>
          <w:sz w:val="28"/>
          <w:szCs w:val="28"/>
        </w:rPr>
        <w:t>пробоя воздушного промежутка</w:t>
      </w:r>
      <w:r w:rsidR="006A3BDF" w:rsidRPr="00B633EE">
        <w:rPr>
          <w:sz w:val="28"/>
          <w:szCs w:val="28"/>
        </w:rPr>
        <w:t>[</w:t>
      </w:r>
      <w:r w:rsidR="00155A3A">
        <w:rPr>
          <w:sz w:val="28"/>
          <w:szCs w:val="28"/>
        </w:rPr>
        <w:t>9</w:t>
      </w:r>
      <w:r w:rsidR="00CC4B87" w:rsidRPr="00B633EE">
        <w:rPr>
          <w:sz w:val="28"/>
          <w:szCs w:val="28"/>
        </w:rPr>
        <w:t>,</w:t>
      </w:r>
      <w:r w:rsidR="00F35E9B">
        <w:rPr>
          <w:sz w:val="28"/>
          <w:szCs w:val="28"/>
        </w:rPr>
        <w:t> </w:t>
      </w:r>
      <w:r w:rsidR="00155A3A">
        <w:rPr>
          <w:sz w:val="28"/>
          <w:szCs w:val="28"/>
        </w:rPr>
        <w:t>10</w:t>
      </w:r>
      <w:r w:rsidR="006A3BDF" w:rsidRPr="00B633EE">
        <w:rPr>
          <w:sz w:val="28"/>
          <w:szCs w:val="28"/>
        </w:rPr>
        <w:t>]</w:t>
      </w:r>
      <w:r w:rsidR="008C4566" w:rsidRPr="00B633EE">
        <w:rPr>
          <w:bCs/>
          <w:sz w:val="28"/>
          <w:szCs w:val="28"/>
        </w:rPr>
        <w:t>. Для снижения до минимума влияния ионизации воз</w:t>
      </w:r>
      <w:bookmarkStart w:id="0" w:name="_GoBack"/>
      <w:bookmarkEnd w:id="0"/>
      <w:r w:rsidR="008C4566" w:rsidRPr="00B633EE">
        <w:rPr>
          <w:bCs/>
          <w:sz w:val="28"/>
          <w:szCs w:val="28"/>
        </w:rPr>
        <w:t>душного промежутка использовалась система направленного обдува зон</w:t>
      </w:r>
      <w:r w:rsidR="00613CF6" w:rsidRPr="00B633EE">
        <w:rPr>
          <w:bCs/>
          <w:sz w:val="28"/>
          <w:szCs w:val="28"/>
        </w:rPr>
        <w:t>,</w:t>
      </w:r>
      <w:r w:rsidR="008C4566" w:rsidRPr="00B633EE">
        <w:rPr>
          <w:bCs/>
          <w:sz w:val="28"/>
          <w:szCs w:val="28"/>
        </w:rPr>
        <w:t xml:space="preserve"> предрасположенных к краевому эффекту</w:t>
      </w:r>
      <w:r w:rsidR="007D77DB" w:rsidRPr="00B633EE">
        <w:rPr>
          <w:sz w:val="28"/>
          <w:szCs w:val="28"/>
        </w:rPr>
        <w:t>[</w:t>
      </w:r>
      <w:r w:rsidR="00155A3A">
        <w:rPr>
          <w:sz w:val="28"/>
          <w:szCs w:val="28"/>
        </w:rPr>
        <w:t>10</w:t>
      </w:r>
      <w:r w:rsidR="00CC4B87" w:rsidRPr="00B633EE">
        <w:rPr>
          <w:sz w:val="28"/>
          <w:szCs w:val="28"/>
        </w:rPr>
        <w:t>]</w:t>
      </w:r>
      <w:r w:rsidR="008C4566" w:rsidRPr="00B633EE">
        <w:rPr>
          <w:bCs/>
          <w:sz w:val="28"/>
          <w:szCs w:val="28"/>
        </w:rPr>
        <w:t>.</w:t>
      </w:r>
    </w:p>
    <w:p w:rsidR="0022084A" w:rsidRPr="00E23D58" w:rsidRDefault="00991B78" w:rsidP="00C4726F">
      <w:pPr>
        <w:pStyle w:val="a7"/>
        <w:ind w:firstLine="567"/>
        <w:jc w:val="center"/>
        <w:rPr>
          <w:b w:val="0"/>
          <w:sz w:val="28"/>
          <w:szCs w:val="28"/>
        </w:rPr>
      </w:pPr>
      <w:r w:rsidRPr="00B633EE">
        <w:rPr>
          <w:sz w:val="28"/>
          <w:szCs w:val="28"/>
        </w:rPr>
        <w:object w:dxaOrig="7249" w:dyaOrig="2246">
          <v:shape id="_x0000_i1026" type="#_x0000_t75" style="width:313.5pt;height:95.25pt" o:ole="">
            <v:imagedata r:id="rId10" o:title=""/>
          </v:shape>
          <o:OLEObject Type="Embed" ProgID="Visio.Drawing.11" ShapeID="_x0000_i1026" DrawAspect="Content" ObjectID="_1447328478" r:id="rId11"/>
        </w:object>
      </w:r>
    </w:p>
    <w:p w:rsidR="00542CE4" w:rsidRPr="00E23D58" w:rsidRDefault="00161123" w:rsidP="00BF5E7D">
      <w:pPr>
        <w:pStyle w:val="a7"/>
        <w:ind w:firstLine="0"/>
        <w:jc w:val="both"/>
        <w:rPr>
          <w:b w:val="0"/>
          <w:sz w:val="28"/>
          <w:szCs w:val="28"/>
        </w:rPr>
      </w:pPr>
      <w:r w:rsidRPr="00E23D58">
        <w:rPr>
          <w:b w:val="0"/>
          <w:sz w:val="28"/>
          <w:szCs w:val="28"/>
        </w:rPr>
        <w:lastRenderedPageBreak/>
        <w:t>Рис</w:t>
      </w:r>
      <w:r w:rsidR="00B33F74" w:rsidRPr="00E23D58">
        <w:rPr>
          <w:b w:val="0"/>
          <w:sz w:val="28"/>
          <w:szCs w:val="28"/>
        </w:rPr>
        <w:t>.</w:t>
      </w:r>
      <w:r w:rsidR="00A60F73" w:rsidRPr="00E23D58">
        <w:rPr>
          <w:b w:val="0"/>
          <w:sz w:val="28"/>
          <w:szCs w:val="28"/>
        </w:rPr>
        <w:t>3</w:t>
      </w:r>
      <w:r w:rsidR="00542CE4" w:rsidRPr="00E23D58">
        <w:rPr>
          <w:b w:val="0"/>
          <w:sz w:val="28"/>
          <w:szCs w:val="28"/>
        </w:rPr>
        <w:t>.</w:t>
      </w:r>
      <w:r w:rsidR="00BF06BA" w:rsidRPr="00E23D58">
        <w:rPr>
          <w:b w:val="0"/>
          <w:sz w:val="28"/>
          <w:szCs w:val="28"/>
        </w:rPr>
        <w:t xml:space="preserve"> –</w:t>
      </w:r>
      <w:r w:rsidR="0022084A" w:rsidRPr="00E23D58">
        <w:rPr>
          <w:b w:val="0"/>
          <w:sz w:val="28"/>
          <w:szCs w:val="28"/>
        </w:rPr>
        <w:t>Принципиальная схема расположения образца в лабораторной установк</w:t>
      </w:r>
      <w:r w:rsidR="002D0E26" w:rsidRPr="00E23D58">
        <w:rPr>
          <w:b w:val="0"/>
          <w:sz w:val="28"/>
          <w:szCs w:val="28"/>
        </w:rPr>
        <w:t>е</w:t>
      </w:r>
      <w:r w:rsidR="00542CE4" w:rsidRPr="00E23D58">
        <w:rPr>
          <w:b w:val="0"/>
          <w:sz w:val="28"/>
          <w:szCs w:val="28"/>
        </w:rPr>
        <w:t>.</w:t>
      </w:r>
    </w:p>
    <w:p w:rsidR="00542CE4" w:rsidRPr="00E23D58" w:rsidRDefault="0022084A" w:rsidP="00BF5E7D">
      <w:pPr>
        <w:pStyle w:val="a7"/>
        <w:ind w:firstLine="0"/>
        <w:jc w:val="both"/>
        <w:rPr>
          <w:b w:val="0"/>
          <w:sz w:val="28"/>
          <w:szCs w:val="28"/>
        </w:rPr>
      </w:pPr>
      <w:r w:rsidRPr="00E23D58">
        <w:rPr>
          <w:b w:val="0"/>
          <w:sz w:val="28"/>
          <w:szCs w:val="28"/>
        </w:rPr>
        <w:t>Схема включения электролаборатории для проведения испытания ВОК.</w:t>
      </w:r>
    </w:p>
    <w:p w:rsidR="00FC5DC4" w:rsidRPr="003736FD" w:rsidRDefault="0022084A" w:rsidP="00E23D58">
      <w:pPr>
        <w:pStyle w:val="a7"/>
        <w:spacing w:after="240"/>
        <w:ind w:firstLine="0"/>
        <w:jc w:val="center"/>
        <w:rPr>
          <w:b w:val="0"/>
          <w:sz w:val="28"/>
          <w:szCs w:val="28"/>
        </w:rPr>
      </w:pPr>
      <w:r w:rsidRPr="003736FD">
        <w:rPr>
          <w:b w:val="0"/>
          <w:sz w:val="28"/>
          <w:szCs w:val="28"/>
        </w:rPr>
        <w:t>1 – электроды;2</w:t>
      </w:r>
      <w:r w:rsidR="00E23D58" w:rsidRPr="003736FD">
        <w:rPr>
          <w:b w:val="0"/>
          <w:sz w:val="28"/>
          <w:szCs w:val="28"/>
        </w:rPr>
        <w:t xml:space="preserve"> – волоконно-оптический кабель.</w:t>
      </w:r>
    </w:p>
    <w:p w:rsidR="00991B78" w:rsidRPr="00B633EE" w:rsidRDefault="008C4566" w:rsidP="00E23D58">
      <w:pPr>
        <w:shd w:val="clear" w:color="auto" w:fill="FFFFFF"/>
        <w:spacing w:after="240" w:line="360" w:lineRule="auto"/>
        <w:ind w:firstLine="709"/>
        <w:jc w:val="both"/>
        <w:rPr>
          <w:bCs/>
          <w:noProof/>
          <w:sz w:val="28"/>
          <w:szCs w:val="28"/>
        </w:rPr>
      </w:pPr>
      <w:r w:rsidRPr="00B633EE">
        <w:rPr>
          <w:bCs/>
          <w:sz w:val="28"/>
          <w:szCs w:val="28"/>
        </w:rPr>
        <w:t>С целью надежного закрепления образцов в простр</w:t>
      </w:r>
      <w:r w:rsidR="00835B10" w:rsidRPr="00B633EE">
        <w:rPr>
          <w:bCs/>
          <w:sz w:val="28"/>
          <w:szCs w:val="28"/>
        </w:rPr>
        <w:t>анстве и возмож</w:t>
      </w:r>
      <w:r w:rsidR="00F35E9B">
        <w:rPr>
          <w:bCs/>
          <w:sz w:val="28"/>
          <w:szCs w:val="28"/>
        </w:rPr>
        <w:t>ности регистрации внутренних изменений</w:t>
      </w:r>
      <w:r w:rsidR="00835B10" w:rsidRPr="00B633EE">
        <w:rPr>
          <w:bCs/>
          <w:sz w:val="28"/>
          <w:szCs w:val="28"/>
        </w:rPr>
        <w:t xml:space="preserve"> была изготовлена специальная подставка</w:t>
      </w:r>
      <w:r w:rsidR="002914F5" w:rsidRPr="00B633EE">
        <w:rPr>
          <w:bCs/>
          <w:sz w:val="28"/>
          <w:szCs w:val="28"/>
        </w:rPr>
        <w:t>.</w:t>
      </w:r>
      <w:r w:rsidR="0097053E" w:rsidRPr="00B633EE">
        <w:rPr>
          <w:bCs/>
          <w:sz w:val="28"/>
          <w:szCs w:val="28"/>
        </w:rPr>
        <w:t xml:space="preserve">Все образцы </w:t>
      </w:r>
      <w:r w:rsidR="002D0E26" w:rsidRPr="00B633EE">
        <w:rPr>
          <w:bCs/>
          <w:sz w:val="28"/>
          <w:szCs w:val="28"/>
        </w:rPr>
        <w:t>были расположены</w:t>
      </w:r>
      <w:r w:rsidR="0097053E" w:rsidRPr="00B633EE">
        <w:rPr>
          <w:bCs/>
          <w:sz w:val="28"/>
          <w:szCs w:val="28"/>
        </w:rPr>
        <w:t xml:space="preserve"> под углом 45</w:t>
      </w:r>
      <w:r w:rsidR="009C2562" w:rsidRPr="00B633EE">
        <w:rPr>
          <w:bCs/>
          <w:sz w:val="28"/>
          <w:szCs w:val="28"/>
          <w:vertAlign w:val="superscript"/>
        </w:rPr>
        <w:t>0</w:t>
      </w:r>
      <w:r w:rsidR="009C2562" w:rsidRPr="00B633EE">
        <w:rPr>
          <w:bCs/>
          <w:sz w:val="28"/>
          <w:szCs w:val="28"/>
        </w:rPr>
        <w:t>к плоскостям электроустановки</w:t>
      </w:r>
      <w:r w:rsidR="000E5166" w:rsidRPr="00B633EE">
        <w:rPr>
          <w:bCs/>
          <w:sz w:val="28"/>
          <w:szCs w:val="28"/>
        </w:rPr>
        <w:t xml:space="preserve"> (</w:t>
      </w:r>
      <w:r w:rsidR="00E23D58">
        <w:rPr>
          <w:sz w:val="28"/>
          <w:szCs w:val="28"/>
        </w:rPr>
        <w:t>рис.</w:t>
      </w:r>
      <w:r w:rsidR="000E5166" w:rsidRPr="00B633EE">
        <w:rPr>
          <w:sz w:val="28"/>
          <w:szCs w:val="28"/>
        </w:rPr>
        <w:t>4)</w:t>
      </w:r>
      <w:r w:rsidR="000E5166" w:rsidRPr="00B633EE">
        <w:rPr>
          <w:bCs/>
          <w:sz w:val="28"/>
          <w:szCs w:val="28"/>
        </w:rPr>
        <w:t>.</w:t>
      </w:r>
    </w:p>
    <w:p w:rsidR="002D0E26" w:rsidRPr="00B633EE" w:rsidRDefault="00991B78" w:rsidP="00C4726F">
      <w:pPr>
        <w:shd w:val="clear" w:color="auto" w:fill="FFFFFF"/>
        <w:spacing w:line="360" w:lineRule="auto"/>
        <w:ind w:firstLine="709"/>
        <w:jc w:val="center"/>
        <w:rPr>
          <w:bCs/>
          <w:sz w:val="28"/>
          <w:szCs w:val="28"/>
        </w:rPr>
      </w:pPr>
      <w:r w:rsidRPr="00B633EE">
        <w:rPr>
          <w:bCs/>
          <w:noProof/>
          <w:sz w:val="28"/>
          <w:szCs w:val="28"/>
        </w:rPr>
        <w:drawing>
          <wp:inline distT="0" distB="0" distL="0" distR="0">
            <wp:extent cx="3798002" cy="2847975"/>
            <wp:effectExtent l="0" t="0" r="0" b="0"/>
            <wp:docPr id="1" name="Рисунок 1" descr="C:\Users\Elon\Downloads\DSC0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on\Downloads\DSC03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826" cy="287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B78" w:rsidRPr="00E23D58" w:rsidRDefault="00991B78" w:rsidP="00E23D58">
      <w:pPr>
        <w:shd w:val="clear" w:color="auto" w:fill="FFFFFF"/>
        <w:spacing w:after="240" w:line="360" w:lineRule="auto"/>
        <w:ind w:firstLine="709"/>
        <w:jc w:val="center"/>
        <w:rPr>
          <w:bCs/>
          <w:sz w:val="28"/>
          <w:szCs w:val="28"/>
        </w:rPr>
      </w:pPr>
      <w:r w:rsidRPr="00E23D58">
        <w:rPr>
          <w:sz w:val="28"/>
          <w:szCs w:val="28"/>
        </w:rPr>
        <w:t xml:space="preserve">Рис. </w:t>
      </w:r>
      <w:r w:rsidR="0040424C" w:rsidRPr="00E23D58">
        <w:rPr>
          <w:sz w:val="28"/>
          <w:szCs w:val="28"/>
        </w:rPr>
        <w:t>4</w:t>
      </w:r>
      <w:r w:rsidRPr="00E23D58">
        <w:rPr>
          <w:sz w:val="28"/>
          <w:szCs w:val="28"/>
        </w:rPr>
        <w:t>.</w:t>
      </w:r>
      <w:r w:rsidR="00BF06BA" w:rsidRPr="00E23D58">
        <w:rPr>
          <w:sz w:val="28"/>
          <w:szCs w:val="28"/>
        </w:rPr>
        <w:t xml:space="preserve"> –</w:t>
      </w:r>
      <w:r w:rsidRPr="00E23D58">
        <w:rPr>
          <w:sz w:val="28"/>
          <w:szCs w:val="28"/>
        </w:rPr>
        <w:t xml:space="preserve"> Подставка для выполнения </w:t>
      </w:r>
      <w:r w:rsidR="0040424C" w:rsidRPr="00E23D58">
        <w:rPr>
          <w:sz w:val="28"/>
          <w:szCs w:val="28"/>
        </w:rPr>
        <w:t>эксперимента.</w:t>
      </w:r>
    </w:p>
    <w:p w:rsidR="000E5166" w:rsidRPr="00B633EE" w:rsidRDefault="0095298E" w:rsidP="00B633EE">
      <w:pPr>
        <w:shd w:val="clear" w:color="auto" w:fill="FFFFFF"/>
        <w:spacing w:line="360" w:lineRule="auto"/>
        <w:ind w:firstLine="709"/>
        <w:jc w:val="both"/>
        <w:rPr>
          <w:bCs/>
          <w:sz w:val="28"/>
          <w:szCs w:val="28"/>
        </w:rPr>
      </w:pPr>
      <w:r w:rsidRPr="00B633EE">
        <w:rPr>
          <w:bCs/>
          <w:sz w:val="28"/>
          <w:szCs w:val="28"/>
        </w:rPr>
        <w:t>О</w:t>
      </w:r>
      <w:r w:rsidR="001F28B0" w:rsidRPr="00B633EE">
        <w:rPr>
          <w:bCs/>
          <w:sz w:val="28"/>
          <w:szCs w:val="28"/>
        </w:rPr>
        <w:t>болочка ВОК перед установкой в</w:t>
      </w:r>
      <w:r w:rsidR="007B2BA8" w:rsidRPr="00B633EE">
        <w:rPr>
          <w:bCs/>
          <w:sz w:val="28"/>
          <w:szCs w:val="28"/>
        </w:rPr>
        <w:t xml:space="preserve"> подставку обрабатывала</w:t>
      </w:r>
      <w:r w:rsidR="002D0E26" w:rsidRPr="00B633EE">
        <w:rPr>
          <w:bCs/>
          <w:sz w:val="28"/>
          <w:szCs w:val="28"/>
        </w:rPr>
        <w:t xml:space="preserve">сь </w:t>
      </w:r>
      <w:r w:rsidR="006C59EE" w:rsidRPr="00B633EE">
        <w:rPr>
          <w:bCs/>
          <w:sz w:val="28"/>
          <w:szCs w:val="28"/>
        </w:rPr>
        <w:t xml:space="preserve">с помощью </w:t>
      </w:r>
      <w:r w:rsidR="002D0E26" w:rsidRPr="00B633EE">
        <w:rPr>
          <w:bCs/>
          <w:sz w:val="28"/>
          <w:szCs w:val="28"/>
        </w:rPr>
        <w:t>спирт</w:t>
      </w:r>
      <w:r w:rsidR="006C59EE" w:rsidRPr="00B633EE">
        <w:rPr>
          <w:bCs/>
          <w:sz w:val="28"/>
          <w:szCs w:val="28"/>
        </w:rPr>
        <w:t>а</w:t>
      </w:r>
      <w:r w:rsidR="002D0E26" w:rsidRPr="00B633EE">
        <w:rPr>
          <w:bCs/>
          <w:sz w:val="28"/>
          <w:szCs w:val="28"/>
        </w:rPr>
        <w:t xml:space="preserve"> и ткан</w:t>
      </w:r>
      <w:r w:rsidR="006C59EE" w:rsidRPr="00B633EE">
        <w:rPr>
          <w:bCs/>
          <w:sz w:val="28"/>
          <w:szCs w:val="28"/>
        </w:rPr>
        <w:t>и</w:t>
      </w:r>
      <w:r w:rsidR="001B23F0" w:rsidRPr="00B633EE">
        <w:rPr>
          <w:bCs/>
          <w:sz w:val="28"/>
          <w:szCs w:val="28"/>
        </w:rPr>
        <w:t xml:space="preserve"> микрофибра для удаления возможных поверхностных </w:t>
      </w:r>
      <w:r w:rsidR="00411162" w:rsidRPr="00B633EE">
        <w:rPr>
          <w:bCs/>
          <w:sz w:val="28"/>
          <w:szCs w:val="28"/>
        </w:rPr>
        <w:t>образований</w:t>
      </w:r>
      <w:r w:rsidR="00542D0C" w:rsidRPr="00B633EE">
        <w:rPr>
          <w:bCs/>
          <w:sz w:val="28"/>
          <w:szCs w:val="28"/>
        </w:rPr>
        <w:t xml:space="preserve"> с целью </w:t>
      </w:r>
      <w:r w:rsidR="007B2BA8" w:rsidRPr="00B633EE">
        <w:rPr>
          <w:bCs/>
          <w:sz w:val="28"/>
          <w:szCs w:val="28"/>
        </w:rPr>
        <w:t>снижения</w:t>
      </w:r>
      <w:r w:rsidR="001F201A" w:rsidRPr="00B633EE">
        <w:rPr>
          <w:bCs/>
          <w:sz w:val="28"/>
          <w:szCs w:val="28"/>
        </w:rPr>
        <w:t xml:space="preserve"> поверхностной проводимости</w:t>
      </w:r>
      <w:r w:rsidR="007D77DB" w:rsidRPr="00B633EE">
        <w:rPr>
          <w:sz w:val="28"/>
          <w:szCs w:val="28"/>
        </w:rPr>
        <w:t>[</w:t>
      </w:r>
      <w:r w:rsidR="00741197" w:rsidRPr="00B633EE">
        <w:rPr>
          <w:sz w:val="28"/>
          <w:szCs w:val="28"/>
        </w:rPr>
        <w:t>2</w:t>
      </w:r>
      <w:r w:rsidR="007D77DB" w:rsidRPr="00B633EE">
        <w:rPr>
          <w:sz w:val="28"/>
          <w:szCs w:val="28"/>
        </w:rPr>
        <w:t>,</w:t>
      </w:r>
      <w:r w:rsidR="00F35E9B">
        <w:rPr>
          <w:sz w:val="28"/>
          <w:szCs w:val="28"/>
        </w:rPr>
        <w:t> </w:t>
      </w:r>
      <w:r w:rsidR="00155A3A">
        <w:rPr>
          <w:sz w:val="28"/>
          <w:szCs w:val="28"/>
        </w:rPr>
        <w:t>12</w:t>
      </w:r>
      <w:r w:rsidR="007D77DB" w:rsidRPr="00B633EE">
        <w:rPr>
          <w:sz w:val="28"/>
          <w:szCs w:val="28"/>
        </w:rPr>
        <w:t>]</w:t>
      </w:r>
      <w:r w:rsidR="000E5166" w:rsidRPr="00B633EE">
        <w:rPr>
          <w:sz w:val="28"/>
          <w:szCs w:val="28"/>
        </w:rPr>
        <w:t xml:space="preserve">. </w:t>
      </w:r>
    </w:p>
    <w:p w:rsidR="00207E52" w:rsidRPr="00B633EE" w:rsidRDefault="00B41FF8" w:rsidP="00E23D58">
      <w:pPr>
        <w:shd w:val="clear" w:color="auto" w:fill="FFFFFF"/>
        <w:spacing w:after="240" w:line="360" w:lineRule="auto"/>
        <w:ind w:firstLine="709"/>
        <w:jc w:val="both"/>
        <w:rPr>
          <w:bCs/>
          <w:sz w:val="28"/>
          <w:szCs w:val="28"/>
        </w:rPr>
      </w:pPr>
      <w:r w:rsidRPr="00B633EE">
        <w:rPr>
          <w:bCs/>
          <w:sz w:val="28"/>
          <w:szCs w:val="28"/>
        </w:rPr>
        <w:t xml:space="preserve">Проведение замеров </w:t>
      </w:r>
      <w:r w:rsidR="006C59EE" w:rsidRPr="00B633EE">
        <w:rPr>
          <w:bCs/>
          <w:sz w:val="28"/>
          <w:szCs w:val="28"/>
        </w:rPr>
        <w:t>электропров</w:t>
      </w:r>
      <w:r w:rsidR="007B2BA8" w:rsidRPr="00B633EE">
        <w:rPr>
          <w:bCs/>
          <w:sz w:val="28"/>
          <w:szCs w:val="28"/>
        </w:rPr>
        <w:t>одимости</w:t>
      </w:r>
      <w:r w:rsidR="00BF5E7D">
        <w:rPr>
          <w:bCs/>
          <w:sz w:val="28"/>
          <w:szCs w:val="28"/>
        </w:rPr>
        <w:t xml:space="preserve"> </w:t>
      </w:r>
      <w:r w:rsidR="00411162" w:rsidRPr="00B633EE">
        <w:rPr>
          <w:bCs/>
          <w:sz w:val="28"/>
          <w:szCs w:val="28"/>
        </w:rPr>
        <w:t>внутренних компонентов</w:t>
      </w:r>
      <w:r w:rsidR="00613CF6" w:rsidRPr="00B633EE">
        <w:rPr>
          <w:bCs/>
          <w:sz w:val="28"/>
          <w:szCs w:val="28"/>
        </w:rPr>
        <w:t>,</w:t>
      </w:r>
      <w:r w:rsidR="00411162" w:rsidRPr="00B633EE">
        <w:rPr>
          <w:bCs/>
          <w:sz w:val="28"/>
          <w:szCs w:val="28"/>
        </w:rPr>
        <w:t xml:space="preserve"> а именно</w:t>
      </w:r>
      <w:r w:rsidR="00BF5E7D">
        <w:rPr>
          <w:bCs/>
          <w:sz w:val="28"/>
          <w:szCs w:val="28"/>
        </w:rPr>
        <w:t xml:space="preserve"> </w:t>
      </w:r>
      <w:proofErr w:type="spellStart"/>
      <w:r w:rsidRPr="00B633EE">
        <w:rPr>
          <w:bCs/>
          <w:sz w:val="28"/>
          <w:szCs w:val="28"/>
        </w:rPr>
        <w:t>кевлара</w:t>
      </w:r>
      <w:proofErr w:type="spellEnd"/>
      <w:r w:rsidR="007B2BA8" w:rsidRPr="00B633EE">
        <w:rPr>
          <w:bCs/>
          <w:sz w:val="28"/>
          <w:szCs w:val="28"/>
        </w:rPr>
        <w:t>,</w:t>
      </w:r>
      <w:r w:rsidRPr="00B633EE">
        <w:rPr>
          <w:bCs/>
          <w:sz w:val="28"/>
          <w:szCs w:val="28"/>
        </w:rPr>
        <w:t xml:space="preserve"> осуществлялось сертифицированным прибором </w:t>
      </w:r>
      <w:r w:rsidRPr="00B633EE">
        <w:rPr>
          <w:bCs/>
          <w:sz w:val="28"/>
          <w:szCs w:val="28"/>
          <w:lang w:val="en-US"/>
        </w:rPr>
        <w:t>MIC</w:t>
      </w:r>
      <w:r w:rsidRPr="00B633EE">
        <w:rPr>
          <w:bCs/>
          <w:sz w:val="28"/>
          <w:szCs w:val="28"/>
        </w:rPr>
        <w:t xml:space="preserve"> 5000 фирмы </w:t>
      </w:r>
      <w:proofErr w:type="spellStart"/>
      <w:r w:rsidRPr="00B633EE">
        <w:rPr>
          <w:bCs/>
          <w:sz w:val="28"/>
          <w:szCs w:val="28"/>
          <w:lang w:val="en-US"/>
        </w:rPr>
        <w:t>Sonel</w:t>
      </w:r>
      <w:proofErr w:type="spellEnd"/>
      <w:r w:rsidRPr="00B633EE">
        <w:rPr>
          <w:bCs/>
          <w:sz w:val="28"/>
          <w:szCs w:val="28"/>
        </w:rPr>
        <w:t>. Для исключения токов утечки по оболочк</w:t>
      </w:r>
      <w:r w:rsidR="00E649A6" w:rsidRPr="00B633EE">
        <w:rPr>
          <w:bCs/>
          <w:sz w:val="28"/>
          <w:szCs w:val="28"/>
        </w:rPr>
        <w:t>е</w:t>
      </w:r>
      <w:r w:rsidRPr="00B633EE">
        <w:rPr>
          <w:bCs/>
          <w:sz w:val="28"/>
          <w:szCs w:val="28"/>
        </w:rPr>
        <w:t xml:space="preserve"> кабеля использовалась трехпроводная схема подключения прибора. </w:t>
      </w:r>
      <w:r w:rsidR="00DA2258" w:rsidRPr="00B633EE">
        <w:rPr>
          <w:bCs/>
          <w:sz w:val="28"/>
          <w:szCs w:val="28"/>
        </w:rPr>
        <w:t xml:space="preserve">Для подключения третьего зажима к оболочке кабеля использовали плотную навивку медной проволоки </w:t>
      </w:r>
      <w:r w:rsidR="00613CF6" w:rsidRPr="00B633EE">
        <w:rPr>
          <w:bCs/>
          <w:sz w:val="28"/>
          <w:szCs w:val="28"/>
        </w:rPr>
        <w:t>(</w:t>
      </w:r>
      <w:r w:rsidR="00E23D58">
        <w:rPr>
          <w:sz w:val="28"/>
          <w:szCs w:val="28"/>
        </w:rPr>
        <w:t>рис.</w:t>
      </w:r>
      <w:r w:rsidR="000E5166" w:rsidRPr="00B633EE">
        <w:rPr>
          <w:sz w:val="28"/>
          <w:szCs w:val="28"/>
        </w:rPr>
        <w:t>5</w:t>
      </w:r>
      <w:r w:rsidR="00613CF6" w:rsidRPr="00B633EE">
        <w:rPr>
          <w:sz w:val="28"/>
          <w:szCs w:val="28"/>
        </w:rPr>
        <w:t>)</w:t>
      </w:r>
      <w:r w:rsidR="00DA2258" w:rsidRPr="00B633EE">
        <w:rPr>
          <w:bCs/>
          <w:sz w:val="28"/>
          <w:szCs w:val="28"/>
        </w:rPr>
        <w:t xml:space="preserve">. </w:t>
      </w:r>
    </w:p>
    <w:p w:rsidR="006C59EE" w:rsidRPr="00B633EE" w:rsidRDefault="00991B78" w:rsidP="00C4726F">
      <w:pPr>
        <w:shd w:val="clear" w:color="auto" w:fill="FFFFFF"/>
        <w:spacing w:line="360" w:lineRule="auto"/>
        <w:ind w:firstLine="709"/>
        <w:jc w:val="center"/>
        <w:rPr>
          <w:bCs/>
          <w:sz w:val="28"/>
          <w:szCs w:val="28"/>
        </w:rPr>
      </w:pPr>
      <w:r w:rsidRPr="00B633EE">
        <w:rPr>
          <w:sz w:val="28"/>
          <w:szCs w:val="28"/>
        </w:rPr>
        <w:object w:dxaOrig="8683" w:dyaOrig="2236">
          <v:shape id="_x0000_i1027" type="#_x0000_t75" style="width:389.25pt;height:99.75pt" o:ole="">
            <v:imagedata r:id="rId13" o:title=""/>
          </v:shape>
          <o:OLEObject Type="Embed" ProgID="Visio.Drawing.11" ShapeID="_x0000_i1027" DrawAspect="Content" ObjectID="_1447328479" r:id="rId14"/>
        </w:object>
      </w:r>
    </w:p>
    <w:p w:rsidR="00542CE4" w:rsidRPr="00E23D58" w:rsidRDefault="006C59EE" w:rsidP="00C4726F">
      <w:pPr>
        <w:shd w:val="clear" w:color="auto" w:fill="FFFFFF"/>
        <w:spacing w:line="360" w:lineRule="auto"/>
        <w:ind w:firstLine="709"/>
        <w:jc w:val="center"/>
        <w:rPr>
          <w:sz w:val="28"/>
          <w:szCs w:val="28"/>
        </w:rPr>
      </w:pPr>
      <w:r w:rsidRPr="00E23D58">
        <w:rPr>
          <w:sz w:val="28"/>
          <w:szCs w:val="28"/>
        </w:rPr>
        <w:t>Рис</w:t>
      </w:r>
      <w:r w:rsidR="00542CE4" w:rsidRPr="00E23D58">
        <w:rPr>
          <w:sz w:val="28"/>
          <w:szCs w:val="28"/>
        </w:rPr>
        <w:t>.</w:t>
      </w:r>
      <w:r w:rsidR="0040424C" w:rsidRPr="00E23D58">
        <w:rPr>
          <w:sz w:val="28"/>
          <w:szCs w:val="28"/>
        </w:rPr>
        <w:t>5</w:t>
      </w:r>
      <w:r w:rsidR="00542CE4" w:rsidRPr="00E23D58">
        <w:rPr>
          <w:sz w:val="28"/>
          <w:szCs w:val="28"/>
        </w:rPr>
        <w:t>.</w:t>
      </w:r>
      <w:r w:rsidR="00BF06BA" w:rsidRPr="00E23D58">
        <w:rPr>
          <w:sz w:val="28"/>
          <w:szCs w:val="28"/>
        </w:rPr>
        <w:t xml:space="preserve"> –</w:t>
      </w:r>
      <w:r w:rsidRPr="00E23D58">
        <w:rPr>
          <w:sz w:val="28"/>
          <w:szCs w:val="28"/>
        </w:rPr>
        <w:t>Схематическое изображение экспериментального образца</w:t>
      </w:r>
      <w:r w:rsidR="00542CE4" w:rsidRPr="00E23D58">
        <w:rPr>
          <w:sz w:val="28"/>
          <w:szCs w:val="28"/>
        </w:rPr>
        <w:t>:</w:t>
      </w:r>
    </w:p>
    <w:p w:rsidR="00207E52" w:rsidRPr="003736FD" w:rsidRDefault="00C941F8" w:rsidP="00E23D58">
      <w:pPr>
        <w:shd w:val="clear" w:color="auto" w:fill="FFFFFF"/>
        <w:spacing w:after="240" w:line="360" w:lineRule="auto"/>
        <w:ind w:firstLine="709"/>
        <w:jc w:val="center"/>
        <w:rPr>
          <w:sz w:val="28"/>
          <w:szCs w:val="28"/>
          <w:vertAlign w:val="subscript"/>
        </w:rPr>
      </w:pPr>
      <w:r w:rsidRPr="003736FD">
        <w:rPr>
          <w:sz w:val="28"/>
          <w:szCs w:val="28"/>
        </w:rPr>
        <w:t>технологические</w:t>
      </w:r>
      <w:r w:rsidR="006C59EE" w:rsidRPr="003736FD">
        <w:rPr>
          <w:sz w:val="28"/>
          <w:szCs w:val="28"/>
        </w:rPr>
        <w:t xml:space="preserve"> срез</w:t>
      </w:r>
      <w:r w:rsidR="00542CE4" w:rsidRPr="003736FD">
        <w:rPr>
          <w:sz w:val="28"/>
          <w:szCs w:val="28"/>
        </w:rPr>
        <w:t>ы</w:t>
      </w:r>
      <w:r w:rsidR="006C59EE" w:rsidRPr="003736FD">
        <w:rPr>
          <w:sz w:val="28"/>
          <w:szCs w:val="28"/>
        </w:rPr>
        <w:t xml:space="preserve"> х</w:t>
      </w:r>
      <w:proofErr w:type="gramStart"/>
      <w:r w:rsidR="006C59EE" w:rsidRPr="003736FD">
        <w:rPr>
          <w:sz w:val="28"/>
          <w:szCs w:val="28"/>
          <w:vertAlign w:val="subscript"/>
        </w:rPr>
        <w:t>1</w:t>
      </w:r>
      <w:proofErr w:type="gramEnd"/>
      <w:r w:rsidR="006C59EE" w:rsidRPr="003736FD">
        <w:rPr>
          <w:sz w:val="28"/>
          <w:szCs w:val="28"/>
        </w:rPr>
        <w:t xml:space="preserve"> – х</w:t>
      </w:r>
      <w:r w:rsidR="006C59EE" w:rsidRPr="003736FD">
        <w:rPr>
          <w:sz w:val="28"/>
          <w:szCs w:val="28"/>
          <w:vertAlign w:val="subscript"/>
        </w:rPr>
        <w:t>3</w:t>
      </w:r>
      <w:r w:rsidR="00542CE4" w:rsidRPr="003736FD">
        <w:rPr>
          <w:sz w:val="28"/>
          <w:szCs w:val="28"/>
        </w:rPr>
        <w:t xml:space="preserve">; навитая медная проволока </w:t>
      </w:r>
      <w:r w:rsidR="006C59EE" w:rsidRPr="003736FD">
        <w:rPr>
          <w:sz w:val="28"/>
          <w:szCs w:val="28"/>
        </w:rPr>
        <w:t>х</w:t>
      </w:r>
      <w:r w:rsidR="006C59EE" w:rsidRPr="003736FD">
        <w:rPr>
          <w:sz w:val="28"/>
          <w:szCs w:val="28"/>
          <w:vertAlign w:val="subscript"/>
        </w:rPr>
        <w:t>1.1</w:t>
      </w:r>
      <w:r w:rsidR="006C59EE" w:rsidRPr="003736FD">
        <w:rPr>
          <w:sz w:val="28"/>
          <w:szCs w:val="28"/>
        </w:rPr>
        <w:t xml:space="preserve"> и х</w:t>
      </w:r>
      <w:r w:rsidR="00E23D58" w:rsidRPr="003736FD">
        <w:rPr>
          <w:sz w:val="28"/>
          <w:szCs w:val="28"/>
          <w:vertAlign w:val="subscript"/>
        </w:rPr>
        <w:t>1.2</w:t>
      </w:r>
    </w:p>
    <w:p w:rsidR="005F042F" w:rsidRPr="00B633EE" w:rsidRDefault="005F042F" w:rsidP="00B633EE">
      <w:pPr>
        <w:shd w:val="clear" w:color="auto" w:fill="FFFFFF"/>
        <w:spacing w:line="360" w:lineRule="auto"/>
        <w:ind w:firstLine="709"/>
        <w:jc w:val="both"/>
        <w:rPr>
          <w:bCs/>
          <w:sz w:val="28"/>
          <w:szCs w:val="28"/>
        </w:rPr>
      </w:pPr>
      <w:r w:rsidRPr="00B633EE">
        <w:rPr>
          <w:bCs/>
          <w:sz w:val="28"/>
          <w:szCs w:val="28"/>
        </w:rPr>
        <w:t>В эксперименте дополнительно использовались приборы:</w:t>
      </w:r>
    </w:p>
    <w:p w:rsidR="005F042F" w:rsidRPr="00B633EE" w:rsidRDefault="00C941F8" w:rsidP="00B633EE">
      <w:pPr>
        <w:pStyle w:val="a6"/>
        <w:numPr>
          <w:ilvl w:val="0"/>
          <w:numId w:val="5"/>
        </w:numPr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</w:t>
      </w:r>
      <w:r w:rsidR="005F042F" w:rsidRPr="00B633EE">
        <w:rPr>
          <w:bCs/>
          <w:sz w:val="28"/>
          <w:szCs w:val="28"/>
        </w:rPr>
        <w:t>етеостанция с выносным датчиком (располагалась в максимально допустимой близости к образцам);</w:t>
      </w:r>
    </w:p>
    <w:p w:rsidR="005F042F" w:rsidRPr="00B633EE" w:rsidRDefault="00C941F8" w:rsidP="00B633EE">
      <w:pPr>
        <w:pStyle w:val="a6"/>
        <w:numPr>
          <w:ilvl w:val="0"/>
          <w:numId w:val="5"/>
        </w:numPr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="005F042F" w:rsidRPr="00B633EE">
        <w:rPr>
          <w:bCs/>
          <w:sz w:val="28"/>
          <w:szCs w:val="28"/>
        </w:rPr>
        <w:t>ирометр</w:t>
      </w:r>
      <w:r w:rsidR="0078316B" w:rsidRPr="00B633EE">
        <w:rPr>
          <w:bCs/>
          <w:sz w:val="28"/>
          <w:szCs w:val="28"/>
        </w:rPr>
        <w:t>.</w:t>
      </w:r>
    </w:p>
    <w:p w:rsidR="00BD5CA5" w:rsidRPr="00B633EE" w:rsidRDefault="003119E6" w:rsidP="00B633EE">
      <w:pPr>
        <w:shd w:val="clear" w:color="auto" w:fill="FFFFFF"/>
        <w:spacing w:line="360" w:lineRule="auto"/>
        <w:ind w:firstLine="709"/>
        <w:jc w:val="both"/>
        <w:rPr>
          <w:bCs/>
          <w:sz w:val="28"/>
          <w:szCs w:val="28"/>
        </w:rPr>
      </w:pPr>
      <w:r w:rsidRPr="00B633EE">
        <w:rPr>
          <w:bCs/>
          <w:sz w:val="28"/>
          <w:szCs w:val="28"/>
        </w:rPr>
        <w:t xml:space="preserve">Эксперимент </w:t>
      </w:r>
      <w:r w:rsidR="007B2BA8" w:rsidRPr="00B633EE">
        <w:rPr>
          <w:bCs/>
          <w:sz w:val="28"/>
          <w:szCs w:val="28"/>
        </w:rPr>
        <w:t>протекал непрерывно в течение</w:t>
      </w:r>
      <w:r w:rsidRPr="00B633EE">
        <w:rPr>
          <w:bCs/>
          <w:sz w:val="28"/>
          <w:szCs w:val="28"/>
        </w:rPr>
        <w:t xml:space="preserve"> 60 часов с паузами для проведения измерений проводимости кевлара.  </w:t>
      </w:r>
    </w:p>
    <w:p w:rsidR="00A94523" w:rsidRPr="00B633EE" w:rsidRDefault="00A94523" w:rsidP="00B633EE">
      <w:pPr>
        <w:shd w:val="clear" w:color="auto" w:fill="FFFFFF"/>
        <w:spacing w:line="360" w:lineRule="auto"/>
        <w:ind w:firstLine="709"/>
        <w:jc w:val="both"/>
        <w:rPr>
          <w:bCs/>
          <w:sz w:val="28"/>
          <w:szCs w:val="28"/>
        </w:rPr>
      </w:pPr>
      <w:r w:rsidRPr="00B633EE">
        <w:rPr>
          <w:bCs/>
          <w:sz w:val="28"/>
          <w:szCs w:val="28"/>
        </w:rPr>
        <w:t>Для исследования необходимых параметров кевлара были созданы условия</w:t>
      </w:r>
      <w:r w:rsidR="00613CF6" w:rsidRPr="00B633EE">
        <w:rPr>
          <w:bCs/>
          <w:sz w:val="28"/>
          <w:szCs w:val="28"/>
        </w:rPr>
        <w:t>,</w:t>
      </w:r>
      <w:r w:rsidRPr="00B633EE">
        <w:rPr>
          <w:bCs/>
          <w:sz w:val="28"/>
          <w:szCs w:val="28"/>
        </w:rPr>
        <w:t xml:space="preserve"> позволяющие оценить воздействие переменного электромагнитного поля</w:t>
      </w:r>
      <w:r w:rsidR="007D77DB" w:rsidRPr="00B633EE">
        <w:rPr>
          <w:bCs/>
          <w:sz w:val="28"/>
          <w:szCs w:val="28"/>
        </w:rPr>
        <w:t xml:space="preserve"> [</w:t>
      </w:r>
      <w:r w:rsidR="00155A3A">
        <w:rPr>
          <w:bCs/>
          <w:sz w:val="28"/>
          <w:szCs w:val="28"/>
        </w:rPr>
        <w:t>9</w:t>
      </w:r>
      <w:r w:rsidR="007D77DB" w:rsidRPr="00B633EE">
        <w:rPr>
          <w:bCs/>
          <w:sz w:val="28"/>
          <w:szCs w:val="28"/>
        </w:rPr>
        <w:t>,</w:t>
      </w:r>
      <w:r w:rsidR="00C941F8">
        <w:rPr>
          <w:bCs/>
          <w:sz w:val="28"/>
          <w:szCs w:val="28"/>
        </w:rPr>
        <w:t> </w:t>
      </w:r>
      <w:r w:rsidR="00155A3A">
        <w:rPr>
          <w:bCs/>
          <w:sz w:val="28"/>
          <w:szCs w:val="28"/>
        </w:rPr>
        <w:t>10</w:t>
      </w:r>
      <w:r w:rsidR="007D77DB" w:rsidRPr="00B633EE">
        <w:rPr>
          <w:bCs/>
          <w:sz w:val="28"/>
          <w:szCs w:val="28"/>
        </w:rPr>
        <w:t>]</w:t>
      </w:r>
      <w:r w:rsidRPr="00B633EE">
        <w:rPr>
          <w:bCs/>
          <w:sz w:val="28"/>
          <w:szCs w:val="28"/>
        </w:rPr>
        <w:t>.</w:t>
      </w:r>
    </w:p>
    <w:p w:rsidR="00A94523" w:rsidRPr="00B633EE" w:rsidRDefault="00A94523" w:rsidP="00B633EE">
      <w:pPr>
        <w:pStyle w:val="a3"/>
        <w:spacing w:line="360" w:lineRule="auto"/>
        <w:ind w:firstLine="709"/>
        <w:rPr>
          <w:sz w:val="28"/>
          <w:szCs w:val="28"/>
          <w:lang w:eastAsia="ru-RU"/>
        </w:rPr>
      </w:pPr>
      <w:r w:rsidRPr="00B633EE">
        <w:rPr>
          <w:sz w:val="28"/>
          <w:szCs w:val="28"/>
          <w:lang w:eastAsia="ru-RU"/>
        </w:rPr>
        <w:t>В отличие от реальных условий подвески ВОК на КС</w:t>
      </w:r>
      <w:r w:rsidR="00C941F8">
        <w:rPr>
          <w:sz w:val="28"/>
          <w:szCs w:val="28"/>
          <w:lang w:eastAsia="ru-RU"/>
        </w:rPr>
        <w:t>,</w:t>
      </w:r>
      <w:r w:rsidRPr="00B633EE">
        <w:rPr>
          <w:sz w:val="28"/>
          <w:szCs w:val="28"/>
          <w:lang w:eastAsia="ru-RU"/>
        </w:rPr>
        <w:t>в лабораторных условиях создано однородное переменное электромагнитное пол</w:t>
      </w:r>
      <w:r w:rsidR="0040424C" w:rsidRPr="00B633EE">
        <w:rPr>
          <w:sz w:val="28"/>
          <w:szCs w:val="28"/>
          <w:lang w:eastAsia="ru-RU"/>
        </w:rPr>
        <w:t>е</w:t>
      </w:r>
      <w:r w:rsidRPr="00B633EE">
        <w:rPr>
          <w:sz w:val="28"/>
          <w:szCs w:val="28"/>
          <w:lang w:eastAsia="ru-RU"/>
        </w:rPr>
        <w:t xml:space="preserve"> высокой напряженности</w:t>
      </w:r>
      <w:r w:rsidR="009058B9" w:rsidRPr="00B633EE">
        <w:rPr>
          <w:bCs/>
          <w:sz w:val="28"/>
          <w:szCs w:val="28"/>
        </w:rPr>
        <w:t>[</w:t>
      </w:r>
      <w:r w:rsidR="00E312A9">
        <w:rPr>
          <w:bCs/>
          <w:sz w:val="28"/>
          <w:szCs w:val="28"/>
        </w:rPr>
        <w:t>9</w:t>
      </w:r>
      <w:r w:rsidR="009058B9" w:rsidRPr="00B633EE">
        <w:rPr>
          <w:bCs/>
          <w:sz w:val="28"/>
          <w:szCs w:val="28"/>
        </w:rPr>
        <w:t>]</w:t>
      </w:r>
      <w:r w:rsidRPr="00B633EE">
        <w:rPr>
          <w:sz w:val="28"/>
          <w:szCs w:val="28"/>
          <w:lang w:eastAsia="ru-RU"/>
        </w:rPr>
        <w:t xml:space="preserve">. Данное условие позволяет воздействовать на структуру ВОК одинаково во всем объёме ВОК, что облегчает оценку результатов. </w:t>
      </w:r>
    </w:p>
    <w:p w:rsidR="00B62394" w:rsidRPr="00B633EE" w:rsidRDefault="005905FE" w:rsidP="00B633EE">
      <w:pPr>
        <w:pStyle w:val="a3"/>
        <w:spacing w:line="360" w:lineRule="auto"/>
        <w:ind w:firstLine="709"/>
        <w:rPr>
          <w:sz w:val="28"/>
          <w:szCs w:val="28"/>
          <w:lang w:eastAsia="ru-RU"/>
        </w:rPr>
      </w:pPr>
      <w:r w:rsidRPr="00B633EE">
        <w:rPr>
          <w:sz w:val="28"/>
          <w:szCs w:val="28"/>
          <w:lang w:eastAsia="ru-RU"/>
        </w:rPr>
        <w:t>Параметры сняты до начала испытания</w:t>
      </w:r>
      <w:r w:rsidR="00B62394" w:rsidRPr="00B633EE">
        <w:rPr>
          <w:sz w:val="28"/>
          <w:szCs w:val="28"/>
          <w:lang w:eastAsia="ru-RU"/>
        </w:rPr>
        <w:t xml:space="preserve"> и через каждый час. Замеры снимались последовательно:</w:t>
      </w:r>
      <w:r w:rsidR="00B62394" w:rsidRPr="00B633EE">
        <w:rPr>
          <w:sz w:val="28"/>
          <w:szCs w:val="28"/>
        </w:rPr>
        <w:t>х</w:t>
      </w:r>
      <w:r w:rsidR="00B62394" w:rsidRPr="00B633EE">
        <w:rPr>
          <w:sz w:val="28"/>
          <w:szCs w:val="28"/>
          <w:vertAlign w:val="subscript"/>
        </w:rPr>
        <w:t>1</w:t>
      </w:r>
      <w:r w:rsidR="00B62394" w:rsidRPr="00B633EE">
        <w:rPr>
          <w:sz w:val="28"/>
          <w:szCs w:val="28"/>
        </w:rPr>
        <w:t xml:space="preserve"> – х</w:t>
      </w:r>
      <w:r w:rsidR="00B62394" w:rsidRPr="00B633EE">
        <w:rPr>
          <w:sz w:val="28"/>
          <w:szCs w:val="28"/>
          <w:vertAlign w:val="subscript"/>
        </w:rPr>
        <w:t>3</w:t>
      </w:r>
      <w:r w:rsidR="00EF330E" w:rsidRPr="00B633EE">
        <w:rPr>
          <w:sz w:val="28"/>
          <w:szCs w:val="28"/>
        </w:rPr>
        <w:t>;</w:t>
      </w:r>
      <w:r w:rsidR="00B62394" w:rsidRPr="00B633EE">
        <w:rPr>
          <w:sz w:val="28"/>
          <w:szCs w:val="28"/>
        </w:rPr>
        <w:t>х</w:t>
      </w:r>
      <w:r w:rsidR="00B62394" w:rsidRPr="00B633EE">
        <w:rPr>
          <w:sz w:val="28"/>
          <w:szCs w:val="28"/>
          <w:vertAlign w:val="subscript"/>
        </w:rPr>
        <w:t>1</w:t>
      </w:r>
      <w:r w:rsidR="00B62394" w:rsidRPr="00B633EE">
        <w:rPr>
          <w:sz w:val="28"/>
          <w:szCs w:val="28"/>
        </w:rPr>
        <w:t xml:space="preserve"> – х</w:t>
      </w:r>
      <w:r w:rsidR="00B62394" w:rsidRPr="00B633EE">
        <w:rPr>
          <w:sz w:val="28"/>
          <w:szCs w:val="28"/>
          <w:vertAlign w:val="subscript"/>
        </w:rPr>
        <w:t>2</w:t>
      </w:r>
      <w:r w:rsidR="00EF330E" w:rsidRPr="00B633EE">
        <w:rPr>
          <w:sz w:val="28"/>
          <w:szCs w:val="28"/>
        </w:rPr>
        <w:t>;</w:t>
      </w:r>
      <w:r w:rsidR="00B62394" w:rsidRPr="00B633EE">
        <w:rPr>
          <w:sz w:val="28"/>
          <w:szCs w:val="28"/>
        </w:rPr>
        <w:t>х</w:t>
      </w:r>
      <w:r w:rsidR="00B62394" w:rsidRPr="00B633EE">
        <w:rPr>
          <w:sz w:val="28"/>
          <w:szCs w:val="28"/>
          <w:vertAlign w:val="subscript"/>
        </w:rPr>
        <w:t>2</w:t>
      </w:r>
      <w:r w:rsidR="00B62394" w:rsidRPr="00B633EE">
        <w:rPr>
          <w:sz w:val="28"/>
          <w:szCs w:val="28"/>
        </w:rPr>
        <w:t xml:space="preserve"> – х</w:t>
      </w:r>
      <w:r w:rsidR="00B62394" w:rsidRPr="00B633EE">
        <w:rPr>
          <w:sz w:val="28"/>
          <w:szCs w:val="28"/>
          <w:vertAlign w:val="subscript"/>
        </w:rPr>
        <w:t>3</w:t>
      </w:r>
      <w:r w:rsidR="00EF330E" w:rsidRPr="00B633EE">
        <w:rPr>
          <w:sz w:val="28"/>
          <w:szCs w:val="28"/>
        </w:rPr>
        <w:t>;</w:t>
      </w:r>
      <w:r w:rsidR="00B62394" w:rsidRPr="00B633EE">
        <w:rPr>
          <w:sz w:val="28"/>
          <w:szCs w:val="28"/>
        </w:rPr>
        <w:t>х</w:t>
      </w:r>
      <w:r w:rsidR="00B62394" w:rsidRPr="00B633EE">
        <w:rPr>
          <w:sz w:val="28"/>
          <w:szCs w:val="28"/>
          <w:vertAlign w:val="subscript"/>
        </w:rPr>
        <w:t>4</w:t>
      </w:r>
      <w:r w:rsidR="00B62394" w:rsidRPr="00B633EE">
        <w:rPr>
          <w:sz w:val="28"/>
          <w:szCs w:val="28"/>
        </w:rPr>
        <w:t xml:space="preserve"> – х</w:t>
      </w:r>
      <w:r w:rsidR="00B62394" w:rsidRPr="00B633EE">
        <w:rPr>
          <w:sz w:val="28"/>
          <w:szCs w:val="28"/>
          <w:vertAlign w:val="subscript"/>
        </w:rPr>
        <w:t>6</w:t>
      </w:r>
      <w:r w:rsidR="00EF330E" w:rsidRPr="00B633EE">
        <w:rPr>
          <w:sz w:val="28"/>
          <w:szCs w:val="28"/>
        </w:rPr>
        <w:t>;</w:t>
      </w:r>
      <w:r w:rsidR="00B62394" w:rsidRPr="00B633EE">
        <w:rPr>
          <w:sz w:val="28"/>
          <w:szCs w:val="28"/>
        </w:rPr>
        <w:t>х</w:t>
      </w:r>
      <w:r w:rsidR="00B62394" w:rsidRPr="00B633EE">
        <w:rPr>
          <w:sz w:val="28"/>
          <w:szCs w:val="28"/>
          <w:vertAlign w:val="subscript"/>
        </w:rPr>
        <w:t>4</w:t>
      </w:r>
      <w:r w:rsidR="00B62394" w:rsidRPr="00B633EE">
        <w:rPr>
          <w:sz w:val="28"/>
          <w:szCs w:val="28"/>
        </w:rPr>
        <w:t xml:space="preserve"> – х</w:t>
      </w:r>
      <w:r w:rsidR="00B62394" w:rsidRPr="00B633EE">
        <w:rPr>
          <w:sz w:val="28"/>
          <w:szCs w:val="28"/>
          <w:vertAlign w:val="subscript"/>
        </w:rPr>
        <w:t>5</w:t>
      </w:r>
      <w:r w:rsidR="00EF330E" w:rsidRPr="00B633EE">
        <w:rPr>
          <w:sz w:val="28"/>
          <w:szCs w:val="28"/>
        </w:rPr>
        <w:t>;</w:t>
      </w:r>
      <w:r w:rsidR="00B62394" w:rsidRPr="00B633EE">
        <w:rPr>
          <w:sz w:val="28"/>
          <w:szCs w:val="28"/>
        </w:rPr>
        <w:t>х</w:t>
      </w:r>
      <w:r w:rsidR="00B62394" w:rsidRPr="00B633EE">
        <w:rPr>
          <w:sz w:val="28"/>
          <w:szCs w:val="28"/>
          <w:vertAlign w:val="subscript"/>
        </w:rPr>
        <w:t>5</w:t>
      </w:r>
      <w:r w:rsidR="00B62394" w:rsidRPr="00B633EE">
        <w:rPr>
          <w:sz w:val="28"/>
          <w:szCs w:val="28"/>
        </w:rPr>
        <w:t xml:space="preserve"> – х</w:t>
      </w:r>
      <w:r w:rsidR="00B62394" w:rsidRPr="00B633EE">
        <w:rPr>
          <w:sz w:val="28"/>
          <w:szCs w:val="28"/>
          <w:vertAlign w:val="subscript"/>
        </w:rPr>
        <w:t>6</w:t>
      </w:r>
      <w:r w:rsidR="001F201A" w:rsidRPr="00B633EE">
        <w:rPr>
          <w:sz w:val="28"/>
          <w:szCs w:val="28"/>
          <w:vertAlign w:val="subscript"/>
        </w:rPr>
        <w:t>.</w:t>
      </w:r>
    </w:p>
    <w:p w:rsidR="00B62394" w:rsidRPr="00B633EE" w:rsidRDefault="00B62394" w:rsidP="00E23D58">
      <w:pPr>
        <w:pStyle w:val="a3"/>
        <w:spacing w:after="240" w:line="360" w:lineRule="auto"/>
        <w:ind w:firstLine="709"/>
        <w:rPr>
          <w:sz w:val="28"/>
          <w:szCs w:val="28"/>
        </w:rPr>
      </w:pPr>
      <w:r w:rsidRPr="00B633EE">
        <w:rPr>
          <w:bCs/>
          <w:sz w:val="28"/>
          <w:szCs w:val="28"/>
        </w:rPr>
        <w:t>Соответственно</w:t>
      </w:r>
      <w:r w:rsidR="00276120">
        <w:rPr>
          <w:bCs/>
          <w:sz w:val="28"/>
          <w:szCs w:val="28"/>
        </w:rPr>
        <w:t>,</w:t>
      </w:r>
      <w:r w:rsidRPr="00B633EE">
        <w:rPr>
          <w:sz w:val="28"/>
          <w:szCs w:val="28"/>
        </w:rPr>
        <w:t>первый образец х</w:t>
      </w:r>
      <w:r w:rsidRPr="00B633EE">
        <w:rPr>
          <w:sz w:val="28"/>
          <w:szCs w:val="28"/>
          <w:vertAlign w:val="subscript"/>
        </w:rPr>
        <w:t>1</w:t>
      </w:r>
      <w:r w:rsidRPr="00B633EE">
        <w:rPr>
          <w:sz w:val="28"/>
          <w:szCs w:val="28"/>
        </w:rPr>
        <w:t xml:space="preserve"> – х</w:t>
      </w:r>
      <w:r w:rsidRPr="00B633EE">
        <w:rPr>
          <w:sz w:val="28"/>
          <w:szCs w:val="28"/>
          <w:vertAlign w:val="subscript"/>
        </w:rPr>
        <w:t xml:space="preserve">3 </w:t>
      </w:r>
      <w:r w:rsidRPr="00B633EE">
        <w:rPr>
          <w:sz w:val="28"/>
          <w:szCs w:val="28"/>
        </w:rPr>
        <w:t>и второй образецх</w:t>
      </w:r>
      <w:r w:rsidRPr="00B633EE">
        <w:rPr>
          <w:sz w:val="28"/>
          <w:szCs w:val="28"/>
          <w:vertAlign w:val="subscript"/>
        </w:rPr>
        <w:t>4</w:t>
      </w:r>
      <w:r w:rsidRPr="00B633EE">
        <w:rPr>
          <w:sz w:val="28"/>
          <w:szCs w:val="28"/>
        </w:rPr>
        <w:t xml:space="preserve"> – х</w:t>
      </w:r>
      <w:r w:rsidRPr="00B633EE">
        <w:rPr>
          <w:sz w:val="28"/>
          <w:szCs w:val="28"/>
          <w:vertAlign w:val="subscript"/>
        </w:rPr>
        <w:t>6</w:t>
      </w:r>
      <w:r w:rsidRPr="00B633EE">
        <w:rPr>
          <w:sz w:val="28"/>
          <w:szCs w:val="28"/>
        </w:rPr>
        <w:t xml:space="preserve">. </w:t>
      </w:r>
      <w:r w:rsidR="00EA11A9" w:rsidRPr="00B633EE">
        <w:rPr>
          <w:sz w:val="28"/>
          <w:szCs w:val="28"/>
        </w:rPr>
        <w:t xml:space="preserve">При такой системе снятия показаний возможно оценить электропроводность в </w:t>
      </w:r>
      <w:r w:rsidR="00C0560B" w:rsidRPr="00B633EE">
        <w:rPr>
          <w:sz w:val="28"/>
          <w:szCs w:val="28"/>
        </w:rPr>
        <w:t>достаточном</w:t>
      </w:r>
      <w:r w:rsidR="00EA11A9" w:rsidRPr="00B633EE">
        <w:rPr>
          <w:sz w:val="28"/>
          <w:szCs w:val="28"/>
        </w:rPr>
        <w:t xml:space="preserve"> количестве сочетаний.</w:t>
      </w:r>
      <w:r w:rsidR="00FA679F" w:rsidRPr="00B633EE">
        <w:rPr>
          <w:sz w:val="28"/>
          <w:szCs w:val="28"/>
        </w:rPr>
        <w:t xml:space="preserve"> Все данные сводились в таблицу</w:t>
      </w:r>
      <w:r w:rsidR="007B2BA8" w:rsidRPr="00B633EE">
        <w:rPr>
          <w:sz w:val="28"/>
          <w:szCs w:val="28"/>
        </w:rPr>
        <w:t>,</w:t>
      </w:r>
      <w:r w:rsidR="00276120">
        <w:rPr>
          <w:sz w:val="28"/>
          <w:szCs w:val="28"/>
        </w:rPr>
        <w:t xml:space="preserve"> как показано на примере (</w:t>
      </w:r>
      <w:r w:rsidR="00F47917">
        <w:rPr>
          <w:sz w:val="28"/>
          <w:szCs w:val="28"/>
        </w:rPr>
        <w:t>т</w:t>
      </w:r>
      <w:r w:rsidR="00276120">
        <w:rPr>
          <w:sz w:val="28"/>
          <w:szCs w:val="28"/>
        </w:rPr>
        <w:t xml:space="preserve">аблица </w:t>
      </w:r>
      <w:r w:rsidR="00F47917">
        <w:rPr>
          <w:sz w:val="28"/>
          <w:szCs w:val="28"/>
        </w:rPr>
        <w:t>№</w:t>
      </w:r>
      <w:r w:rsidR="00FA679F" w:rsidRPr="00B633EE">
        <w:rPr>
          <w:sz w:val="28"/>
          <w:szCs w:val="28"/>
        </w:rPr>
        <w:t>1)</w:t>
      </w:r>
      <w:r w:rsidR="00B538AE" w:rsidRPr="00B633EE">
        <w:rPr>
          <w:sz w:val="28"/>
          <w:szCs w:val="28"/>
        </w:rPr>
        <w:t>, где R</w:t>
      </w:r>
      <w:r w:rsidR="00B538AE" w:rsidRPr="00B633EE">
        <w:rPr>
          <w:sz w:val="28"/>
          <w:szCs w:val="28"/>
          <w:vertAlign w:val="subscript"/>
        </w:rPr>
        <w:t>T1</w:t>
      </w:r>
      <w:r w:rsidR="00B538AE" w:rsidRPr="00B633EE">
        <w:rPr>
          <w:sz w:val="28"/>
          <w:szCs w:val="28"/>
        </w:rPr>
        <w:t xml:space="preserve"> и R</w:t>
      </w:r>
      <w:r w:rsidR="00B538AE" w:rsidRPr="00B633EE">
        <w:rPr>
          <w:sz w:val="28"/>
          <w:szCs w:val="28"/>
          <w:vertAlign w:val="subscript"/>
        </w:rPr>
        <w:t>T2</w:t>
      </w:r>
      <w:r w:rsidR="00276120">
        <w:rPr>
          <w:sz w:val="28"/>
          <w:szCs w:val="28"/>
        </w:rPr>
        <w:t xml:space="preserve"> – </w:t>
      </w:r>
      <w:r w:rsidR="00B538AE" w:rsidRPr="00B633EE">
        <w:rPr>
          <w:sz w:val="28"/>
          <w:szCs w:val="28"/>
        </w:rPr>
        <w:t>сопротивления, измеренные за время T</w:t>
      </w:r>
      <w:r w:rsidR="00B538AE" w:rsidRPr="00B633EE">
        <w:rPr>
          <w:sz w:val="28"/>
          <w:szCs w:val="28"/>
          <w:vertAlign w:val="subscript"/>
        </w:rPr>
        <w:t>1</w:t>
      </w:r>
      <w:r w:rsidR="00B538AE" w:rsidRPr="00B633EE">
        <w:rPr>
          <w:sz w:val="28"/>
          <w:szCs w:val="28"/>
        </w:rPr>
        <w:t xml:space="preserve"> и T</w:t>
      </w:r>
      <w:r w:rsidR="00B538AE" w:rsidRPr="00B633EE">
        <w:rPr>
          <w:sz w:val="28"/>
          <w:szCs w:val="28"/>
          <w:vertAlign w:val="subscript"/>
        </w:rPr>
        <w:t>2</w:t>
      </w:r>
      <w:r w:rsidR="00B538AE" w:rsidRPr="00B633EE">
        <w:rPr>
          <w:sz w:val="28"/>
          <w:szCs w:val="28"/>
        </w:rPr>
        <w:t>. A</w:t>
      </w:r>
      <w:r w:rsidR="00276120">
        <w:rPr>
          <w:sz w:val="28"/>
          <w:szCs w:val="28"/>
          <w:vertAlign w:val="subscript"/>
        </w:rPr>
        <w:t xml:space="preserve">b1 </w:t>
      </w:r>
      <w:r w:rsidR="00276120">
        <w:rPr>
          <w:sz w:val="28"/>
          <w:szCs w:val="28"/>
        </w:rPr>
        <w:t xml:space="preserve">– </w:t>
      </w:r>
      <w:r w:rsidR="00B538AE" w:rsidRPr="00B633EE">
        <w:rPr>
          <w:sz w:val="28"/>
          <w:szCs w:val="28"/>
        </w:rPr>
        <w:t>коэффициент абсорбции</w:t>
      </w:r>
      <w:r w:rsidR="00276120">
        <w:rPr>
          <w:sz w:val="28"/>
          <w:szCs w:val="28"/>
        </w:rPr>
        <w:t>, рассчитанный как</w:t>
      </w:r>
      <w:r w:rsidR="00B538AE" w:rsidRPr="00B633EE">
        <w:rPr>
          <w:sz w:val="28"/>
          <w:szCs w:val="28"/>
        </w:rPr>
        <w:t xml:space="preserve"> A</w:t>
      </w:r>
      <w:r w:rsidR="00B538AE" w:rsidRPr="00B633EE">
        <w:rPr>
          <w:sz w:val="28"/>
          <w:szCs w:val="28"/>
          <w:vertAlign w:val="subscript"/>
        </w:rPr>
        <w:t>b1</w:t>
      </w:r>
      <w:r w:rsidR="00B538AE" w:rsidRPr="00B633EE">
        <w:rPr>
          <w:sz w:val="28"/>
          <w:szCs w:val="28"/>
        </w:rPr>
        <w:t>=R</w:t>
      </w:r>
      <w:r w:rsidR="00B538AE" w:rsidRPr="00B633EE">
        <w:rPr>
          <w:sz w:val="28"/>
          <w:szCs w:val="28"/>
          <w:vertAlign w:val="subscript"/>
        </w:rPr>
        <w:t>T2</w:t>
      </w:r>
      <w:r w:rsidR="00B538AE" w:rsidRPr="00B633EE">
        <w:rPr>
          <w:sz w:val="28"/>
          <w:szCs w:val="28"/>
        </w:rPr>
        <w:t>/R</w:t>
      </w:r>
      <w:r w:rsidR="00B538AE" w:rsidRPr="00B633EE">
        <w:rPr>
          <w:sz w:val="28"/>
          <w:szCs w:val="28"/>
          <w:vertAlign w:val="subscript"/>
        </w:rPr>
        <w:t>T1</w:t>
      </w:r>
      <w:r w:rsidR="00276120">
        <w:rPr>
          <w:sz w:val="28"/>
          <w:szCs w:val="28"/>
        </w:rPr>
        <w:t>. Так</w:t>
      </w:r>
      <w:r w:rsidR="00B538AE" w:rsidRPr="00B633EE">
        <w:rPr>
          <w:sz w:val="28"/>
          <w:szCs w:val="28"/>
        </w:rPr>
        <w:t>же в таблице указанозаданное напряжение U</w:t>
      </w:r>
      <w:r w:rsidR="00B538AE" w:rsidRPr="00B633EE">
        <w:rPr>
          <w:sz w:val="28"/>
          <w:szCs w:val="28"/>
          <w:vertAlign w:val="subscript"/>
        </w:rPr>
        <w:t>NOM</w:t>
      </w:r>
      <w:r w:rsidR="00B538AE" w:rsidRPr="00B633EE">
        <w:rPr>
          <w:sz w:val="28"/>
          <w:szCs w:val="28"/>
        </w:rPr>
        <w:t xml:space="preserve"> и реальное напряжение измерения U</w:t>
      </w:r>
      <w:r w:rsidR="00B538AE" w:rsidRPr="00B633EE">
        <w:rPr>
          <w:sz w:val="28"/>
          <w:szCs w:val="28"/>
          <w:vertAlign w:val="subscript"/>
        </w:rPr>
        <w:t>ISO</w:t>
      </w:r>
      <w:r w:rsidR="00B538AE" w:rsidRPr="00B633EE">
        <w:rPr>
          <w:sz w:val="28"/>
          <w:szCs w:val="28"/>
        </w:rPr>
        <w:t>, указан протекающий ток I</w:t>
      </w:r>
      <w:r w:rsidR="00B538AE" w:rsidRPr="00B633EE">
        <w:rPr>
          <w:sz w:val="28"/>
          <w:szCs w:val="28"/>
          <w:vertAlign w:val="subscript"/>
        </w:rPr>
        <w:t>1</w:t>
      </w:r>
      <w:r w:rsidR="00B538AE" w:rsidRPr="00B633EE">
        <w:rPr>
          <w:sz w:val="28"/>
          <w:szCs w:val="28"/>
        </w:rPr>
        <w:t>иI</w:t>
      </w:r>
      <w:r w:rsidR="00B538AE" w:rsidRPr="00B633EE">
        <w:rPr>
          <w:sz w:val="28"/>
          <w:szCs w:val="28"/>
          <w:vertAlign w:val="subscript"/>
        </w:rPr>
        <w:t xml:space="preserve">2 </w:t>
      </w:r>
      <w:r w:rsidR="00B538AE" w:rsidRPr="00B633EE">
        <w:rPr>
          <w:sz w:val="28"/>
          <w:szCs w:val="28"/>
        </w:rPr>
        <w:t>для каждого замера – отр</w:t>
      </w:r>
      <w:r w:rsidR="00E23D58">
        <w:rPr>
          <w:sz w:val="28"/>
          <w:szCs w:val="28"/>
        </w:rPr>
        <w:t>езка времени.</w:t>
      </w:r>
    </w:p>
    <w:p w:rsidR="00B33F74" w:rsidRPr="00B633EE" w:rsidRDefault="00276120" w:rsidP="00C4726F">
      <w:pPr>
        <w:shd w:val="clear" w:color="auto" w:fill="FFFFFF"/>
        <w:spacing w:line="360" w:lineRule="auto"/>
        <w:ind w:firstLine="709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Таблица</w:t>
      </w:r>
      <w:r w:rsidR="00E23D58">
        <w:rPr>
          <w:bCs/>
          <w:sz w:val="28"/>
          <w:szCs w:val="28"/>
        </w:rPr>
        <w:t xml:space="preserve"> №</w:t>
      </w:r>
      <w:r w:rsidR="00B33F74" w:rsidRPr="00B633EE">
        <w:rPr>
          <w:bCs/>
          <w:sz w:val="28"/>
          <w:szCs w:val="28"/>
        </w:rPr>
        <w:t>1</w:t>
      </w:r>
    </w:p>
    <w:p w:rsidR="00EA7746" w:rsidRPr="00B633EE" w:rsidRDefault="00FA679F" w:rsidP="00B633EE">
      <w:pPr>
        <w:shd w:val="clear" w:color="auto" w:fill="FFFFFF"/>
        <w:spacing w:line="360" w:lineRule="auto"/>
        <w:ind w:firstLine="709"/>
        <w:jc w:val="both"/>
        <w:rPr>
          <w:bCs/>
          <w:sz w:val="28"/>
          <w:szCs w:val="28"/>
        </w:rPr>
      </w:pPr>
      <w:r w:rsidRPr="00B633EE">
        <w:rPr>
          <w:bCs/>
          <w:sz w:val="28"/>
          <w:szCs w:val="28"/>
        </w:rPr>
        <w:t>Пример оформления таблицы данных</w:t>
      </w:r>
      <w:r w:rsidR="00E649A6" w:rsidRPr="00B633EE">
        <w:rPr>
          <w:bCs/>
          <w:sz w:val="28"/>
          <w:szCs w:val="28"/>
        </w:rPr>
        <w:t xml:space="preserve"> электропроводности образцов</w:t>
      </w:r>
      <w:r w:rsidRPr="00B633EE">
        <w:rPr>
          <w:bCs/>
          <w:sz w:val="28"/>
          <w:szCs w:val="28"/>
        </w:rPr>
        <w:t>.</w:t>
      </w:r>
    </w:p>
    <w:tbl>
      <w:tblPr>
        <w:tblW w:w="100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1"/>
        <w:gridCol w:w="1128"/>
        <w:gridCol w:w="913"/>
        <w:gridCol w:w="1013"/>
        <w:gridCol w:w="1146"/>
        <w:gridCol w:w="850"/>
        <w:gridCol w:w="992"/>
        <w:gridCol w:w="898"/>
        <w:gridCol w:w="824"/>
        <w:gridCol w:w="748"/>
      </w:tblGrid>
      <w:tr w:rsidR="00EA7746" w:rsidRPr="00C4726F" w:rsidTr="00C4726F">
        <w:trPr>
          <w:trHeight w:val="298"/>
          <w:jc w:val="center"/>
        </w:trPr>
        <w:tc>
          <w:tcPr>
            <w:tcW w:w="10045" w:type="dxa"/>
            <w:gridSpan w:val="10"/>
            <w:shd w:val="clear" w:color="auto" w:fill="auto"/>
            <w:vAlign w:val="center"/>
          </w:tcPr>
          <w:p w:rsidR="00EA7746" w:rsidRPr="00C4726F" w:rsidRDefault="00EA7746" w:rsidP="00C4726F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х</w:t>
            </w:r>
            <w:proofErr w:type="gramStart"/>
            <w:r w:rsidRPr="00C4726F">
              <w:rPr>
                <w:sz w:val="28"/>
                <w:szCs w:val="28"/>
                <w:vertAlign w:val="subscript"/>
              </w:rPr>
              <w:t>1</w:t>
            </w:r>
            <w:proofErr w:type="gramEnd"/>
            <w:r w:rsidRPr="00C4726F">
              <w:rPr>
                <w:sz w:val="28"/>
                <w:szCs w:val="28"/>
              </w:rPr>
              <w:t xml:space="preserve"> – х</w:t>
            </w:r>
            <w:r w:rsidRPr="00C4726F">
              <w:rPr>
                <w:sz w:val="28"/>
                <w:szCs w:val="28"/>
                <w:vertAlign w:val="subscript"/>
              </w:rPr>
              <w:t>3</w:t>
            </w:r>
          </w:p>
        </w:tc>
      </w:tr>
      <w:tr w:rsidR="00BF4B50" w:rsidRPr="00C4726F" w:rsidTr="00C4726F">
        <w:trPr>
          <w:trHeight w:val="510"/>
          <w:jc w:val="center"/>
        </w:trPr>
        <w:tc>
          <w:tcPr>
            <w:tcW w:w="1533" w:type="dxa"/>
            <w:shd w:val="clear" w:color="auto" w:fill="auto"/>
            <w:vAlign w:val="center"/>
            <w:hideMark/>
          </w:tcPr>
          <w:p w:rsidR="00EA7746" w:rsidRPr="00C4726F" w:rsidRDefault="00207E52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№ измерения, (час)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U</w:t>
            </w:r>
            <w:r w:rsidRPr="00C4726F">
              <w:rPr>
                <w:sz w:val="28"/>
                <w:szCs w:val="28"/>
                <w:vertAlign w:val="subscript"/>
              </w:rPr>
              <w:t>NOM</w:t>
            </w:r>
            <w:r w:rsidRPr="00C4726F">
              <w:rPr>
                <w:sz w:val="28"/>
                <w:szCs w:val="28"/>
              </w:rPr>
              <w:t>, V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U</w:t>
            </w:r>
            <w:r w:rsidRPr="00C4726F">
              <w:rPr>
                <w:sz w:val="28"/>
                <w:szCs w:val="28"/>
                <w:vertAlign w:val="subscript"/>
              </w:rPr>
              <w:t>ISO</w:t>
            </w:r>
            <w:r w:rsidRPr="00C4726F">
              <w:rPr>
                <w:sz w:val="28"/>
                <w:szCs w:val="28"/>
              </w:rPr>
              <w:t>, V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R</w:t>
            </w:r>
            <w:r w:rsidRPr="00C4726F">
              <w:rPr>
                <w:sz w:val="28"/>
                <w:szCs w:val="28"/>
                <w:vertAlign w:val="subscript"/>
              </w:rPr>
              <w:t>T1</w:t>
            </w:r>
            <w:r w:rsidRPr="00C4726F">
              <w:rPr>
                <w:sz w:val="28"/>
                <w:szCs w:val="28"/>
              </w:rPr>
              <w:t>,GΩ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R</w:t>
            </w:r>
            <w:r w:rsidRPr="00C4726F">
              <w:rPr>
                <w:sz w:val="28"/>
                <w:szCs w:val="28"/>
                <w:vertAlign w:val="subscript"/>
              </w:rPr>
              <w:t>T2</w:t>
            </w:r>
            <w:r w:rsidRPr="00C4726F">
              <w:rPr>
                <w:sz w:val="28"/>
                <w:szCs w:val="28"/>
              </w:rPr>
              <w:t>, GΩ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I</w:t>
            </w:r>
            <w:r w:rsidRPr="00C4726F">
              <w:rPr>
                <w:sz w:val="28"/>
                <w:szCs w:val="28"/>
                <w:vertAlign w:val="subscript"/>
              </w:rPr>
              <w:t>1</w:t>
            </w:r>
            <w:r w:rsidRPr="00C4726F">
              <w:rPr>
                <w:sz w:val="28"/>
                <w:szCs w:val="28"/>
              </w:rPr>
              <w:t xml:space="preserve">, </w:t>
            </w:r>
            <w:proofErr w:type="spellStart"/>
            <w:r w:rsidRPr="00C4726F">
              <w:rPr>
                <w:sz w:val="28"/>
                <w:szCs w:val="28"/>
              </w:rPr>
              <w:t>nA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I</w:t>
            </w:r>
            <w:r w:rsidRPr="00C4726F">
              <w:rPr>
                <w:sz w:val="28"/>
                <w:szCs w:val="28"/>
                <w:vertAlign w:val="subscript"/>
              </w:rPr>
              <w:t>2</w:t>
            </w:r>
            <w:r w:rsidRPr="00C4726F">
              <w:rPr>
                <w:sz w:val="28"/>
                <w:szCs w:val="28"/>
              </w:rPr>
              <w:t xml:space="preserve">, </w:t>
            </w:r>
            <w:proofErr w:type="spellStart"/>
            <w:r w:rsidRPr="00C4726F">
              <w:rPr>
                <w:sz w:val="28"/>
                <w:szCs w:val="28"/>
              </w:rPr>
              <w:t>nA</w:t>
            </w:r>
            <w:proofErr w:type="spellEnd"/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T</w:t>
            </w:r>
            <w:r w:rsidRPr="00C4726F">
              <w:rPr>
                <w:sz w:val="28"/>
                <w:szCs w:val="28"/>
                <w:vertAlign w:val="subscript"/>
              </w:rPr>
              <w:t>1</w:t>
            </w:r>
            <w:r w:rsidRPr="00C4726F">
              <w:rPr>
                <w:sz w:val="28"/>
                <w:szCs w:val="28"/>
              </w:rPr>
              <w:t>, с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T</w:t>
            </w:r>
            <w:r w:rsidRPr="00C4726F">
              <w:rPr>
                <w:sz w:val="28"/>
                <w:szCs w:val="28"/>
                <w:vertAlign w:val="subscript"/>
              </w:rPr>
              <w:t>2</w:t>
            </w:r>
            <w:r w:rsidRPr="00C4726F">
              <w:rPr>
                <w:sz w:val="28"/>
                <w:szCs w:val="28"/>
              </w:rPr>
              <w:t>, с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Ab</w:t>
            </w:r>
            <w:r w:rsidRPr="00C4726F">
              <w:rPr>
                <w:sz w:val="28"/>
                <w:szCs w:val="28"/>
                <w:vertAlign w:val="subscript"/>
              </w:rPr>
              <w:t>1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0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149,1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149,5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7.014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6.993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1.00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144,2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145,3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7.249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7.195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1.01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2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137,5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137,4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7.603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7.607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1.00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3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137,3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137,4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7.615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7.609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1.00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4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136,6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137,4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7.655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7.612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1.01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137,1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138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7.624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7.577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1.01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137,6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138,1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7.599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7.570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EA7746" w:rsidRPr="00C4726F" w:rsidRDefault="00EA774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1.00</w:t>
            </w:r>
          </w:p>
        </w:tc>
      </w:tr>
      <w:tr w:rsidR="00EA7746" w:rsidRPr="00C4726F" w:rsidTr="00C4726F">
        <w:trPr>
          <w:trHeight w:val="268"/>
          <w:jc w:val="center"/>
        </w:trPr>
        <w:tc>
          <w:tcPr>
            <w:tcW w:w="10045" w:type="dxa"/>
            <w:gridSpan w:val="10"/>
            <w:shd w:val="clear" w:color="auto" w:fill="auto"/>
            <w:noWrap/>
            <w:vAlign w:val="bottom"/>
          </w:tcPr>
          <w:p w:rsidR="00EA7746" w:rsidRPr="00C4726F" w:rsidRDefault="00EA7746" w:rsidP="00C4726F">
            <w:pPr>
              <w:spacing w:line="360" w:lineRule="auto"/>
              <w:ind w:left="-89" w:right="-103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…</w:t>
            </w:r>
          </w:p>
        </w:tc>
      </w:tr>
      <w:tr w:rsidR="00E649A6" w:rsidRPr="00C4726F" w:rsidTr="00C4726F">
        <w:trPr>
          <w:trHeight w:val="268"/>
          <w:jc w:val="center"/>
        </w:trPr>
        <w:tc>
          <w:tcPr>
            <w:tcW w:w="100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49A6" w:rsidRPr="00C4726F" w:rsidRDefault="00450170" w:rsidP="00C4726F">
            <w:pPr>
              <w:spacing w:line="360" w:lineRule="auto"/>
              <w:ind w:left="-89" w:right="-103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х</w:t>
            </w:r>
            <w:proofErr w:type="gramStart"/>
            <w:r w:rsidRPr="00C4726F">
              <w:rPr>
                <w:sz w:val="28"/>
                <w:szCs w:val="28"/>
                <w:vertAlign w:val="subscript"/>
              </w:rPr>
              <w:t>1</w:t>
            </w:r>
            <w:proofErr w:type="gramEnd"/>
            <w:r w:rsidR="00E649A6" w:rsidRPr="00C4726F">
              <w:rPr>
                <w:sz w:val="28"/>
                <w:szCs w:val="28"/>
              </w:rPr>
              <w:t>– х</w:t>
            </w:r>
            <w:r w:rsidRPr="00C4726F">
              <w:rPr>
                <w:sz w:val="28"/>
                <w:szCs w:val="28"/>
                <w:vertAlign w:val="subscript"/>
              </w:rPr>
              <w:t>2</w:t>
            </w:r>
          </w:p>
        </w:tc>
      </w:tr>
      <w:tr w:rsidR="00BF4B50" w:rsidRPr="00C4726F" w:rsidTr="00C4726F">
        <w:trPr>
          <w:trHeight w:val="510"/>
          <w:jc w:val="center"/>
        </w:trPr>
        <w:tc>
          <w:tcPr>
            <w:tcW w:w="1533" w:type="dxa"/>
            <w:shd w:val="clear" w:color="auto" w:fill="auto"/>
            <w:vAlign w:val="center"/>
            <w:hideMark/>
          </w:tcPr>
          <w:p w:rsidR="00E649A6" w:rsidRPr="00C4726F" w:rsidRDefault="00207E52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№ измерения, (час)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E649A6" w:rsidRPr="00C4726F" w:rsidRDefault="00E649A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U</w:t>
            </w:r>
            <w:r w:rsidRPr="00C4726F">
              <w:rPr>
                <w:sz w:val="28"/>
                <w:szCs w:val="28"/>
                <w:vertAlign w:val="subscript"/>
              </w:rPr>
              <w:t>NOM</w:t>
            </w:r>
            <w:r w:rsidRPr="00C4726F">
              <w:rPr>
                <w:sz w:val="28"/>
                <w:szCs w:val="28"/>
              </w:rPr>
              <w:t>, V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E649A6" w:rsidRPr="00C4726F" w:rsidRDefault="00E649A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U</w:t>
            </w:r>
            <w:r w:rsidRPr="00C4726F">
              <w:rPr>
                <w:sz w:val="28"/>
                <w:szCs w:val="28"/>
                <w:vertAlign w:val="subscript"/>
              </w:rPr>
              <w:t>ISO</w:t>
            </w:r>
            <w:r w:rsidRPr="00C4726F">
              <w:rPr>
                <w:sz w:val="28"/>
                <w:szCs w:val="28"/>
              </w:rPr>
              <w:t>, V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E649A6" w:rsidRPr="00C4726F" w:rsidRDefault="00E649A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R</w:t>
            </w:r>
            <w:r w:rsidRPr="00C4726F">
              <w:rPr>
                <w:sz w:val="28"/>
                <w:szCs w:val="28"/>
                <w:vertAlign w:val="subscript"/>
              </w:rPr>
              <w:t>T1</w:t>
            </w:r>
            <w:r w:rsidRPr="00C4726F">
              <w:rPr>
                <w:sz w:val="28"/>
                <w:szCs w:val="28"/>
              </w:rPr>
              <w:t>,GΩ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E649A6" w:rsidRPr="00C4726F" w:rsidRDefault="00E649A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R</w:t>
            </w:r>
            <w:r w:rsidRPr="00C4726F">
              <w:rPr>
                <w:sz w:val="28"/>
                <w:szCs w:val="28"/>
                <w:vertAlign w:val="subscript"/>
              </w:rPr>
              <w:t>T2</w:t>
            </w:r>
            <w:r w:rsidRPr="00C4726F">
              <w:rPr>
                <w:sz w:val="28"/>
                <w:szCs w:val="28"/>
              </w:rPr>
              <w:t>, GΩ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E649A6" w:rsidRPr="00C4726F" w:rsidRDefault="00E649A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I</w:t>
            </w:r>
            <w:r w:rsidRPr="00C4726F">
              <w:rPr>
                <w:sz w:val="28"/>
                <w:szCs w:val="28"/>
                <w:vertAlign w:val="subscript"/>
              </w:rPr>
              <w:t>1</w:t>
            </w:r>
            <w:r w:rsidRPr="00C4726F">
              <w:rPr>
                <w:sz w:val="28"/>
                <w:szCs w:val="28"/>
              </w:rPr>
              <w:t xml:space="preserve">, </w:t>
            </w:r>
            <w:proofErr w:type="spellStart"/>
            <w:r w:rsidRPr="00C4726F">
              <w:rPr>
                <w:sz w:val="28"/>
                <w:szCs w:val="28"/>
              </w:rPr>
              <w:t>nA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E649A6" w:rsidRPr="00C4726F" w:rsidRDefault="00E649A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I</w:t>
            </w:r>
            <w:r w:rsidRPr="00C4726F">
              <w:rPr>
                <w:sz w:val="28"/>
                <w:szCs w:val="28"/>
                <w:vertAlign w:val="subscript"/>
              </w:rPr>
              <w:t>2</w:t>
            </w:r>
            <w:r w:rsidRPr="00C4726F">
              <w:rPr>
                <w:sz w:val="28"/>
                <w:szCs w:val="28"/>
              </w:rPr>
              <w:t xml:space="preserve">, </w:t>
            </w:r>
            <w:proofErr w:type="spellStart"/>
            <w:r w:rsidRPr="00C4726F">
              <w:rPr>
                <w:sz w:val="28"/>
                <w:szCs w:val="28"/>
              </w:rPr>
              <w:t>nA</w:t>
            </w:r>
            <w:proofErr w:type="spellEnd"/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E649A6" w:rsidRPr="00C4726F" w:rsidRDefault="00E649A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T</w:t>
            </w:r>
            <w:r w:rsidRPr="00C4726F">
              <w:rPr>
                <w:sz w:val="28"/>
                <w:szCs w:val="28"/>
                <w:vertAlign w:val="subscript"/>
              </w:rPr>
              <w:t>1</w:t>
            </w:r>
            <w:r w:rsidRPr="00C4726F">
              <w:rPr>
                <w:sz w:val="28"/>
                <w:szCs w:val="28"/>
              </w:rPr>
              <w:t>, с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E649A6" w:rsidRPr="00C4726F" w:rsidRDefault="00E649A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T</w:t>
            </w:r>
            <w:r w:rsidRPr="00C4726F">
              <w:rPr>
                <w:sz w:val="28"/>
                <w:szCs w:val="28"/>
                <w:vertAlign w:val="subscript"/>
              </w:rPr>
              <w:t>2</w:t>
            </w:r>
            <w:r w:rsidRPr="00C4726F">
              <w:rPr>
                <w:sz w:val="28"/>
                <w:szCs w:val="28"/>
              </w:rPr>
              <w:t>, с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E649A6" w:rsidRPr="00C4726F" w:rsidRDefault="00E649A6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Ab</w:t>
            </w:r>
            <w:r w:rsidRPr="00C4726F">
              <w:rPr>
                <w:sz w:val="28"/>
                <w:szCs w:val="28"/>
                <w:vertAlign w:val="subscript"/>
              </w:rPr>
              <w:t>1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0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56,93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56,94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18.37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18.37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1.00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55,49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55,53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18.84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18.83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1.00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2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53,49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53,77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19.54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19.45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1.01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3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53,35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53,62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19.60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19.50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1.01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4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52,86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52,91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19.78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19.76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1.00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52,9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52,94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19.76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19.75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1.00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53,48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53,77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19.55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19.45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1.01</w:t>
            </w:r>
          </w:p>
        </w:tc>
      </w:tr>
      <w:tr w:rsidR="00E649A6" w:rsidRPr="00C4726F" w:rsidTr="00C4726F">
        <w:trPr>
          <w:trHeight w:val="268"/>
          <w:jc w:val="center"/>
        </w:trPr>
        <w:tc>
          <w:tcPr>
            <w:tcW w:w="10045" w:type="dxa"/>
            <w:gridSpan w:val="10"/>
            <w:shd w:val="clear" w:color="auto" w:fill="auto"/>
            <w:noWrap/>
            <w:vAlign w:val="bottom"/>
          </w:tcPr>
          <w:p w:rsidR="00E649A6" w:rsidRPr="00C4726F" w:rsidRDefault="00E649A6" w:rsidP="00C4726F">
            <w:pPr>
              <w:spacing w:line="360" w:lineRule="auto"/>
              <w:ind w:left="-89" w:right="-103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…</w:t>
            </w:r>
          </w:p>
        </w:tc>
      </w:tr>
      <w:tr w:rsidR="00450170" w:rsidRPr="00C4726F" w:rsidTr="00C4726F">
        <w:trPr>
          <w:trHeight w:val="268"/>
          <w:jc w:val="center"/>
        </w:trPr>
        <w:tc>
          <w:tcPr>
            <w:tcW w:w="100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0170" w:rsidRPr="00C4726F" w:rsidRDefault="001C35C2" w:rsidP="00C4726F">
            <w:pPr>
              <w:spacing w:line="360" w:lineRule="auto"/>
              <w:ind w:left="-89" w:right="-103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х</w:t>
            </w:r>
            <w:proofErr w:type="gramStart"/>
            <w:r w:rsidR="00450170" w:rsidRPr="00C4726F">
              <w:rPr>
                <w:sz w:val="28"/>
                <w:szCs w:val="28"/>
                <w:vertAlign w:val="subscript"/>
              </w:rPr>
              <w:t>2</w:t>
            </w:r>
            <w:proofErr w:type="gramEnd"/>
            <w:r w:rsidR="00450170" w:rsidRPr="00C4726F">
              <w:rPr>
                <w:sz w:val="28"/>
                <w:szCs w:val="28"/>
              </w:rPr>
              <w:t xml:space="preserve"> – х</w:t>
            </w:r>
            <w:r w:rsidR="00450170" w:rsidRPr="00C4726F">
              <w:rPr>
                <w:sz w:val="28"/>
                <w:szCs w:val="28"/>
                <w:vertAlign w:val="subscript"/>
              </w:rPr>
              <w:t>3</w:t>
            </w:r>
          </w:p>
        </w:tc>
      </w:tr>
      <w:tr w:rsidR="00BF4B50" w:rsidRPr="00C4726F" w:rsidTr="00C4726F">
        <w:trPr>
          <w:trHeight w:val="510"/>
          <w:jc w:val="center"/>
        </w:trPr>
        <w:tc>
          <w:tcPr>
            <w:tcW w:w="1533" w:type="dxa"/>
            <w:shd w:val="clear" w:color="auto" w:fill="auto"/>
            <w:vAlign w:val="center"/>
            <w:hideMark/>
          </w:tcPr>
          <w:p w:rsidR="00450170" w:rsidRPr="00C4726F" w:rsidRDefault="00207E52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 xml:space="preserve">№ измерения, </w:t>
            </w:r>
            <w:r w:rsidRPr="00C4726F">
              <w:rPr>
                <w:sz w:val="28"/>
                <w:szCs w:val="28"/>
              </w:rPr>
              <w:lastRenderedPageBreak/>
              <w:t>(час)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lastRenderedPageBreak/>
              <w:t>U</w:t>
            </w:r>
            <w:r w:rsidRPr="00C4726F">
              <w:rPr>
                <w:sz w:val="28"/>
                <w:szCs w:val="28"/>
                <w:vertAlign w:val="subscript"/>
              </w:rPr>
              <w:t>NOM</w:t>
            </w:r>
            <w:r w:rsidRPr="00C4726F">
              <w:rPr>
                <w:sz w:val="28"/>
                <w:szCs w:val="28"/>
              </w:rPr>
              <w:t>, V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U</w:t>
            </w:r>
            <w:r w:rsidRPr="00C4726F">
              <w:rPr>
                <w:sz w:val="28"/>
                <w:szCs w:val="28"/>
                <w:vertAlign w:val="subscript"/>
              </w:rPr>
              <w:t>ISO</w:t>
            </w:r>
            <w:r w:rsidRPr="00C4726F">
              <w:rPr>
                <w:sz w:val="28"/>
                <w:szCs w:val="28"/>
              </w:rPr>
              <w:t>, V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R</w:t>
            </w:r>
            <w:r w:rsidRPr="00C4726F">
              <w:rPr>
                <w:sz w:val="28"/>
                <w:szCs w:val="28"/>
                <w:vertAlign w:val="subscript"/>
              </w:rPr>
              <w:t>T1</w:t>
            </w:r>
            <w:r w:rsidRPr="00C4726F">
              <w:rPr>
                <w:sz w:val="28"/>
                <w:szCs w:val="28"/>
              </w:rPr>
              <w:t>,GΩ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R</w:t>
            </w:r>
            <w:r w:rsidRPr="00C4726F">
              <w:rPr>
                <w:sz w:val="28"/>
                <w:szCs w:val="28"/>
                <w:vertAlign w:val="subscript"/>
              </w:rPr>
              <w:t>T2</w:t>
            </w:r>
            <w:r w:rsidRPr="00C4726F">
              <w:rPr>
                <w:sz w:val="28"/>
                <w:szCs w:val="28"/>
              </w:rPr>
              <w:t>, GΩ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I</w:t>
            </w:r>
            <w:r w:rsidRPr="00C4726F">
              <w:rPr>
                <w:sz w:val="28"/>
                <w:szCs w:val="28"/>
                <w:vertAlign w:val="subscript"/>
              </w:rPr>
              <w:t>1</w:t>
            </w:r>
            <w:r w:rsidRPr="00C4726F">
              <w:rPr>
                <w:sz w:val="28"/>
                <w:szCs w:val="28"/>
              </w:rPr>
              <w:t xml:space="preserve">, </w:t>
            </w:r>
            <w:proofErr w:type="spellStart"/>
            <w:r w:rsidRPr="00C4726F">
              <w:rPr>
                <w:sz w:val="28"/>
                <w:szCs w:val="28"/>
              </w:rPr>
              <w:t>nA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I</w:t>
            </w:r>
            <w:r w:rsidRPr="00C4726F">
              <w:rPr>
                <w:sz w:val="28"/>
                <w:szCs w:val="28"/>
                <w:vertAlign w:val="subscript"/>
              </w:rPr>
              <w:t>2</w:t>
            </w:r>
            <w:r w:rsidRPr="00C4726F">
              <w:rPr>
                <w:sz w:val="28"/>
                <w:szCs w:val="28"/>
              </w:rPr>
              <w:t xml:space="preserve">, </w:t>
            </w:r>
            <w:proofErr w:type="spellStart"/>
            <w:r w:rsidRPr="00C4726F">
              <w:rPr>
                <w:sz w:val="28"/>
                <w:szCs w:val="28"/>
              </w:rPr>
              <w:t>nA</w:t>
            </w:r>
            <w:proofErr w:type="spellEnd"/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T</w:t>
            </w:r>
            <w:r w:rsidRPr="00C4726F">
              <w:rPr>
                <w:sz w:val="28"/>
                <w:szCs w:val="28"/>
                <w:vertAlign w:val="subscript"/>
              </w:rPr>
              <w:t>1</w:t>
            </w:r>
            <w:r w:rsidRPr="00C4726F">
              <w:rPr>
                <w:sz w:val="28"/>
                <w:szCs w:val="28"/>
              </w:rPr>
              <w:t>, с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T</w:t>
            </w:r>
            <w:r w:rsidRPr="00C4726F">
              <w:rPr>
                <w:sz w:val="28"/>
                <w:szCs w:val="28"/>
                <w:vertAlign w:val="subscript"/>
              </w:rPr>
              <w:t>2</w:t>
            </w:r>
            <w:r w:rsidRPr="00C4726F">
              <w:rPr>
                <w:sz w:val="28"/>
                <w:szCs w:val="28"/>
              </w:rPr>
              <w:t>, с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Ab</w:t>
            </w:r>
            <w:r w:rsidRPr="00C4726F">
              <w:rPr>
                <w:sz w:val="28"/>
                <w:szCs w:val="28"/>
                <w:vertAlign w:val="subscript"/>
              </w:rPr>
              <w:t>1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lastRenderedPageBreak/>
              <w:t>0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94,03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95,52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11.12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10.95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1.02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92,18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93,59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11.34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11.17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1.02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2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85,56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85,73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12.22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12.20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1.00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3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86,51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88,25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12.09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11.85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1.02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4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87,34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87,59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11.97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11.94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1.00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89,13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89,75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11.73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11.65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1.01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88,31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90,17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11.84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11.60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1.02</w:t>
            </w:r>
          </w:p>
        </w:tc>
      </w:tr>
      <w:tr w:rsidR="00450170" w:rsidRPr="00C4726F" w:rsidTr="00C4726F">
        <w:trPr>
          <w:trHeight w:val="268"/>
          <w:jc w:val="center"/>
        </w:trPr>
        <w:tc>
          <w:tcPr>
            <w:tcW w:w="10045" w:type="dxa"/>
            <w:gridSpan w:val="10"/>
            <w:shd w:val="clear" w:color="auto" w:fill="auto"/>
            <w:noWrap/>
            <w:vAlign w:val="bottom"/>
          </w:tcPr>
          <w:p w:rsidR="00450170" w:rsidRPr="00C4726F" w:rsidRDefault="00450170" w:rsidP="00C4726F">
            <w:pPr>
              <w:spacing w:line="360" w:lineRule="auto"/>
              <w:ind w:left="-89" w:right="-103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…</w:t>
            </w:r>
          </w:p>
        </w:tc>
      </w:tr>
      <w:tr w:rsidR="00450170" w:rsidRPr="00C4726F" w:rsidTr="00C4726F">
        <w:trPr>
          <w:trHeight w:val="268"/>
          <w:jc w:val="center"/>
        </w:trPr>
        <w:tc>
          <w:tcPr>
            <w:tcW w:w="100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0170" w:rsidRPr="00C4726F" w:rsidRDefault="001C35C2" w:rsidP="00C4726F">
            <w:pPr>
              <w:spacing w:line="360" w:lineRule="auto"/>
              <w:ind w:left="-89" w:right="-103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х</w:t>
            </w:r>
            <w:proofErr w:type="gramStart"/>
            <w:r w:rsidR="00450170" w:rsidRPr="00C4726F">
              <w:rPr>
                <w:sz w:val="28"/>
                <w:szCs w:val="28"/>
                <w:vertAlign w:val="subscript"/>
              </w:rPr>
              <w:t>4</w:t>
            </w:r>
            <w:proofErr w:type="gramEnd"/>
            <w:r w:rsidR="00450170" w:rsidRPr="00C4726F">
              <w:rPr>
                <w:sz w:val="28"/>
                <w:szCs w:val="28"/>
              </w:rPr>
              <w:t xml:space="preserve"> – х</w:t>
            </w:r>
            <w:r w:rsidR="00450170" w:rsidRPr="00C4726F">
              <w:rPr>
                <w:sz w:val="28"/>
                <w:szCs w:val="28"/>
                <w:vertAlign w:val="subscript"/>
              </w:rPr>
              <w:t>6</w:t>
            </w:r>
          </w:p>
        </w:tc>
      </w:tr>
      <w:tr w:rsidR="00BF4B50" w:rsidRPr="00C4726F" w:rsidTr="00C4726F">
        <w:trPr>
          <w:trHeight w:val="510"/>
          <w:jc w:val="center"/>
        </w:trPr>
        <w:tc>
          <w:tcPr>
            <w:tcW w:w="1533" w:type="dxa"/>
            <w:shd w:val="clear" w:color="auto" w:fill="auto"/>
            <w:vAlign w:val="center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 xml:space="preserve">№ измерения, </w:t>
            </w:r>
            <w:r w:rsidR="00207E52" w:rsidRPr="00C4726F">
              <w:rPr>
                <w:sz w:val="28"/>
                <w:szCs w:val="28"/>
              </w:rPr>
              <w:t>(</w:t>
            </w:r>
            <w:r w:rsidRPr="00C4726F">
              <w:rPr>
                <w:sz w:val="28"/>
                <w:szCs w:val="28"/>
              </w:rPr>
              <w:t>час</w:t>
            </w:r>
            <w:r w:rsidR="00207E52" w:rsidRPr="00C4726F">
              <w:rPr>
                <w:sz w:val="28"/>
                <w:szCs w:val="28"/>
              </w:rPr>
              <w:t>)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U</w:t>
            </w:r>
            <w:r w:rsidRPr="00C4726F">
              <w:rPr>
                <w:sz w:val="28"/>
                <w:szCs w:val="28"/>
                <w:vertAlign w:val="subscript"/>
              </w:rPr>
              <w:t>NOM</w:t>
            </w:r>
            <w:r w:rsidRPr="00C4726F">
              <w:rPr>
                <w:sz w:val="28"/>
                <w:szCs w:val="28"/>
              </w:rPr>
              <w:t>, V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U</w:t>
            </w:r>
            <w:r w:rsidRPr="00C4726F">
              <w:rPr>
                <w:sz w:val="28"/>
                <w:szCs w:val="28"/>
                <w:vertAlign w:val="subscript"/>
              </w:rPr>
              <w:t>ISO</w:t>
            </w:r>
            <w:r w:rsidRPr="00C4726F">
              <w:rPr>
                <w:sz w:val="28"/>
                <w:szCs w:val="28"/>
              </w:rPr>
              <w:t>, V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R</w:t>
            </w:r>
            <w:r w:rsidRPr="00C4726F">
              <w:rPr>
                <w:sz w:val="28"/>
                <w:szCs w:val="28"/>
                <w:vertAlign w:val="subscript"/>
              </w:rPr>
              <w:t>T1</w:t>
            </w:r>
            <w:r w:rsidRPr="00C4726F">
              <w:rPr>
                <w:sz w:val="28"/>
                <w:szCs w:val="28"/>
              </w:rPr>
              <w:t>,GΩ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R</w:t>
            </w:r>
            <w:r w:rsidRPr="00C4726F">
              <w:rPr>
                <w:sz w:val="28"/>
                <w:szCs w:val="28"/>
                <w:vertAlign w:val="subscript"/>
              </w:rPr>
              <w:t>T2</w:t>
            </w:r>
            <w:r w:rsidRPr="00C4726F">
              <w:rPr>
                <w:sz w:val="28"/>
                <w:szCs w:val="28"/>
              </w:rPr>
              <w:t>, GΩ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I</w:t>
            </w:r>
            <w:r w:rsidRPr="00C4726F">
              <w:rPr>
                <w:sz w:val="28"/>
                <w:szCs w:val="28"/>
                <w:vertAlign w:val="subscript"/>
              </w:rPr>
              <w:t>1</w:t>
            </w:r>
            <w:r w:rsidRPr="00C4726F">
              <w:rPr>
                <w:sz w:val="28"/>
                <w:szCs w:val="28"/>
              </w:rPr>
              <w:t xml:space="preserve">, </w:t>
            </w:r>
            <w:proofErr w:type="spellStart"/>
            <w:r w:rsidRPr="00C4726F">
              <w:rPr>
                <w:sz w:val="28"/>
                <w:szCs w:val="28"/>
              </w:rPr>
              <w:t>nA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I</w:t>
            </w:r>
            <w:r w:rsidRPr="00C4726F">
              <w:rPr>
                <w:sz w:val="28"/>
                <w:szCs w:val="28"/>
                <w:vertAlign w:val="subscript"/>
              </w:rPr>
              <w:t>2</w:t>
            </w:r>
            <w:r w:rsidRPr="00C4726F">
              <w:rPr>
                <w:sz w:val="28"/>
                <w:szCs w:val="28"/>
              </w:rPr>
              <w:t xml:space="preserve">, </w:t>
            </w:r>
            <w:proofErr w:type="spellStart"/>
            <w:r w:rsidRPr="00C4726F">
              <w:rPr>
                <w:sz w:val="28"/>
                <w:szCs w:val="28"/>
              </w:rPr>
              <w:t>nA</w:t>
            </w:r>
            <w:proofErr w:type="spellEnd"/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T</w:t>
            </w:r>
            <w:r w:rsidRPr="00C4726F">
              <w:rPr>
                <w:sz w:val="28"/>
                <w:szCs w:val="28"/>
                <w:vertAlign w:val="subscript"/>
              </w:rPr>
              <w:t>1</w:t>
            </w:r>
            <w:r w:rsidRPr="00C4726F">
              <w:rPr>
                <w:sz w:val="28"/>
                <w:szCs w:val="28"/>
              </w:rPr>
              <w:t>, с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T</w:t>
            </w:r>
            <w:r w:rsidRPr="00C4726F">
              <w:rPr>
                <w:sz w:val="28"/>
                <w:szCs w:val="28"/>
                <w:vertAlign w:val="subscript"/>
              </w:rPr>
              <w:t>2</w:t>
            </w:r>
            <w:r w:rsidRPr="00C4726F">
              <w:rPr>
                <w:sz w:val="28"/>
                <w:szCs w:val="28"/>
              </w:rPr>
              <w:t>, с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Ab</w:t>
            </w:r>
            <w:r w:rsidRPr="00C4726F">
              <w:rPr>
                <w:sz w:val="28"/>
                <w:szCs w:val="28"/>
                <w:vertAlign w:val="subscript"/>
              </w:rPr>
              <w:t>1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0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117,20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117,80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8.921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8.876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1.01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114,40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115,20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9.136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9.081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1.01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2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111,40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112,20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9.383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9.319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1.01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3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111,50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112,00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9.381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9.337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1.01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4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112,20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114,60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9.320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9.123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1.02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112,70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115,20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9.279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9.080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1.02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112,90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113,80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9.262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9.190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1.01</w:t>
            </w:r>
          </w:p>
        </w:tc>
      </w:tr>
      <w:tr w:rsidR="00450170" w:rsidRPr="00C4726F" w:rsidTr="00C4726F">
        <w:trPr>
          <w:trHeight w:val="268"/>
          <w:jc w:val="center"/>
        </w:trPr>
        <w:tc>
          <w:tcPr>
            <w:tcW w:w="10045" w:type="dxa"/>
            <w:gridSpan w:val="10"/>
            <w:shd w:val="clear" w:color="auto" w:fill="auto"/>
            <w:noWrap/>
            <w:vAlign w:val="bottom"/>
          </w:tcPr>
          <w:p w:rsidR="00450170" w:rsidRPr="00C4726F" w:rsidRDefault="00450170" w:rsidP="00C4726F">
            <w:pPr>
              <w:spacing w:line="360" w:lineRule="auto"/>
              <w:ind w:left="-89" w:right="-103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…</w:t>
            </w:r>
          </w:p>
        </w:tc>
      </w:tr>
      <w:tr w:rsidR="00450170" w:rsidRPr="00C4726F" w:rsidTr="00C4726F">
        <w:trPr>
          <w:trHeight w:val="268"/>
          <w:jc w:val="center"/>
        </w:trPr>
        <w:tc>
          <w:tcPr>
            <w:tcW w:w="100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0170" w:rsidRPr="00C4726F" w:rsidRDefault="00450170" w:rsidP="00C4726F">
            <w:pPr>
              <w:spacing w:line="360" w:lineRule="auto"/>
              <w:ind w:left="-89" w:right="-103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х</w:t>
            </w:r>
            <w:proofErr w:type="gramStart"/>
            <w:r w:rsidRPr="00C4726F">
              <w:rPr>
                <w:sz w:val="28"/>
                <w:szCs w:val="28"/>
                <w:vertAlign w:val="subscript"/>
              </w:rPr>
              <w:t>4</w:t>
            </w:r>
            <w:proofErr w:type="gramEnd"/>
            <w:r w:rsidRPr="00C4726F">
              <w:rPr>
                <w:sz w:val="28"/>
                <w:szCs w:val="28"/>
              </w:rPr>
              <w:t xml:space="preserve"> – х</w:t>
            </w:r>
            <w:r w:rsidRPr="00C4726F">
              <w:rPr>
                <w:sz w:val="28"/>
                <w:szCs w:val="28"/>
                <w:vertAlign w:val="subscript"/>
              </w:rPr>
              <w:t>5</w:t>
            </w:r>
          </w:p>
        </w:tc>
      </w:tr>
      <w:tr w:rsidR="00BF4B50" w:rsidRPr="00C4726F" w:rsidTr="00C4726F">
        <w:trPr>
          <w:trHeight w:val="510"/>
          <w:jc w:val="center"/>
        </w:trPr>
        <w:tc>
          <w:tcPr>
            <w:tcW w:w="1533" w:type="dxa"/>
            <w:shd w:val="clear" w:color="auto" w:fill="auto"/>
            <w:vAlign w:val="center"/>
            <w:hideMark/>
          </w:tcPr>
          <w:p w:rsidR="00450170" w:rsidRPr="00C4726F" w:rsidRDefault="00207E52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№ измерения, (час)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U</w:t>
            </w:r>
            <w:r w:rsidRPr="00C4726F">
              <w:rPr>
                <w:sz w:val="28"/>
                <w:szCs w:val="28"/>
                <w:vertAlign w:val="subscript"/>
              </w:rPr>
              <w:t>NOM</w:t>
            </w:r>
            <w:r w:rsidRPr="00C4726F">
              <w:rPr>
                <w:sz w:val="28"/>
                <w:szCs w:val="28"/>
              </w:rPr>
              <w:t>, V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U</w:t>
            </w:r>
            <w:r w:rsidRPr="00C4726F">
              <w:rPr>
                <w:sz w:val="28"/>
                <w:szCs w:val="28"/>
                <w:vertAlign w:val="subscript"/>
              </w:rPr>
              <w:t>ISO</w:t>
            </w:r>
            <w:r w:rsidRPr="00C4726F">
              <w:rPr>
                <w:sz w:val="28"/>
                <w:szCs w:val="28"/>
              </w:rPr>
              <w:t>, V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R</w:t>
            </w:r>
            <w:r w:rsidRPr="00C4726F">
              <w:rPr>
                <w:sz w:val="28"/>
                <w:szCs w:val="28"/>
                <w:vertAlign w:val="subscript"/>
              </w:rPr>
              <w:t>T1</w:t>
            </w:r>
            <w:r w:rsidRPr="00C4726F">
              <w:rPr>
                <w:sz w:val="28"/>
                <w:szCs w:val="28"/>
              </w:rPr>
              <w:t>,GΩ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R</w:t>
            </w:r>
            <w:r w:rsidRPr="00C4726F">
              <w:rPr>
                <w:sz w:val="28"/>
                <w:szCs w:val="28"/>
                <w:vertAlign w:val="subscript"/>
              </w:rPr>
              <w:t>T2</w:t>
            </w:r>
            <w:r w:rsidRPr="00C4726F">
              <w:rPr>
                <w:sz w:val="28"/>
                <w:szCs w:val="28"/>
              </w:rPr>
              <w:t>, GΩ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I</w:t>
            </w:r>
            <w:r w:rsidRPr="00C4726F">
              <w:rPr>
                <w:sz w:val="28"/>
                <w:szCs w:val="28"/>
                <w:vertAlign w:val="subscript"/>
              </w:rPr>
              <w:t>1</w:t>
            </w:r>
            <w:r w:rsidRPr="00C4726F">
              <w:rPr>
                <w:sz w:val="28"/>
                <w:szCs w:val="28"/>
              </w:rPr>
              <w:t xml:space="preserve">, </w:t>
            </w:r>
            <w:proofErr w:type="spellStart"/>
            <w:r w:rsidRPr="00C4726F">
              <w:rPr>
                <w:sz w:val="28"/>
                <w:szCs w:val="28"/>
              </w:rPr>
              <w:t>nA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I</w:t>
            </w:r>
            <w:r w:rsidRPr="00C4726F">
              <w:rPr>
                <w:sz w:val="28"/>
                <w:szCs w:val="28"/>
                <w:vertAlign w:val="subscript"/>
              </w:rPr>
              <w:t>2</w:t>
            </w:r>
            <w:r w:rsidRPr="00C4726F">
              <w:rPr>
                <w:sz w:val="28"/>
                <w:szCs w:val="28"/>
              </w:rPr>
              <w:t xml:space="preserve">, </w:t>
            </w:r>
            <w:proofErr w:type="spellStart"/>
            <w:r w:rsidRPr="00C4726F">
              <w:rPr>
                <w:sz w:val="28"/>
                <w:szCs w:val="28"/>
              </w:rPr>
              <w:t>nA</w:t>
            </w:r>
            <w:proofErr w:type="spellEnd"/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T</w:t>
            </w:r>
            <w:r w:rsidRPr="00C4726F">
              <w:rPr>
                <w:sz w:val="28"/>
                <w:szCs w:val="28"/>
                <w:vertAlign w:val="subscript"/>
              </w:rPr>
              <w:t>1</w:t>
            </w:r>
            <w:r w:rsidRPr="00C4726F">
              <w:rPr>
                <w:sz w:val="28"/>
                <w:szCs w:val="28"/>
              </w:rPr>
              <w:t>, с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T</w:t>
            </w:r>
            <w:r w:rsidRPr="00C4726F">
              <w:rPr>
                <w:sz w:val="28"/>
                <w:szCs w:val="28"/>
                <w:vertAlign w:val="subscript"/>
              </w:rPr>
              <w:t>2</w:t>
            </w:r>
            <w:r w:rsidRPr="00C4726F">
              <w:rPr>
                <w:sz w:val="28"/>
                <w:szCs w:val="28"/>
              </w:rPr>
              <w:t>, с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Ab</w:t>
            </w:r>
            <w:r w:rsidRPr="00C4726F">
              <w:rPr>
                <w:sz w:val="28"/>
                <w:szCs w:val="28"/>
                <w:vertAlign w:val="subscript"/>
              </w:rPr>
              <w:t>1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0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30,7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30,78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34.05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33.97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1.00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30,35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30,39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34.45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34.41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1.00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2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29,77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29,85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35.12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35.04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1.00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3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30,04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30,13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34.81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34.71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1.00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</w:t>
            </w:r>
            <w:r w:rsidR="001C35C2" w:rsidRPr="00C4726F">
              <w:rPr>
                <w:sz w:val="28"/>
                <w:szCs w:val="28"/>
              </w:rPr>
              <w:t>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30,13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30,19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34.71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34.65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1.00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30,29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30,39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34.52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34.42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1.00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30,42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30,53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34.37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34.25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1E3C34">
            <w:pPr>
              <w:spacing w:line="360" w:lineRule="auto"/>
              <w:ind w:left="-127" w:right="-95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1.00</w:t>
            </w:r>
          </w:p>
        </w:tc>
      </w:tr>
      <w:tr w:rsidR="00450170" w:rsidRPr="00C4726F" w:rsidTr="00C4726F">
        <w:trPr>
          <w:trHeight w:val="268"/>
          <w:jc w:val="center"/>
        </w:trPr>
        <w:tc>
          <w:tcPr>
            <w:tcW w:w="10045" w:type="dxa"/>
            <w:gridSpan w:val="10"/>
            <w:shd w:val="clear" w:color="auto" w:fill="auto"/>
            <w:noWrap/>
            <w:vAlign w:val="bottom"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…</w:t>
            </w:r>
          </w:p>
        </w:tc>
      </w:tr>
      <w:tr w:rsidR="00450170" w:rsidRPr="00C4726F" w:rsidTr="00C4726F">
        <w:trPr>
          <w:trHeight w:val="268"/>
          <w:jc w:val="center"/>
        </w:trPr>
        <w:tc>
          <w:tcPr>
            <w:tcW w:w="100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х</w:t>
            </w:r>
            <w:r w:rsidRPr="00C4726F">
              <w:rPr>
                <w:sz w:val="28"/>
                <w:szCs w:val="28"/>
                <w:vertAlign w:val="subscript"/>
              </w:rPr>
              <w:t xml:space="preserve">5 </w:t>
            </w:r>
            <w:r w:rsidRPr="00C4726F">
              <w:rPr>
                <w:sz w:val="28"/>
                <w:szCs w:val="28"/>
              </w:rPr>
              <w:t>– х</w:t>
            </w:r>
            <w:proofErr w:type="gramStart"/>
            <w:r w:rsidRPr="00C4726F">
              <w:rPr>
                <w:sz w:val="28"/>
                <w:szCs w:val="28"/>
                <w:vertAlign w:val="subscript"/>
              </w:rPr>
              <w:t>6</w:t>
            </w:r>
            <w:proofErr w:type="gramEnd"/>
          </w:p>
        </w:tc>
      </w:tr>
      <w:tr w:rsidR="00BF4B50" w:rsidRPr="00C4726F" w:rsidTr="00C4726F">
        <w:trPr>
          <w:trHeight w:val="510"/>
          <w:jc w:val="center"/>
        </w:trPr>
        <w:tc>
          <w:tcPr>
            <w:tcW w:w="1533" w:type="dxa"/>
            <w:shd w:val="clear" w:color="auto" w:fill="auto"/>
            <w:vAlign w:val="center"/>
            <w:hideMark/>
          </w:tcPr>
          <w:p w:rsidR="00450170" w:rsidRPr="00C4726F" w:rsidRDefault="00207E52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№ измерения, (час)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U</w:t>
            </w:r>
            <w:r w:rsidRPr="00C4726F">
              <w:rPr>
                <w:sz w:val="28"/>
                <w:szCs w:val="28"/>
                <w:vertAlign w:val="subscript"/>
              </w:rPr>
              <w:t>NOM</w:t>
            </w:r>
            <w:r w:rsidRPr="00C4726F">
              <w:rPr>
                <w:sz w:val="28"/>
                <w:szCs w:val="28"/>
              </w:rPr>
              <w:t>, V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U</w:t>
            </w:r>
            <w:r w:rsidRPr="00C4726F">
              <w:rPr>
                <w:sz w:val="28"/>
                <w:szCs w:val="28"/>
                <w:vertAlign w:val="subscript"/>
              </w:rPr>
              <w:t>ISO</w:t>
            </w:r>
            <w:r w:rsidRPr="00C4726F">
              <w:rPr>
                <w:sz w:val="28"/>
                <w:szCs w:val="28"/>
              </w:rPr>
              <w:t>, V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R</w:t>
            </w:r>
            <w:r w:rsidRPr="00C4726F">
              <w:rPr>
                <w:sz w:val="28"/>
                <w:szCs w:val="28"/>
                <w:vertAlign w:val="subscript"/>
              </w:rPr>
              <w:t>T1</w:t>
            </w:r>
            <w:r w:rsidRPr="00C4726F">
              <w:rPr>
                <w:sz w:val="28"/>
                <w:szCs w:val="28"/>
              </w:rPr>
              <w:t>,GΩ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R</w:t>
            </w:r>
            <w:r w:rsidRPr="00C4726F">
              <w:rPr>
                <w:sz w:val="28"/>
                <w:szCs w:val="28"/>
                <w:vertAlign w:val="subscript"/>
              </w:rPr>
              <w:t>T2</w:t>
            </w:r>
            <w:r w:rsidRPr="00C4726F">
              <w:rPr>
                <w:sz w:val="28"/>
                <w:szCs w:val="28"/>
              </w:rPr>
              <w:t>, GΩ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I</w:t>
            </w:r>
            <w:r w:rsidRPr="00C4726F">
              <w:rPr>
                <w:sz w:val="28"/>
                <w:szCs w:val="28"/>
                <w:vertAlign w:val="subscript"/>
              </w:rPr>
              <w:t>1</w:t>
            </w:r>
            <w:r w:rsidRPr="00C4726F">
              <w:rPr>
                <w:sz w:val="28"/>
                <w:szCs w:val="28"/>
              </w:rPr>
              <w:t xml:space="preserve">, </w:t>
            </w:r>
            <w:proofErr w:type="spellStart"/>
            <w:r w:rsidRPr="00C4726F">
              <w:rPr>
                <w:sz w:val="28"/>
                <w:szCs w:val="28"/>
              </w:rPr>
              <w:t>nA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I</w:t>
            </w:r>
            <w:r w:rsidRPr="00C4726F">
              <w:rPr>
                <w:sz w:val="28"/>
                <w:szCs w:val="28"/>
                <w:vertAlign w:val="subscript"/>
              </w:rPr>
              <w:t>2</w:t>
            </w:r>
            <w:r w:rsidRPr="00C4726F">
              <w:rPr>
                <w:sz w:val="28"/>
                <w:szCs w:val="28"/>
              </w:rPr>
              <w:t xml:space="preserve">, </w:t>
            </w:r>
            <w:proofErr w:type="spellStart"/>
            <w:r w:rsidRPr="00C4726F">
              <w:rPr>
                <w:sz w:val="28"/>
                <w:szCs w:val="28"/>
              </w:rPr>
              <w:t>nA</w:t>
            </w:r>
            <w:proofErr w:type="spellEnd"/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T</w:t>
            </w:r>
            <w:r w:rsidRPr="00C4726F">
              <w:rPr>
                <w:sz w:val="28"/>
                <w:szCs w:val="28"/>
                <w:vertAlign w:val="subscript"/>
              </w:rPr>
              <w:t>1</w:t>
            </w:r>
            <w:r w:rsidRPr="00C4726F">
              <w:rPr>
                <w:sz w:val="28"/>
                <w:szCs w:val="28"/>
              </w:rPr>
              <w:t>, с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T</w:t>
            </w:r>
            <w:r w:rsidRPr="00C4726F">
              <w:rPr>
                <w:sz w:val="28"/>
                <w:szCs w:val="28"/>
                <w:vertAlign w:val="subscript"/>
              </w:rPr>
              <w:t>2</w:t>
            </w:r>
            <w:r w:rsidRPr="00C4726F">
              <w:rPr>
                <w:sz w:val="28"/>
                <w:szCs w:val="28"/>
              </w:rPr>
              <w:t>, с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Ab</w:t>
            </w:r>
            <w:r w:rsidRPr="00C4726F">
              <w:rPr>
                <w:sz w:val="28"/>
                <w:szCs w:val="28"/>
                <w:vertAlign w:val="subscript"/>
              </w:rPr>
              <w:t>1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0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86,88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87,95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12.03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11.8</w:t>
            </w:r>
            <w:r w:rsidR="001C35C2" w:rsidRPr="00C4726F">
              <w:rPr>
                <w:sz w:val="28"/>
                <w:szCs w:val="28"/>
              </w:rPr>
              <w:t>9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1.01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82,9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84,12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12.61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12.43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1.01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2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80,9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83,44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12.93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12.53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1.03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3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80,62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83,25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12.97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12.56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1.03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4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81,96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82,63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12.76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12.66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1.01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85,15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88,48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12.28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11.82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1.04</w:t>
            </w:r>
          </w:p>
        </w:tc>
      </w:tr>
      <w:tr w:rsidR="00BF4B50" w:rsidRPr="00C4726F" w:rsidTr="00C4726F">
        <w:trPr>
          <w:trHeight w:val="255"/>
          <w:jc w:val="center"/>
        </w:trPr>
        <w:tc>
          <w:tcPr>
            <w:tcW w:w="153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1000</w:t>
            </w:r>
          </w:p>
        </w:tc>
        <w:tc>
          <w:tcPr>
            <w:tcW w:w="913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1046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82,38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85,73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12.69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12.20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450170" w:rsidRPr="00C4726F" w:rsidRDefault="001C35C2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450170" w:rsidRPr="00C4726F" w:rsidRDefault="00450170" w:rsidP="00E01BC7">
            <w:pPr>
              <w:spacing w:line="360" w:lineRule="auto"/>
              <w:ind w:left="-127" w:right="-57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1.04</w:t>
            </w:r>
          </w:p>
        </w:tc>
      </w:tr>
      <w:tr w:rsidR="00450170" w:rsidRPr="00C4726F" w:rsidTr="00C4726F">
        <w:trPr>
          <w:trHeight w:val="268"/>
          <w:jc w:val="center"/>
        </w:trPr>
        <w:tc>
          <w:tcPr>
            <w:tcW w:w="10045" w:type="dxa"/>
            <w:gridSpan w:val="10"/>
            <w:shd w:val="clear" w:color="auto" w:fill="auto"/>
            <w:noWrap/>
            <w:vAlign w:val="bottom"/>
          </w:tcPr>
          <w:p w:rsidR="00450170" w:rsidRPr="00C4726F" w:rsidRDefault="00450170" w:rsidP="00C4726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726F">
              <w:rPr>
                <w:sz w:val="28"/>
                <w:szCs w:val="28"/>
              </w:rPr>
              <w:t>…</w:t>
            </w:r>
          </w:p>
        </w:tc>
      </w:tr>
    </w:tbl>
    <w:p w:rsidR="00E97ACB" w:rsidRPr="00B633EE" w:rsidRDefault="00D92577" w:rsidP="00E23D58">
      <w:pPr>
        <w:pStyle w:val="a3"/>
        <w:spacing w:before="240" w:line="360" w:lineRule="auto"/>
        <w:ind w:firstLine="709"/>
        <w:rPr>
          <w:sz w:val="28"/>
          <w:szCs w:val="28"/>
        </w:rPr>
      </w:pPr>
      <w:r w:rsidRPr="00B633EE">
        <w:rPr>
          <w:iCs/>
          <w:sz w:val="28"/>
          <w:szCs w:val="28"/>
        </w:rPr>
        <w:t>При анализе</w:t>
      </w:r>
      <w:r w:rsidR="00E23D58">
        <w:rPr>
          <w:iCs/>
          <w:sz w:val="28"/>
          <w:szCs w:val="28"/>
        </w:rPr>
        <w:t xml:space="preserve"> полученных данных (таблица №</w:t>
      </w:r>
      <w:r w:rsidR="00827FD5" w:rsidRPr="00B633EE">
        <w:rPr>
          <w:iCs/>
          <w:sz w:val="28"/>
          <w:szCs w:val="28"/>
        </w:rPr>
        <w:t>1) обратим внимание на коэффициент абсорбции</w:t>
      </w:r>
      <w:r w:rsidR="002968FF" w:rsidRPr="00B633EE">
        <w:rPr>
          <w:iCs/>
          <w:sz w:val="28"/>
          <w:szCs w:val="28"/>
        </w:rPr>
        <w:t xml:space="preserve"> (</w:t>
      </w:r>
      <w:r w:rsidR="002968FF" w:rsidRPr="00B633EE">
        <w:rPr>
          <w:sz w:val="28"/>
          <w:szCs w:val="28"/>
        </w:rPr>
        <w:t>A</w:t>
      </w:r>
      <w:r w:rsidR="002968FF" w:rsidRPr="00B633EE">
        <w:rPr>
          <w:sz w:val="28"/>
          <w:szCs w:val="28"/>
          <w:vertAlign w:val="subscript"/>
        </w:rPr>
        <w:t>b1</w:t>
      </w:r>
      <w:r w:rsidR="002968FF" w:rsidRPr="00B633EE">
        <w:rPr>
          <w:iCs/>
          <w:sz w:val="28"/>
          <w:szCs w:val="28"/>
        </w:rPr>
        <w:t>)</w:t>
      </w:r>
      <w:r w:rsidR="00613CF6" w:rsidRPr="00B633EE">
        <w:rPr>
          <w:iCs/>
          <w:sz w:val="28"/>
          <w:szCs w:val="28"/>
        </w:rPr>
        <w:t>:</w:t>
      </w:r>
      <w:r w:rsidR="00827FD5" w:rsidRPr="00B633EE">
        <w:rPr>
          <w:iCs/>
          <w:sz w:val="28"/>
          <w:szCs w:val="28"/>
        </w:rPr>
        <w:t xml:space="preserve"> он в каждом этапе измерений близок к единице, что говорит </w:t>
      </w:r>
      <w:r w:rsidR="00263697" w:rsidRPr="00B633EE">
        <w:rPr>
          <w:iCs/>
          <w:sz w:val="28"/>
          <w:szCs w:val="28"/>
        </w:rPr>
        <w:t>об</w:t>
      </w:r>
      <w:r w:rsidR="00BF5E7D">
        <w:rPr>
          <w:iCs/>
          <w:sz w:val="28"/>
          <w:szCs w:val="28"/>
        </w:rPr>
        <w:t xml:space="preserve"> </w:t>
      </w:r>
      <w:r w:rsidR="00803055" w:rsidRPr="00B633EE">
        <w:rPr>
          <w:iCs/>
          <w:sz w:val="28"/>
          <w:szCs w:val="28"/>
        </w:rPr>
        <w:t xml:space="preserve">увлажнённости </w:t>
      </w:r>
      <w:proofErr w:type="spellStart"/>
      <w:r w:rsidR="00803055" w:rsidRPr="00B633EE">
        <w:rPr>
          <w:iCs/>
          <w:sz w:val="28"/>
          <w:szCs w:val="28"/>
        </w:rPr>
        <w:t>кевлара</w:t>
      </w:r>
      <w:proofErr w:type="spellEnd"/>
      <w:r w:rsidR="007027D0" w:rsidRPr="00B633EE">
        <w:rPr>
          <w:sz w:val="28"/>
          <w:szCs w:val="28"/>
        </w:rPr>
        <w:t>[</w:t>
      </w:r>
      <w:r w:rsidR="00155A3A">
        <w:rPr>
          <w:sz w:val="28"/>
          <w:szCs w:val="28"/>
        </w:rPr>
        <w:t>11</w:t>
      </w:r>
      <w:r w:rsidR="007027D0" w:rsidRPr="00B633EE">
        <w:rPr>
          <w:sz w:val="28"/>
          <w:szCs w:val="28"/>
        </w:rPr>
        <w:t>]</w:t>
      </w:r>
      <w:r w:rsidR="00827FD5" w:rsidRPr="00B633EE">
        <w:rPr>
          <w:iCs/>
          <w:sz w:val="28"/>
          <w:szCs w:val="28"/>
        </w:rPr>
        <w:t xml:space="preserve">. </w:t>
      </w:r>
      <w:r w:rsidR="00C00B65" w:rsidRPr="00B633EE">
        <w:rPr>
          <w:sz w:val="28"/>
          <w:szCs w:val="28"/>
        </w:rPr>
        <w:t xml:space="preserve">В результате чего </w:t>
      </w:r>
      <w:r w:rsidR="00D02ACF">
        <w:rPr>
          <w:sz w:val="28"/>
          <w:szCs w:val="28"/>
        </w:rPr>
        <w:t>под воздействием</w:t>
      </w:r>
      <w:r w:rsidR="00C00B65" w:rsidRPr="00B633EE">
        <w:rPr>
          <w:sz w:val="28"/>
          <w:szCs w:val="28"/>
        </w:rPr>
        <w:t xml:space="preserve"> поляризационных и ионизационных процессов будут иметь место межслойные и миграционные поляризации [</w:t>
      </w:r>
      <w:r w:rsidR="00E312A9">
        <w:rPr>
          <w:sz w:val="28"/>
          <w:szCs w:val="28"/>
        </w:rPr>
        <w:t>1</w:t>
      </w:r>
      <w:r w:rsidR="00155A3A">
        <w:rPr>
          <w:sz w:val="28"/>
          <w:szCs w:val="28"/>
        </w:rPr>
        <w:t>2</w:t>
      </w:r>
      <w:r w:rsidR="00D62692" w:rsidRPr="00B633EE">
        <w:rPr>
          <w:sz w:val="28"/>
          <w:szCs w:val="28"/>
        </w:rPr>
        <w:t xml:space="preserve">, </w:t>
      </w:r>
      <w:r w:rsidR="00E312A9">
        <w:rPr>
          <w:sz w:val="28"/>
          <w:szCs w:val="28"/>
        </w:rPr>
        <w:t>1</w:t>
      </w:r>
      <w:r w:rsidR="00155A3A">
        <w:rPr>
          <w:sz w:val="28"/>
          <w:szCs w:val="28"/>
        </w:rPr>
        <w:t>3</w:t>
      </w:r>
      <w:r w:rsidR="00C00B65" w:rsidRPr="00B633EE">
        <w:rPr>
          <w:sz w:val="28"/>
          <w:szCs w:val="28"/>
        </w:rPr>
        <w:t>].</w:t>
      </w:r>
    </w:p>
    <w:p w:rsidR="00C00B65" w:rsidRPr="00B633EE" w:rsidRDefault="00C00B65" w:rsidP="00B633EE">
      <w:pPr>
        <w:pStyle w:val="a3"/>
        <w:spacing w:line="360" w:lineRule="auto"/>
        <w:ind w:firstLine="709"/>
        <w:rPr>
          <w:rFonts w:eastAsia="Times New Roman"/>
          <w:sz w:val="28"/>
          <w:szCs w:val="28"/>
          <w:lang w:eastAsia="ru-RU"/>
        </w:rPr>
      </w:pPr>
      <w:r w:rsidRPr="00B633EE">
        <w:rPr>
          <w:sz w:val="28"/>
          <w:szCs w:val="28"/>
        </w:rPr>
        <w:t xml:space="preserve">Основным механизмом старения </w:t>
      </w:r>
      <w:r w:rsidR="00803055" w:rsidRPr="00B633EE">
        <w:rPr>
          <w:sz w:val="28"/>
          <w:szCs w:val="28"/>
        </w:rPr>
        <w:t xml:space="preserve">при таких условиях для </w:t>
      </w:r>
      <w:r w:rsidR="00A613D7" w:rsidRPr="00B633EE">
        <w:rPr>
          <w:sz w:val="28"/>
          <w:szCs w:val="28"/>
        </w:rPr>
        <w:t xml:space="preserve">диэлектрика, </w:t>
      </w:r>
      <w:r w:rsidR="00A204AF">
        <w:rPr>
          <w:sz w:val="28"/>
          <w:szCs w:val="28"/>
        </w:rPr>
        <w:t>а</w:t>
      </w:r>
      <w:r w:rsidR="00A613D7" w:rsidRPr="00B633EE">
        <w:rPr>
          <w:sz w:val="28"/>
          <w:szCs w:val="28"/>
        </w:rPr>
        <w:t xml:space="preserve"> следовательно</w:t>
      </w:r>
      <w:r w:rsidR="00613CF6" w:rsidRPr="00B633EE">
        <w:rPr>
          <w:sz w:val="28"/>
          <w:szCs w:val="28"/>
        </w:rPr>
        <w:t>,</w:t>
      </w:r>
      <w:r w:rsidR="00A613D7" w:rsidRPr="00B633EE">
        <w:rPr>
          <w:sz w:val="28"/>
          <w:szCs w:val="28"/>
        </w:rPr>
        <w:t xml:space="preserve"> и кевлара</w:t>
      </w:r>
      <w:r w:rsidRPr="00B633EE">
        <w:rPr>
          <w:sz w:val="28"/>
          <w:szCs w:val="28"/>
        </w:rPr>
        <w:t xml:space="preserve"> являются частичные разряды, которые будут возникать в разной степени как в отдельных слоях</w:t>
      </w:r>
      <w:r w:rsidR="007B2BA8" w:rsidRPr="00B633EE">
        <w:rPr>
          <w:sz w:val="28"/>
          <w:szCs w:val="28"/>
        </w:rPr>
        <w:t>,</w:t>
      </w:r>
      <w:r w:rsidRPr="00B633EE">
        <w:rPr>
          <w:sz w:val="28"/>
          <w:szCs w:val="28"/>
        </w:rPr>
        <w:t xml:space="preserve"> так и </w:t>
      </w:r>
      <w:r w:rsidR="00A204AF">
        <w:rPr>
          <w:sz w:val="28"/>
          <w:szCs w:val="28"/>
        </w:rPr>
        <w:t xml:space="preserve">в </w:t>
      </w:r>
      <w:r w:rsidRPr="00B633EE">
        <w:rPr>
          <w:sz w:val="28"/>
          <w:szCs w:val="28"/>
        </w:rPr>
        <w:t>межслойных промежутках</w:t>
      </w:r>
      <w:r w:rsidR="00E47BC7" w:rsidRPr="00B633EE">
        <w:rPr>
          <w:sz w:val="28"/>
          <w:szCs w:val="28"/>
        </w:rPr>
        <w:t xml:space="preserve"> [</w:t>
      </w:r>
      <w:r w:rsidR="00155A3A">
        <w:rPr>
          <w:sz w:val="28"/>
          <w:szCs w:val="28"/>
        </w:rPr>
        <w:t>11</w:t>
      </w:r>
      <w:r w:rsidR="00D62692" w:rsidRPr="00B633EE">
        <w:rPr>
          <w:sz w:val="28"/>
          <w:szCs w:val="28"/>
        </w:rPr>
        <w:t xml:space="preserve">, </w:t>
      </w:r>
      <w:r w:rsidR="00E312A9">
        <w:rPr>
          <w:sz w:val="28"/>
          <w:szCs w:val="28"/>
        </w:rPr>
        <w:t>1</w:t>
      </w:r>
      <w:r w:rsidR="00155A3A">
        <w:rPr>
          <w:sz w:val="28"/>
          <w:szCs w:val="28"/>
        </w:rPr>
        <w:t>2, 13</w:t>
      </w:r>
      <w:r w:rsidR="00E47BC7" w:rsidRPr="00B633EE">
        <w:rPr>
          <w:sz w:val="28"/>
          <w:szCs w:val="28"/>
        </w:rPr>
        <w:t>]</w:t>
      </w:r>
      <w:r w:rsidRPr="00B633EE">
        <w:rPr>
          <w:sz w:val="28"/>
          <w:szCs w:val="28"/>
        </w:rPr>
        <w:t>.</w:t>
      </w:r>
      <w:r w:rsidRPr="00B633EE">
        <w:rPr>
          <w:rFonts w:eastAsia="Times New Roman"/>
          <w:sz w:val="28"/>
          <w:szCs w:val="28"/>
          <w:lang w:eastAsia="ru-RU"/>
        </w:rPr>
        <w:t xml:space="preserve"> Каждый разряд оказывает слабое воздействие на </w:t>
      </w:r>
      <w:r w:rsidR="00803055" w:rsidRPr="00B633EE">
        <w:rPr>
          <w:rFonts w:eastAsia="Times New Roman"/>
          <w:sz w:val="28"/>
          <w:szCs w:val="28"/>
          <w:lang w:eastAsia="ru-RU"/>
        </w:rPr>
        <w:t>кевлар</w:t>
      </w:r>
      <w:r w:rsidRPr="00B633EE">
        <w:rPr>
          <w:rFonts w:eastAsia="Times New Roman"/>
          <w:sz w:val="28"/>
          <w:szCs w:val="28"/>
          <w:lang w:eastAsia="ru-RU"/>
        </w:rPr>
        <w:t xml:space="preserve"> за счет образования активных радикалов, излучения, повышенной температуры. С течением времени их действие нарастает, что ведет к постепенному разложению материала, росту давления в поре, появлению пров</w:t>
      </w:r>
      <w:r w:rsidR="005A5204" w:rsidRPr="00B633EE">
        <w:rPr>
          <w:rFonts w:eastAsia="Times New Roman"/>
          <w:sz w:val="28"/>
          <w:szCs w:val="28"/>
          <w:lang w:eastAsia="ru-RU"/>
        </w:rPr>
        <w:t>одящих частиц (обуглероживанию)</w:t>
      </w:r>
      <w:r w:rsidR="00A204AF">
        <w:rPr>
          <w:rFonts w:eastAsia="Times New Roman"/>
          <w:sz w:val="28"/>
          <w:szCs w:val="28"/>
          <w:lang w:eastAsia="ru-RU"/>
        </w:rPr>
        <w:t xml:space="preserve"> и</w:t>
      </w:r>
      <w:r w:rsidRPr="00B633EE">
        <w:rPr>
          <w:rFonts w:eastAsia="Times New Roman"/>
          <w:sz w:val="28"/>
          <w:szCs w:val="28"/>
          <w:lang w:eastAsia="ru-RU"/>
        </w:rPr>
        <w:t xml:space="preserve"> зарождению </w:t>
      </w:r>
      <w:r w:rsidRPr="00B633EE">
        <w:rPr>
          <w:rFonts w:eastAsia="Times New Roman"/>
          <w:bCs/>
          <w:sz w:val="28"/>
          <w:szCs w:val="28"/>
          <w:lang w:eastAsia="ru-RU"/>
        </w:rPr>
        <w:t xml:space="preserve">дендрита. Как </w:t>
      </w:r>
      <w:r w:rsidRPr="00B633EE">
        <w:rPr>
          <w:rFonts w:eastAsia="Times New Roman"/>
          <w:bCs/>
          <w:sz w:val="28"/>
          <w:szCs w:val="28"/>
          <w:lang w:eastAsia="ru-RU"/>
        </w:rPr>
        <w:lastRenderedPageBreak/>
        <w:t>известно</w:t>
      </w:r>
      <w:r w:rsidR="00613CF6" w:rsidRPr="00B633EE">
        <w:rPr>
          <w:rFonts w:eastAsia="Times New Roman"/>
          <w:bCs/>
          <w:sz w:val="28"/>
          <w:szCs w:val="28"/>
          <w:lang w:eastAsia="ru-RU"/>
        </w:rPr>
        <w:t>,</w:t>
      </w:r>
      <w:r w:rsidRPr="00B633EE">
        <w:rPr>
          <w:rFonts w:eastAsia="Times New Roman"/>
          <w:bCs/>
          <w:sz w:val="28"/>
          <w:szCs w:val="28"/>
          <w:lang w:eastAsia="ru-RU"/>
        </w:rPr>
        <w:t xml:space="preserve"> дендрит </w:t>
      </w:r>
      <w:r w:rsidRPr="00B633EE">
        <w:rPr>
          <w:rFonts w:eastAsia="Times New Roman"/>
          <w:sz w:val="28"/>
          <w:szCs w:val="28"/>
          <w:lang w:eastAsia="ru-RU"/>
        </w:rPr>
        <w:t>приводит к прогрессирующему разрушению диэлектрика и характерен для любых видов твердых диэлектриков, канал дендрита обладает повышенной проводимостью, имеет размер от 1 мкм до 10-20 мкм</w:t>
      </w:r>
      <w:r w:rsidR="00E47BC7" w:rsidRPr="00B633EE">
        <w:rPr>
          <w:sz w:val="28"/>
          <w:szCs w:val="28"/>
        </w:rPr>
        <w:t>[</w:t>
      </w:r>
      <w:r w:rsidR="00155A3A">
        <w:rPr>
          <w:sz w:val="28"/>
          <w:szCs w:val="28"/>
        </w:rPr>
        <w:t>11</w:t>
      </w:r>
      <w:r w:rsidR="00D62692" w:rsidRPr="00B633EE">
        <w:rPr>
          <w:sz w:val="28"/>
          <w:szCs w:val="28"/>
        </w:rPr>
        <w:t xml:space="preserve">, </w:t>
      </w:r>
      <w:r w:rsidR="00E312A9">
        <w:rPr>
          <w:sz w:val="28"/>
          <w:szCs w:val="28"/>
        </w:rPr>
        <w:t>1</w:t>
      </w:r>
      <w:r w:rsidR="00155A3A">
        <w:rPr>
          <w:sz w:val="28"/>
          <w:szCs w:val="28"/>
        </w:rPr>
        <w:t>2</w:t>
      </w:r>
      <w:r w:rsidR="00E47BC7" w:rsidRPr="00B633EE">
        <w:rPr>
          <w:sz w:val="28"/>
          <w:szCs w:val="28"/>
        </w:rPr>
        <w:t>]</w:t>
      </w:r>
      <w:r w:rsidRPr="00B633EE">
        <w:rPr>
          <w:rFonts w:eastAsia="Times New Roman"/>
          <w:sz w:val="28"/>
          <w:szCs w:val="28"/>
          <w:lang w:eastAsia="ru-RU"/>
        </w:rPr>
        <w:t xml:space="preserve">. </w:t>
      </w:r>
    </w:p>
    <w:p w:rsidR="00C00B65" w:rsidRPr="00B633EE" w:rsidRDefault="00881BD0" w:rsidP="00B633EE">
      <w:pPr>
        <w:pStyle w:val="a3"/>
        <w:spacing w:line="360" w:lineRule="auto"/>
        <w:ind w:firstLine="709"/>
        <w:rPr>
          <w:rFonts w:eastAsia="Times New Roman"/>
          <w:sz w:val="28"/>
          <w:szCs w:val="28"/>
          <w:lang w:eastAsia="ru-RU"/>
        </w:rPr>
      </w:pPr>
      <w:r w:rsidRPr="00B633EE">
        <w:rPr>
          <w:rFonts w:eastAsia="Times New Roman"/>
          <w:sz w:val="28"/>
          <w:szCs w:val="28"/>
          <w:lang w:eastAsia="ru-RU"/>
        </w:rPr>
        <w:t>Если</w:t>
      </w:r>
      <w:r w:rsidR="00C00B65" w:rsidRPr="00B633EE">
        <w:rPr>
          <w:rFonts w:eastAsia="Times New Roman"/>
          <w:sz w:val="28"/>
          <w:szCs w:val="28"/>
          <w:lang w:eastAsia="ru-RU"/>
        </w:rPr>
        <w:t xml:space="preserve"> при сборке </w:t>
      </w:r>
      <w:r w:rsidRPr="00B633EE">
        <w:rPr>
          <w:rFonts w:eastAsia="Times New Roman"/>
          <w:sz w:val="28"/>
          <w:szCs w:val="28"/>
          <w:lang w:eastAsia="ru-RU"/>
        </w:rPr>
        <w:t>и монтаже допускалось соприкосновение кевлара с окружающей средой</w:t>
      </w:r>
      <w:r w:rsidR="000B5E39" w:rsidRPr="00B633EE">
        <w:rPr>
          <w:rFonts w:eastAsia="Times New Roman"/>
          <w:sz w:val="28"/>
          <w:szCs w:val="28"/>
          <w:lang w:eastAsia="ru-RU"/>
        </w:rPr>
        <w:t>,</w:t>
      </w:r>
      <w:r w:rsidRPr="00B633EE">
        <w:rPr>
          <w:rFonts w:eastAsia="Times New Roman"/>
          <w:sz w:val="28"/>
          <w:szCs w:val="28"/>
          <w:lang w:eastAsia="ru-RU"/>
        </w:rPr>
        <w:t xml:space="preserve"> то </w:t>
      </w:r>
      <w:r w:rsidR="00C00B65" w:rsidRPr="00B633EE">
        <w:rPr>
          <w:rFonts w:eastAsia="Times New Roman"/>
          <w:sz w:val="28"/>
          <w:szCs w:val="28"/>
          <w:lang w:eastAsia="ru-RU"/>
        </w:rPr>
        <w:t xml:space="preserve">следующим этапом развития деградации будет водный </w:t>
      </w:r>
      <w:proofErr w:type="spellStart"/>
      <w:r w:rsidR="00C00B65" w:rsidRPr="00B633EE">
        <w:rPr>
          <w:rFonts w:eastAsia="Times New Roman"/>
          <w:sz w:val="28"/>
          <w:szCs w:val="28"/>
          <w:lang w:eastAsia="ru-RU"/>
        </w:rPr>
        <w:t>триинг</w:t>
      </w:r>
      <w:proofErr w:type="spellEnd"/>
      <w:r w:rsidR="00C00B65" w:rsidRPr="00B633EE">
        <w:rPr>
          <w:rFonts w:eastAsia="Times New Roman"/>
          <w:sz w:val="28"/>
          <w:szCs w:val="28"/>
          <w:lang w:eastAsia="ru-RU"/>
        </w:rPr>
        <w:t xml:space="preserve"> (водный дендрит), что прив</w:t>
      </w:r>
      <w:r w:rsidRPr="00B633EE">
        <w:rPr>
          <w:rFonts w:eastAsia="Times New Roman"/>
          <w:sz w:val="28"/>
          <w:szCs w:val="28"/>
          <w:lang w:eastAsia="ru-RU"/>
        </w:rPr>
        <w:t>едет</w:t>
      </w:r>
      <w:r w:rsidR="00C00B65" w:rsidRPr="00B633EE">
        <w:rPr>
          <w:rFonts w:eastAsia="Times New Roman"/>
          <w:sz w:val="28"/>
          <w:szCs w:val="28"/>
          <w:lang w:eastAsia="ru-RU"/>
        </w:rPr>
        <w:t xml:space="preserve"> к образованию разветвленной микроструктуры </w:t>
      </w:r>
      <w:r w:rsidR="002968FF" w:rsidRPr="00B633EE">
        <w:rPr>
          <w:rFonts w:eastAsia="Times New Roman"/>
          <w:sz w:val="28"/>
          <w:szCs w:val="28"/>
          <w:lang w:eastAsia="ru-RU"/>
        </w:rPr>
        <w:t xml:space="preserve">в виде объемной сетки или </w:t>
      </w:r>
      <w:proofErr w:type="spellStart"/>
      <w:r w:rsidR="002968FF" w:rsidRPr="00B633EE">
        <w:rPr>
          <w:rFonts w:eastAsia="Times New Roman"/>
          <w:sz w:val="28"/>
          <w:szCs w:val="28"/>
          <w:lang w:eastAsia="ru-RU"/>
        </w:rPr>
        <w:t>микро</w:t>
      </w:r>
      <w:r w:rsidR="00C00B65" w:rsidRPr="00B633EE">
        <w:rPr>
          <w:rFonts w:eastAsia="Times New Roman"/>
          <w:sz w:val="28"/>
          <w:szCs w:val="28"/>
          <w:lang w:eastAsia="ru-RU"/>
        </w:rPr>
        <w:t>кустов</w:t>
      </w:r>
      <w:proofErr w:type="spellEnd"/>
      <w:r w:rsidR="00C00B65" w:rsidRPr="00B633EE">
        <w:rPr>
          <w:rFonts w:eastAsia="Times New Roman"/>
          <w:sz w:val="28"/>
          <w:szCs w:val="28"/>
          <w:lang w:eastAsia="ru-RU"/>
        </w:rPr>
        <w:t xml:space="preserve"> в теле диэлектрика</w:t>
      </w:r>
      <w:r w:rsidRPr="00B633EE">
        <w:rPr>
          <w:rFonts w:eastAsia="Times New Roman"/>
          <w:sz w:val="28"/>
          <w:szCs w:val="28"/>
          <w:lang w:eastAsia="ru-RU"/>
        </w:rPr>
        <w:t>, а именно кевлара</w:t>
      </w:r>
      <w:r w:rsidR="00C00B65" w:rsidRPr="00B633EE">
        <w:rPr>
          <w:rFonts w:eastAsia="Times New Roman"/>
          <w:sz w:val="28"/>
          <w:szCs w:val="28"/>
          <w:lang w:eastAsia="ru-RU"/>
        </w:rPr>
        <w:t>.</w:t>
      </w:r>
    </w:p>
    <w:p w:rsidR="00C00B65" w:rsidRPr="00B633EE" w:rsidRDefault="00C00B65" w:rsidP="00B633EE">
      <w:pPr>
        <w:pStyle w:val="a3"/>
        <w:spacing w:line="360" w:lineRule="auto"/>
        <w:ind w:firstLine="709"/>
        <w:rPr>
          <w:rFonts w:eastAsia="Times New Roman"/>
          <w:sz w:val="28"/>
          <w:szCs w:val="28"/>
          <w:lang w:eastAsia="ru-RU"/>
        </w:rPr>
      </w:pPr>
      <w:r w:rsidRPr="00B633EE">
        <w:rPr>
          <w:rFonts w:eastAsia="Times New Roman"/>
          <w:sz w:val="28"/>
          <w:szCs w:val="28"/>
          <w:lang w:eastAsia="ru-RU"/>
        </w:rPr>
        <w:t>Далее</w:t>
      </w:r>
      <w:r w:rsidR="00613CF6" w:rsidRPr="00B633EE">
        <w:rPr>
          <w:rFonts w:eastAsia="Times New Roman"/>
          <w:sz w:val="28"/>
          <w:szCs w:val="28"/>
          <w:lang w:eastAsia="ru-RU"/>
        </w:rPr>
        <w:t>,</w:t>
      </w:r>
      <w:r w:rsidRPr="00B633EE">
        <w:rPr>
          <w:rFonts w:eastAsia="Times New Roman"/>
          <w:sz w:val="28"/>
          <w:szCs w:val="28"/>
          <w:lang w:eastAsia="ru-RU"/>
        </w:rPr>
        <w:t xml:space="preserve"> прогрессируя от времени нахождения в переменном электромагнитном п</w:t>
      </w:r>
      <w:r w:rsidR="00881BD0" w:rsidRPr="00B633EE">
        <w:rPr>
          <w:rFonts w:eastAsia="Times New Roman"/>
          <w:sz w:val="28"/>
          <w:szCs w:val="28"/>
          <w:lang w:eastAsia="ru-RU"/>
        </w:rPr>
        <w:t>оле</w:t>
      </w:r>
      <w:r w:rsidR="005A5204" w:rsidRPr="00B633EE">
        <w:rPr>
          <w:rFonts w:eastAsia="Times New Roman"/>
          <w:sz w:val="28"/>
          <w:szCs w:val="28"/>
          <w:lang w:eastAsia="ru-RU"/>
        </w:rPr>
        <w:t>,</w:t>
      </w:r>
      <w:r w:rsidR="002402BF" w:rsidRPr="00B633EE">
        <w:rPr>
          <w:rFonts w:eastAsia="Times New Roman"/>
          <w:sz w:val="28"/>
          <w:szCs w:val="28"/>
          <w:lang w:eastAsia="ru-RU"/>
        </w:rPr>
        <w:t>такие</w:t>
      </w:r>
      <w:r w:rsidR="00881BD0" w:rsidRPr="00B633EE">
        <w:rPr>
          <w:rFonts w:eastAsia="Times New Roman"/>
          <w:sz w:val="28"/>
          <w:szCs w:val="28"/>
          <w:lang w:eastAsia="ru-RU"/>
        </w:rPr>
        <w:t xml:space="preserve"> явления разрастаются. </w:t>
      </w:r>
      <w:r w:rsidR="00A204AF">
        <w:rPr>
          <w:rFonts w:eastAsia="Times New Roman"/>
          <w:sz w:val="28"/>
          <w:szCs w:val="28"/>
          <w:lang w:eastAsia="ru-RU"/>
        </w:rPr>
        <w:t>При протека</w:t>
      </w:r>
      <w:r w:rsidRPr="00B633EE">
        <w:rPr>
          <w:rFonts w:eastAsia="Times New Roman"/>
          <w:sz w:val="28"/>
          <w:szCs w:val="28"/>
          <w:lang w:eastAsia="ru-RU"/>
        </w:rPr>
        <w:t>нии данных процессов выделятся энергия, которая может привести к термическому разрыву.</w:t>
      </w:r>
    </w:p>
    <w:p w:rsidR="006D2140" w:rsidRPr="00B633EE" w:rsidRDefault="000B5E39" w:rsidP="00B633EE">
      <w:pPr>
        <w:pStyle w:val="a3"/>
        <w:spacing w:line="360" w:lineRule="auto"/>
        <w:ind w:firstLine="709"/>
        <w:rPr>
          <w:rFonts w:eastAsia="Times New Roman"/>
          <w:sz w:val="28"/>
          <w:szCs w:val="28"/>
          <w:lang w:eastAsia="ru-RU"/>
        </w:rPr>
      </w:pPr>
      <w:r w:rsidRPr="00B633EE">
        <w:rPr>
          <w:rFonts w:eastAsia="Times New Roman"/>
          <w:sz w:val="28"/>
          <w:szCs w:val="28"/>
          <w:lang w:eastAsia="ru-RU"/>
        </w:rPr>
        <w:t>П</w:t>
      </w:r>
      <w:r w:rsidR="004F4671" w:rsidRPr="00B633EE">
        <w:rPr>
          <w:rFonts w:eastAsia="Times New Roman"/>
          <w:sz w:val="28"/>
          <w:szCs w:val="28"/>
          <w:lang w:eastAsia="ru-RU"/>
        </w:rPr>
        <w:t>роцесс</w:t>
      </w:r>
      <w:r w:rsidRPr="00B633EE">
        <w:rPr>
          <w:rFonts w:eastAsia="Times New Roman"/>
          <w:sz w:val="28"/>
          <w:szCs w:val="28"/>
          <w:lang w:eastAsia="ru-RU"/>
        </w:rPr>
        <w:t>,</w:t>
      </w:r>
      <w:r w:rsidR="002968FF" w:rsidRPr="00B633EE">
        <w:rPr>
          <w:rFonts w:eastAsia="Times New Roman"/>
          <w:sz w:val="28"/>
          <w:szCs w:val="28"/>
          <w:lang w:eastAsia="ru-RU"/>
        </w:rPr>
        <w:t xml:space="preserve"> который так</w:t>
      </w:r>
      <w:r w:rsidR="004F4671" w:rsidRPr="00B633EE">
        <w:rPr>
          <w:rFonts w:eastAsia="Times New Roman"/>
          <w:sz w:val="28"/>
          <w:szCs w:val="28"/>
          <w:lang w:eastAsia="ru-RU"/>
        </w:rPr>
        <w:t>же</w:t>
      </w:r>
      <w:r w:rsidR="00123101" w:rsidRPr="00B633EE">
        <w:rPr>
          <w:rFonts w:eastAsia="Times New Roman"/>
          <w:sz w:val="28"/>
          <w:szCs w:val="28"/>
          <w:lang w:eastAsia="ru-RU"/>
        </w:rPr>
        <w:t>заметен,</w:t>
      </w:r>
      <w:r w:rsidR="002B5442" w:rsidRPr="00B633EE">
        <w:rPr>
          <w:rFonts w:eastAsia="Times New Roman"/>
          <w:sz w:val="28"/>
          <w:szCs w:val="28"/>
          <w:lang w:eastAsia="ru-RU"/>
        </w:rPr>
        <w:t xml:space="preserve"> как и абсорбция</w:t>
      </w:r>
      <w:r w:rsidR="00BF42EF" w:rsidRPr="00B633EE">
        <w:rPr>
          <w:rFonts w:eastAsia="Times New Roman"/>
          <w:sz w:val="28"/>
          <w:szCs w:val="28"/>
          <w:lang w:eastAsia="ru-RU"/>
        </w:rPr>
        <w:t>,</w:t>
      </w:r>
      <w:r w:rsidR="004F4671" w:rsidRPr="00B633EE">
        <w:rPr>
          <w:rFonts w:eastAsia="Times New Roman"/>
          <w:sz w:val="28"/>
          <w:szCs w:val="28"/>
          <w:lang w:eastAsia="ru-RU"/>
        </w:rPr>
        <w:t xml:space="preserve"> на всех отрезках</w:t>
      </w:r>
      <w:r w:rsidR="00BF42EF" w:rsidRPr="00B633EE">
        <w:rPr>
          <w:rFonts w:eastAsia="Times New Roman"/>
          <w:sz w:val="28"/>
          <w:szCs w:val="28"/>
          <w:lang w:eastAsia="ru-RU"/>
        </w:rPr>
        <w:t xml:space="preserve"> –</w:t>
      </w:r>
      <w:r w:rsidR="00123101" w:rsidRPr="00B633EE">
        <w:rPr>
          <w:rFonts w:eastAsia="Times New Roman"/>
          <w:sz w:val="28"/>
          <w:szCs w:val="28"/>
          <w:lang w:eastAsia="ru-RU"/>
        </w:rPr>
        <w:t xml:space="preserve">это </w:t>
      </w:r>
      <w:r w:rsidR="004F4671" w:rsidRPr="00B633EE">
        <w:rPr>
          <w:rFonts w:eastAsia="Times New Roman"/>
          <w:sz w:val="28"/>
          <w:szCs w:val="28"/>
          <w:lang w:eastAsia="ru-RU"/>
        </w:rPr>
        <w:t>попеременное падение сопротивления и его рост</w:t>
      </w:r>
      <w:r w:rsidR="00A204AF">
        <w:rPr>
          <w:rFonts w:eastAsia="Times New Roman"/>
          <w:sz w:val="28"/>
          <w:szCs w:val="28"/>
          <w:lang w:eastAsia="ru-RU"/>
        </w:rPr>
        <w:t xml:space="preserve"> (Графики </w:t>
      </w:r>
      <w:r w:rsidR="00123101" w:rsidRPr="00B633EE">
        <w:rPr>
          <w:rFonts w:eastAsia="Times New Roman"/>
          <w:sz w:val="28"/>
          <w:szCs w:val="28"/>
          <w:lang w:eastAsia="ru-RU"/>
        </w:rPr>
        <w:t>1</w:t>
      </w:r>
      <w:r w:rsidR="008373E0" w:rsidRPr="00B633EE">
        <w:rPr>
          <w:rFonts w:eastAsia="Times New Roman"/>
          <w:sz w:val="28"/>
          <w:szCs w:val="28"/>
          <w:lang w:eastAsia="ru-RU"/>
        </w:rPr>
        <w:t xml:space="preserve"> и 2</w:t>
      </w:r>
      <w:r w:rsidR="00123101" w:rsidRPr="00B633EE">
        <w:rPr>
          <w:rFonts w:eastAsia="Times New Roman"/>
          <w:sz w:val="28"/>
          <w:szCs w:val="28"/>
          <w:lang w:eastAsia="ru-RU"/>
        </w:rPr>
        <w:t>).</w:t>
      </w:r>
      <w:r w:rsidR="002914F5" w:rsidRPr="00B633EE">
        <w:rPr>
          <w:rFonts w:eastAsia="Times New Roman"/>
          <w:sz w:val="28"/>
          <w:szCs w:val="28"/>
          <w:lang w:eastAsia="ru-RU"/>
        </w:rPr>
        <w:t xml:space="preserve"> Такой эффект может быть обусловлен двумя внутренними процессами. Первый процесс – это сшивание нитей </w:t>
      </w:r>
      <w:proofErr w:type="spellStart"/>
      <w:r w:rsidR="002914F5" w:rsidRPr="00B633EE">
        <w:rPr>
          <w:rFonts w:eastAsia="Times New Roman"/>
          <w:sz w:val="28"/>
          <w:szCs w:val="28"/>
          <w:lang w:eastAsia="ru-RU"/>
        </w:rPr>
        <w:t>кевлара</w:t>
      </w:r>
      <w:proofErr w:type="spellEnd"/>
      <w:r w:rsidR="002914F5" w:rsidRPr="00B633EE">
        <w:rPr>
          <w:rFonts w:eastAsia="Times New Roman"/>
          <w:sz w:val="28"/>
          <w:szCs w:val="28"/>
          <w:lang w:eastAsia="ru-RU"/>
        </w:rPr>
        <w:t xml:space="preserve"> между собой</w:t>
      </w:r>
      <w:r w:rsidR="00F767AD" w:rsidRPr="00B633EE">
        <w:rPr>
          <w:sz w:val="28"/>
          <w:szCs w:val="28"/>
        </w:rPr>
        <w:t>[</w:t>
      </w:r>
      <w:r w:rsidR="00BE1829" w:rsidRPr="00B633EE">
        <w:rPr>
          <w:sz w:val="28"/>
          <w:szCs w:val="28"/>
        </w:rPr>
        <w:t>1</w:t>
      </w:r>
      <w:r w:rsidR="00155A3A">
        <w:rPr>
          <w:sz w:val="28"/>
          <w:szCs w:val="28"/>
        </w:rPr>
        <w:t>4</w:t>
      </w:r>
      <w:r w:rsidR="00F767AD" w:rsidRPr="00B633EE">
        <w:rPr>
          <w:sz w:val="28"/>
          <w:szCs w:val="28"/>
        </w:rPr>
        <w:t>]</w:t>
      </w:r>
      <w:r w:rsidR="002914F5" w:rsidRPr="00B633EE">
        <w:rPr>
          <w:rFonts w:eastAsia="Times New Roman"/>
          <w:sz w:val="28"/>
          <w:szCs w:val="28"/>
          <w:lang w:eastAsia="ru-RU"/>
        </w:rPr>
        <w:t>в хаотическом порядке, что приводит к изменению результирующей проводимости всего пучка кевлара в большую или меньшую сторону.</w:t>
      </w:r>
    </w:p>
    <w:p w:rsidR="008373E0" w:rsidRPr="00B633EE" w:rsidRDefault="008373E0" w:rsidP="00B633EE">
      <w:pPr>
        <w:pStyle w:val="a3"/>
        <w:spacing w:line="360" w:lineRule="auto"/>
        <w:ind w:firstLine="709"/>
        <w:rPr>
          <w:rFonts w:eastAsia="Times New Roman"/>
          <w:sz w:val="28"/>
          <w:szCs w:val="28"/>
          <w:lang w:eastAsia="ru-RU"/>
        </w:rPr>
      </w:pPr>
      <w:r w:rsidRPr="00B633EE">
        <w:rPr>
          <w:rFonts w:eastAsia="Times New Roman"/>
          <w:sz w:val="28"/>
          <w:szCs w:val="28"/>
          <w:lang w:eastAsia="ru-RU"/>
        </w:rPr>
        <w:t>Второй процесс – это изменение структуры нитей кевлара вплоть до его разрушения (в некоторых местах), что очень хорошо описывает полученные результаты эксперимента.</w:t>
      </w:r>
    </w:p>
    <w:p w:rsidR="00BE1829" w:rsidRPr="00B633EE" w:rsidRDefault="007F5354" w:rsidP="00B633EE">
      <w:pPr>
        <w:pStyle w:val="a3"/>
        <w:spacing w:line="360" w:lineRule="auto"/>
        <w:ind w:firstLine="709"/>
        <w:rPr>
          <w:rFonts w:eastAsia="Times New Roman"/>
          <w:sz w:val="28"/>
          <w:szCs w:val="28"/>
          <w:lang w:eastAsia="ru-RU"/>
        </w:rPr>
      </w:pPr>
      <w:r w:rsidRPr="00B633EE">
        <w:rPr>
          <w:rFonts w:eastAsia="Times New Roman"/>
          <w:sz w:val="28"/>
          <w:szCs w:val="28"/>
          <w:lang w:eastAsia="ru-RU"/>
        </w:rPr>
        <w:t>На графиках 1 и 2 видно, что при внесении образцов в однородное электромагнитное поле высокой напряженности</w:t>
      </w:r>
      <w:r w:rsidR="003803FB" w:rsidRPr="00B633EE">
        <w:rPr>
          <w:rFonts w:eastAsia="Times New Roman"/>
          <w:sz w:val="28"/>
          <w:szCs w:val="28"/>
          <w:lang w:eastAsia="ru-RU"/>
        </w:rPr>
        <w:t xml:space="preserve"> происходит снижение сопротивление кевлара. Собираясь в пучок</w:t>
      </w:r>
      <w:r w:rsidR="00880344" w:rsidRPr="00B633EE">
        <w:rPr>
          <w:rFonts w:eastAsia="Times New Roman"/>
          <w:sz w:val="28"/>
          <w:szCs w:val="28"/>
          <w:lang w:eastAsia="ru-RU"/>
        </w:rPr>
        <w:t xml:space="preserve"> из плотного повива,</w:t>
      </w:r>
      <w:r w:rsidR="003803FB" w:rsidRPr="00B633EE">
        <w:rPr>
          <w:rFonts w:eastAsia="Times New Roman"/>
          <w:sz w:val="28"/>
          <w:szCs w:val="28"/>
          <w:lang w:eastAsia="ru-RU"/>
        </w:rPr>
        <w:t xml:space="preserve"> нити кевлара взаимодействуют между собой</w:t>
      </w:r>
      <w:r w:rsidR="00A204AF">
        <w:rPr>
          <w:rFonts w:eastAsia="Times New Roman"/>
          <w:sz w:val="28"/>
          <w:szCs w:val="28"/>
          <w:lang w:eastAsia="ru-RU"/>
        </w:rPr>
        <w:t>,</w:t>
      </w:r>
      <w:r w:rsidR="003803FB" w:rsidRPr="00B633EE">
        <w:rPr>
          <w:rFonts w:eastAsia="Times New Roman"/>
          <w:sz w:val="28"/>
          <w:szCs w:val="28"/>
          <w:lang w:eastAsia="ru-RU"/>
        </w:rPr>
        <w:t xml:space="preserve"> и </w:t>
      </w:r>
      <w:r w:rsidR="00880344" w:rsidRPr="00B633EE">
        <w:rPr>
          <w:rFonts w:eastAsia="Times New Roman"/>
          <w:sz w:val="28"/>
          <w:szCs w:val="28"/>
          <w:lang w:eastAsia="ru-RU"/>
        </w:rPr>
        <w:t xml:space="preserve">при замерах сопротивления пучка кевларовых нитей </w:t>
      </w:r>
      <w:r w:rsidR="00A204AF">
        <w:rPr>
          <w:rFonts w:eastAsia="Times New Roman"/>
          <w:sz w:val="28"/>
          <w:szCs w:val="28"/>
          <w:lang w:eastAsia="ru-RU"/>
        </w:rPr>
        <w:t>оно</w:t>
      </w:r>
      <w:r w:rsidR="00880344" w:rsidRPr="00B633EE">
        <w:rPr>
          <w:rFonts w:eastAsia="Times New Roman"/>
          <w:sz w:val="28"/>
          <w:szCs w:val="28"/>
          <w:lang w:eastAsia="ru-RU"/>
        </w:rPr>
        <w:t xml:space="preserve"> будет отличаться от минимального сопротивления единично взятой нити.</w:t>
      </w:r>
      <w:r w:rsidR="00E826C8" w:rsidRPr="00B633EE">
        <w:rPr>
          <w:rFonts w:eastAsia="Times New Roman"/>
          <w:sz w:val="28"/>
          <w:szCs w:val="28"/>
          <w:lang w:eastAsia="ru-RU"/>
        </w:rPr>
        <w:t>Так</w:t>
      </w:r>
      <w:r w:rsidR="00A204AF">
        <w:rPr>
          <w:rFonts w:eastAsia="Times New Roman"/>
          <w:sz w:val="28"/>
          <w:szCs w:val="28"/>
          <w:lang w:eastAsia="ru-RU"/>
        </w:rPr>
        <w:t>,</w:t>
      </w:r>
      <w:r w:rsidR="00E826C8" w:rsidRPr="00B633EE">
        <w:rPr>
          <w:rFonts w:eastAsia="Times New Roman"/>
          <w:sz w:val="28"/>
          <w:szCs w:val="28"/>
          <w:lang w:eastAsia="ru-RU"/>
        </w:rPr>
        <w:t xml:space="preserve"> основываясь на ранее известном факте, что </w:t>
      </w:r>
      <w:r w:rsidR="00A204AF">
        <w:rPr>
          <w:rFonts w:eastAsia="Times New Roman"/>
          <w:sz w:val="28"/>
          <w:szCs w:val="28"/>
          <w:lang w:eastAsia="ru-RU"/>
        </w:rPr>
        <w:t>испытуемые образцы находились вблизи</w:t>
      </w:r>
      <w:r w:rsidR="00E826C8" w:rsidRPr="00B633EE">
        <w:rPr>
          <w:rFonts w:eastAsia="Times New Roman"/>
          <w:sz w:val="28"/>
          <w:szCs w:val="28"/>
          <w:lang w:eastAsia="ru-RU"/>
        </w:rPr>
        <w:t xml:space="preserve"> места обрыва-пережога</w:t>
      </w:r>
      <w:r w:rsidR="00F96992" w:rsidRPr="00B633EE">
        <w:rPr>
          <w:rFonts w:eastAsia="Times New Roman"/>
          <w:sz w:val="28"/>
          <w:szCs w:val="28"/>
          <w:lang w:eastAsia="ru-RU"/>
        </w:rPr>
        <w:t xml:space="preserve"> (длительное воздействие электромагнитного поля)</w:t>
      </w:r>
      <w:r w:rsidR="00A204AF">
        <w:rPr>
          <w:rFonts w:eastAsia="Times New Roman"/>
          <w:sz w:val="28"/>
          <w:szCs w:val="28"/>
          <w:lang w:eastAsia="ru-RU"/>
        </w:rPr>
        <w:t>,</w:t>
      </w:r>
      <w:r w:rsidR="00E826C8" w:rsidRPr="00B633EE">
        <w:rPr>
          <w:rFonts w:eastAsia="Times New Roman"/>
          <w:sz w:val="28"/>
          <w:szCs w:val="28"/>
          <w:lang w:eastAsia="ru-RU"/>
        </w:rPr>
        <w:t xml:space="preserve"> и опираясь на результаты</w:t>
      </w:r>
      <w:r w:rsidR="00A204AF">
        <w:rPr>
          <w:rFonts w:eastAsia="Times New Roman"/>
          <w:sz w:val="28"/>
          <w:szCs w:val="28"/>
          <w:lang w:eastAsia="ru-RU"/>
        </w:rPr>
        <w:t>,</w:t>
      </w:r>
      <w:r w:rsidR="00E826C8" w:rsidRPr="00B633EE">
        <w:rPr>
          <w:rFonts w:eastAsia="Times New Roman"/>
          <w:sz w:val="28"/>
          <w:szCs w:val="28"/>
          <w:lang w:eastAsia="ru-RU"/>
        </w:rPr>
        <w:t xml:space="preserve"> полученные от эксперимента</w:t>
      </w:r>
      <w:r w:rsidR="00D44901" w:rsidRPr="00B633EE">
        <w:rPr>
          <w:rFonts w:eastAsia="Times New Roman"/>
          <w:sz w:val="28"/>
          <w:szCs w:val="28"/>
          <w:lang w:eastAsia="ru-RU"/>
        </w:rPr>
        <w:t xml:space="preserve">, с большой вероятностью можно утверждать о снижении </w:t>
      </w:r>
      <w:r w:rsidR="00D44901" w:rsidRPr="00B633EE">
        <w:rPr>
          <w:rFonts w:eastAsia="Times New Roman"/>
          <w:sz w:val="28"/>
          <w:szCs w:val="28"/>
          <w:lang w:eastAsia="ru-RU"/>
        </w:rPr>
        <w:lastRenderedPageBreak/>
        <w:t>погонного сопротивления каждой нити.</w:t>
      </w:r>
      <w:r w:rsidR="00A45733" w:rsidRPr="00B633EE">
        <w:rPr>
          <w:rFonts w:eastAsia="Times New Roman"/>
          <w:sz w:val="28"/>
          <w:szCs w:val="28"/>
          <w:lang w:eastAsia="ru-RU"/>
        </w:rPr>
        <w:t xml:space="preserve"> В дальнейшем сопротивление снижается д</w:t>
      </w:r>
      <w:r w:rsidR="00A204AF">
        <w:rPr>
          <w:rFonts w:eastAsia="Times New Roman"/>
          <w:sz w:val="28"/>
          <w:szCs w:val="28"/>
          <w:lang w:eastAsia="ru-RU"/>
        </w:rPr>
        <w:t>о критического значения, в связи</w:t>
      </w:r>
      <w:r w:rsidR="00A45733" w:rsidRPr="00B633EE">
        <w:rPr>
          <w:rFonts w:eastAsia="Times New Roman"/>
          <w:sz w:val="28"/>
          <w:szCs w:val="28"/>
          <w:lang w:eastAsia="ru-RU"/>
        </w:rPr>
        <w:t xml:space="preserve"> с чем наступает пробой</w:t>
      </w:r>
      <w:r w:rsidR="00EF360C" w:rsidRPr="00B633EE">
        <w:rPr>
          <w:rFonts w:eastAsia="Times New Roman"/>
          <w:sz w:val="28"/>
          <w:szCs w:val="28"/>
          <w:lang w:eastAsia="ru-RU"/>
        </w:rPr>
        <w:t xml:space="preserve"> наименьшего </w:t>
      </w:r>
      <w:r w:rsidR="00A45733" w:rsidRPr="00B633EE">
        <w:rPr>
          <w:rFonts w:eastAsia="Times New Roman"/>
          <w:sz w:val="28"/>
          <w:szCs w:val="28"/>
          <w:lang w:eastAsia="ru-RU"/>
        </w:rPr>
        <w:t>промежутка</w:t>
      </w:r>
      <w:r w:rsidR="00EF360C" w:rsidRPr="00B633EE">
        <w:rPr>
          <w:rFonts w:eastAsia="Times New Roman"/>
          <w:sz w:val="28"/>
          <w:szCs w:val="28"/>
          <w:lang w:eastAsia="ru-RU"/>
        </w:rPr>
        <w:t xml:space="preserve"> единичной кевларовой нити</w:t>
      </w:r>
      <w:r w:rsidR="00A45733" w:rsidRPr="00B633EE">
        <w:rPr>
          <w:rFonts w:eastAsia="Times New Roman"/>
          <w:sz w:val="28"/>
          <w:szCs w:val="28"/>
          <w:lang w:eastAsia="ru-RU"/>
        </w:rPr>
        <w:t xml:space="preserve">. </w:t>
      </w:r>
      <w:r w:rsidR="00F96992" w:rsidRPr="00B633EE">
        <w:rPr>
          <w:rFonts w:eastAsia="Times New Roman"/>
          <w:sz w:val="28"/>
          <w:szCs w:val="28"/>
          <w:lang w:eastAsia="ru-RU"/>
        </w:rPr>
        <w:t>Появляется</w:t>
      </w:r>
      <w:r w:rsidR="00A45733" w:rsidRPr="00B633EE">
        <w:rPr>
          <w:rFonts w:eastAsia="Times New Roman"/>
          <w:sz w:val="28"/>
          <w:szCs w:val="28"/>
          <w:lang w:eastAsia="ru-RU"/>
        </w:rPr>
        <w:t xml:space="preserve"> нов</w:t>
      </w:r>
      <w:r w:rsidR="00BE1829" w:rsidRPr="00B633EE">
        <w:rPr>
          <w:rFonts w:eastAsia="Times New Roman"/>
          <w:sz w:val="28"/>
          <w:szCs w:val="28"/>
          <w:lang w:eastAsia="ru-RU"/>
        </w:rPr>
        <w:t xml:space="preserve">ое наименьшее сопротивление пучка кевларовых нитей, которое может быть больше начального. </w:t>
      </w:r>
      <w:r w:rsidR="00EF360C" w:rsidRPr="00B633EE">
        <w:rPr>
          <w:rFonts w:eastAsia="Times New Roman"/>
          <w:sz w:val="28"/>
          <w:szCs w:val="28"/>
          <w:lang w:eastAsia="ru-RU"/>
        </w:rPr>
        <w:t>Вспомним про неоднородность погонного сопротивления кевларовой нити, в результате чего график</w:t>
      </w:r>
      <w:r w:rsidR="00A204AF">
        <w:rPr>
          <w:rFonts w:eastAsia="Times New Roman"/>
          <w:sz w:val="28"/>
          <w:szCs w:val="28"/>
          <w:lang w:eastAsia="ru-RU"/>
        </w:rPr>
        <w:t>и</w:t>
      </w:r>
      <w:r w:rsidR="00EF360C" w:rsidRPr="00B633EE">
        <w:rPr>
          <w:rFonts w:eastAsia="Times New Roman"/>
          <w:sz w:val="28"/>
          <w:szCs w:val="28"/>
          <w:lang w:eastAsia="ru-RU"/>
        </w:rPr>
        <w:t xml:space="preserve"> 1 и 2 наглядно демонстрируют в начальный момент деградацию к</w:t>
      </w:r>
      <w:r w:rsidR="00A204AF">
        <w:rPr>
          <w:rFonts w:eastAsia="Times New Roman"/>
          <w:sz w:val="28"/>
          <w:szCs w:val="28"/>
          <w:lang w:eastAsia="ru-RU"/>
        </w:rPr>
        <w:t xml:space="preserve">евларовых нитей подкрепленную фактом наличия </w:t>
      </w:r>
      <w:proofErr w:type="spellStart"/>
      <w:r w:rsidR="00A204AF">
        <w:rPr>
          <w:rFonts w:eastAsia="Times New Roman"/>
          <w:sz w:val="28"/>
          <w:szCs w:val="28"/>
          <w:lang w:eastAsia="ru-RU"/>
        </w:rPr>
        <w:t>нано</w:t>
      </w:r>
      <w:r w:rsidR="00A204AF" w:rsidRPr="00B633EE">
        <w:rPr>
          <w:rFonts w:eastAsia="Times New Roman"/>
          <w:sz w:val="28"/>
          <w:szCs w:val="28"/>
          <w:lang w:eastAsia="ru-RU"/>
        </w:rPr>
        <w:t>включений</w:t>
      </w:r>
      <w:proofErr w:type="spellEnd"/>
      <w:r w:rsidR="00EF360C" w:rsidRPr="00B633EE">
        <w:rPr>
          <w:rFonts w:eastAsia="Times New Roman"/>
          <w:sz w:val="28"/>
          <w:szCs w:val="28"/>
          <w:lang w:eastAsia="ru-RU"/>
        </w:rPr>
        <w:t xml:space="preserve"> влаги. Далее идет разрушение или пробой наименьших сопротивлений</w:t>
      </w:r>
      <w:r w:rsidR="00044D4D">
        <w:rPr>
          <w:rFonts w:eastAsia="Times New Roman"/>
          <w:sz w:val="28"/>
          <w:szCs w:val="28"/>
          <w:lang w:eastAsia="ru-RU"/>
        </w:rPr>
        <w:t>,</w:t>
      </w:r>
      <w:r w:rsidR="00EF360C" w:rsidRPr="00B633EE">
        <w:rPr>
          <w:rFonts w:eastAsia="Times New Roman"/>
          <w:sz w:val="28"/>
          <w:szCs w:val="28"/>
          <w:lang w:eastAsia="ru-RU"/>
        </w:rPr>
        <w:t xml:space="preserve"> в связи с чем и меняется результирующее сопротивление кевлар</w:t>
      </w:r>
      <w:r w:rsidR="00F96992" w:rsidRPr="00B633EE">
        <w:rPr>
          <w:rFonts w:eastAsia="Times New Roman"/>
          <w:sz w:val="28"/>
          <w:szCs w:val="28"/>
          <w:lang w:eastAsia="ru-RU"/>
        </w:rPr>
        <w:t>ового пучка</w:t>
      </w:r>
      <w:r w:rsidR="00EF360C" w:rsidRPr="00B633EE">
        <w:rPr>
          <w:rFonts w:eastAsia="Times New Roman"/>
          <w:sz w:val="28"/>
          <w:szCs w:val="28"/>
          <w:lang w:eastAsia="ru-RU"/>
        </w:rPr>
        <w:t xml:space="preserve">. </w:t>
      </w:r>
    </w:p>
    <w:p w:rsidR="00F96992" w:rsidRPr="00B633EE" w:rsidRDefault="00044D4D" w:rsidP="00B633EE">
      <w:pPr>
        <w:pStyle w:val="a3"/>
        <w:spacing w:line="360" w:lineRule="auto"/>
        <w:ind w:firstLine="709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Протекающие процессы, показанные</w:t>
      </w:r>
      <w:r w:rsidR="00F96992" w:rsidRPr="00B633EE">
        <w:rPr>
          <w:rFonts w:eastAsia="Times New Roman"/>
          <w:sz w:val="28"/>
          <w:szCs w:val="28"/>
          <w:lang w:eastAsia="ru-RU"/>
        </w:rPr>
        <w:t xml:space="preserve"> на графиках 1 и 2</w:t>
      </w:r>
      <w:r>
        <w:rPr>
          <w:rFonts w:eastAsia="Times New Roman"/>
          <w:sz w:val="28"/>
          <w:szCs w:val="28"/>
          <w:lang w:eastAsia="ru-RU"/>
        </w:rPr>
        <w:t>,</w:t>
      </w:r>
      <w:r w:rsidR="00F96992" w:rsidRPr="00B633EE">
        <w:rPr>
          <w:rFonts w:eastAsia="Times New Roman"/>
          <w:sz w:val="28"/>
          <w:szCs w:val="28"/>
          <w:lang w:eastAsia="ru-RU"/>
        </w:rPr>
        <w:t xml:space="preserve"> после 2-го часа могут быть обусловлены процессом</w:t>
      </w:r>
      <w:r>
        <w:rPr>
          <w:rFonts w:eastAsia="Times New Roman"/>
          <w:sz w:val="28"/>
          <w:szCs w:val="28"/>
          <w:lang w:eastAsia="ru-RU"/>
        </w:rPr>
        <w:t>,</w:t>
      </w:r>
      <w:r w:rsidR="00F96992" w:rsidRPr="00B633EE">
        <w:rPr>
          <w:rFonts w:eastAsia="Times New Roman"/>
          <w:sz w:val="28"/>
          <w:szCs w:val="28"/>
          <w:lang w:eastAsia="ru-RU"/>
        </w:rPr>
        <w:t xml:space="preserve"> получившим название </w:t>
      </w:r>
      <w:r>
        <w:rPr>
          <w:rFonts w:eastAsia="Times New Roman"/>
          <w:sz w:val="28"/>
          <w:szCs w:val="28"/>
          <w:lang w:eastAsia="ru-RU"/>
        </w:rPr>
        <w:t>«</w:t>
      </w:r>
      <w:r w:rsidR="00F96992" w:rsidRPr="00B633EE">
        <w:rPr>
          <w:rFonts w:eastAsia="Times New Roman"/>
          <w:sz w:val="28"/>
          <w:szCs w:val="28"/>
          <w:lang w:eastAsia="ru-RU"/>
        </w:rPr>
        <w:t>сшивание полиамидов</w:t>
      </w:r>
      <w:r>
        <w:rPr>
          <w:rFonts w:eastAsia="Times New Roman"/>
          <w:sz w:val="28"/>
          <w:szCs w:val="28"/>
          <w:lang w:eastAsia="ru-RU"/>
        </w:rPr>
        <w:t xml:space="preserve">» </w:t>
      </w:r>
      <w:r w:rsidR="00F96992" w:rsidRPr="00B633EE">
        <w:rPr>
          <w:sz w:val="28"/>
          <w:szCs w:val="28"/>
        </w:rPr>
        <w:t>[1</w:t>
      </w:r>
      <w:r w:rsidR="00155A3A">
        <w:rPr>
          <w:sz w:val="28"/>
          <w:szCs w:val="28"/>
        </w:rPr>
        <w:t>4</w:t>
      </w:r>
      <w:r w:rsidR="00F96992" w:rsidRPr="00B633EE">
        <w:rPr>
          <w:sz w:val="28"/>
          <w:szCs w:val="28"/>
        </w:rPr>
        <w:t xml:space="preserve">]. В таком случае графики должны </w:t>
      </w:r>
      <w:r>
        <w:rPr>
          <w:sz w:val="28"/>
          <w:szCs w:val="28"/>
        </w:rPr>
        <w:t>иметь более неравномерный и не</w:t>
      </w:r>
      <w:r w:rsidR="00F96992" w:rsidRPr="00B633EE">
        <w:rPr>
          <w:sz w:val="28"/>
          <w:szCs w:val="28"/>
        </w:rPr>
        <w:t>линейный вид. Исключать возможность протекания такого процесса под действием пер</w:t>
      </w:r>
      <w:r>
        <w:rPr>
          <w:sz w:val="28"/>
          <w:szCs w:val="28"/>
        </w:rPr>
        <w:t>еменного электромагнитного поля</w:t>
      </w:r>
      <w:r w:rsidR="00F96992" w:rsidRPr="00B633EE">
        <w:rPr>
          <w:sz w:val="28"/>
          <w:szCs w:val="28"/>
        </w:rPr>
        <w:t xml:space="preserve"> не допустимо.</w:t>
      </w:r>
    </w:p>
    <w:p w:rsidR="002968FF" w:rsidRPr="00E23D58" w:rsidRDefault="002968FF" w:rsidP="00B633EE">
      <w:pPr>
        <w:pStyle w:val="a3"/>
        <w:spacing w:line="360" w:lineRule="auto"/>
        <w:rPr>
          <w:rFonts w:eastAsia="Times New Roman"/>
          <w:sz w:val="28"/>
          <w:szCs w:val="28"/>
          <w:lang w:eastAsia="ru-RU"/>
        </w:rPr>
      </w:pPr>
      <w:r w:rsidRPr="00B633EE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6056415" cy="2850078"/>
            <wp:effectExtent l="0" t="0" r="1905" b="762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373E0" w:rsidRPr="00E23D58" w:rsidRDefault="008373E0" w:rsidP="00D02ACF">
      <w:pPr>
        <w:shd w:val="clear" w:color="auto" w:fill="FFFFFF"/>
        <w:spacing w:line="360" w:lineRule="auto"/>
        <w:ind w:firstLine="709"/>
        <w:jc w:val="center"/>
        <w:rPr>
          <w:sz w:val="28"/>
          <w:szCs w:val="28"/>
        </w:rPr>
      </w:pPr>
      <w:r w:rsidRPr="00E23D58">
        <w:rPr>
          <w:sz w:val="28"/>
          <w:szCs w:val="28"/>
        </w:rPr>
        <w:t xml:space="preserve">График 1. Изменение сопротивления образца </w:t>
      </w:r>
      <w:r w:rsidRPr="00E23D58">
        <w:rPr>
          <w:sz w:val="28"/>
          <w:szCs w:val="28"/>
          <w:lang w:val="en-US"/>
        </w:rPr>
        <w:t>X</w:t>
      </w:r>
      <w:r w:rsidRPr="00E23D58">
        <w:rPr>
          <w:sz w:val="28"/>
          <w:szCs w:val="28"/>
        </w:rPr>
        <w:t>2-</w:t>
      </w:r>
      <w:r w:rsidRPr="00E23D58">
        <w:rPr>
          <w:sz w:val="28"/>
          <w:szCs w:val="28"/>
          <w:lang w:val="en-US"/>
        </w:rPr>
        <w:t>X</w:t>
      </w:r>
      <w:r w:rsidRPr="00E23D58">
        <w:rPr>
          <w:sz w:val="28"/>
          <w:szCs w:val="28"/>
        </w:rPr>
        <w:t>3 от времени</w:t>
      </w:r>
    </w:p>
    <w:p w:rsidR="00EB5217" w:rsidRPr="00E23D58" w:rsidRDefault="00EB5217" w:rsidP="00B633EE">
      <w:pPr>
        <w:pStyle w:val="a3"/>
        <w:spacing w:line="360" w:lineRule="auto"/>
        <w:rPr>
          <w:rFonts w:eastAsia="Times New Roman"/>
          <w:sz w:val="28"/>
          <w:szCs w:val="28"/>
          <w:lang w:eastAsia="ru-RU"/>
        </w:rPr>
      </w:pPr>
      <w:r w:rsidRPr="00B633E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59606" cy="2913797"/>
            <wp:effectExtent l="0" t="0" r="0" b="0"/>
            <wp:docPr id="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60F73" w:rsidRPr="00B633EE" w:rsidRDefault="008373E0" w:rsidP="00E23D58">
      <w:pPr>
        <w:shd w:val="clear" w:color="auto" w:fill="FFFFFF"/>
        <w:spacing w:after="240" w:line="360" w:lineRule="auto"/>
        <w:ind w:firstLine="709"/>
        <w:jc w:val="center"/>
        <w:rPr>
          <w:sz w:val="28"/>
          <w:szCs w:val="28"/>
        </w:rPr>
      </w:pPr>
      <w:r w:rsidRPr="00E23D58">
        <w:rPr>
          <w:sz w:val="28"/>
          <w:szCs w:val="28"/>
        </w:rPr>
        <w:t xml:space="preserve">График 2. Изменение сопротивления образца </w:t>
      </w:r>
      <w:r w:rsidRPr="00E23D58">
        <w:rPr>
          <w:sz w:val="28"/>
          <w:szCs w:val="28"/>
          <w:lang w:val="en-US"/>
        </w:rPr>
        <w:t>X</w:t>
      </w:r>
      <w:r w:rsidRPr="00E23D58">
        <w:rPr>
          <w:sz w:val="28"/>
          <w:szCs w:val="28"/>
        </w:rPr>
        <w:t>4-</w:t>
      </w:r>
      <w:r w:rsidRPr="00E23D58">
        <w:rPr>
          <w:sz w:val="28"/>
          <w:szCs w:val="28"/>
          <w:lang w:val="en-US"/>
        </w:rPr>
        <w:t>X</w:t>
      </w:r>
      <w:r w:rsidR="00E23D58">
        <w:rPr>
          <w:sz w:val="28"/>
          <w:szCs w:val="28"/>
        </w:rPr>
        <w:t>5 от времени</w:t>
      </w:r>
    </w:p>
    <w:p w:rsidR="00044D4D" w:rsidRPr="00E23D58" w:rsidRDefault="00FE720D" w:rsidP="00E23D58">
      <w:pPr>
        <w:shd w:val="clear" w:color="auto" w:fill="FFFFFF"/>
        <w:spacing w:after="240" w:line="360" w:lineRule="auto"/>
        <w:ind w:firstLine="709"/>
        <w:jc w:val="both"/>
        <w:rPr>
          <w:bCs/>
          <w:sz w:val="28"/>
          <w:szCs w:val="28"/>
        </w:rPr>
      </w:pPr>
      <w:r w:rsidRPr="00B633EE">
        <w:rPr>
          <w:bCs/>
          <w:sz w:val="28"/>
          <w:szCs w:val="28"/>
        </w:rPr>
        <w:t>На основании полученных данных можно сделать заключение о причине электротермической деградации волоконно-оптического кабеля на линиях контактной сети с электротягой переменного тока. ЭТД зависит от величины напряженности электромагнитного поля в точке подвеса ВОК, что в свою очередь характеризует интенсивность разрушения или сшивания нитей кевлара. В дальнейшем сила натяжения в точке подвеса становитс</w:t>
      </w:r>
      <w:r w:rsidR="00044D4D">
        <w:rPr>
          <w:bCs/>
          <w:sz w:val="28"/>
          <w:szCs w:val="28"/>
        </w:rPr>
        <w:t xml:space="preserve">я больше несущей способности </w:t>
      </w:r>
      <w:proofErr w:type="spellStart"/>
      <w:r w:rsidR="00044D4D">
        <w:rPr>
          <w:bCs/>
          <w:sz w:val="28"/>
          <w:szCs w:val="28"/>
        </w:rPr>
        <w:t>не</w:t>
      </w:r>
      <w:r w:rsidRPr="00B633EE">
        <w:rPr>
          <w:bCs/>
          <w:sz w:val="28"/>
          <w:szCs w:val="28"/>
        </w:rPr>
        <w:t>разрушенных</w:t>
      </w:r>
      <w:proofErr w:type="spellEnd"/>
      <w:r w:rsidRPr="00B633EE">
        <w:rPr>
          <w:bCs/>
          <w:sz w:val="28"/>
          <w:szCs w:val="28"/>
        </w:rPr>
        <w:t xml:space="preserve"> нитей </w:t>
      </w:r>
      <w:proofErr w:type="spellStart"/>
      <w:r w:rsidRPr="00B633EE">
        <w:rPr>
          <w:bCs/>
          <w:sz w:val="28"/>
          <w:szCs w:val="28"/>
        </w:rPr>
        <w:t>кевлара</w:t>
      </w:r>
      <w:proofErr w:type="spellEnd"/>
      <w:r w:rsidRPr="00B633EE">
        <w:rPr>
          <w:bCs/>
          <w:sz w:val="28"/>
          <w:szCs w:val="28"/>
        </w:rPr>
        <w:t xml:space="preserve">. Далее наблюдается разрыв оболочки кабеля и ВОК повисает на внутренней </w:t>
      </w:r>
      <w:proofErr w:type="spellStart"/>
      <w:r w:rsidRPr="00B633EE">
        <w:rPr>
          <w:bCs/>
          <w:sz w:val="28"/>
          <w:szCs w:val="28"/>
        </w:rPr>
        <w:t>модовой</w:t>
      </w:r>
      <w:proofErr w:type="spellEnd"/>
      <w:r w:rsidRPr="00B633EE">
        <w:rPr>
          <w:bCs/>
          <w:sz w:val="28"/>
          <w:szCs w:val="28"/>
        </w:rPr>
        <w:t xml:space="preserve"> трубке. Процесс обугливания компонентов ВОК происходит как сопутствующий эффект при разрыве оболочки и кевлара за счет интенсивных </w:t>
      </w:r>
      <w:proofErr w:type="spellStart"/>
      <w:r w:rsidRPr="00B633EE">
        <w:rPr>
          <w:bCs/>
          <w:sz w:val="28"/>
          <w:szCs w:val="28"/>
        </w:rPr>
        <w:t>микродуг</w:t>
      </w:r>
      <w:proofErr w:type="spellEnd"/>
      <w:r w:rsidRPr="00B633EE">
        <w:rPr>
          <w:bCs/>
          <w:sz w:val="28"/>
          <w:szCs w:val="28"/>
        </w:rPr>
        <w:t>, обуслов</w:t>
      </w:r>
      <w:r w:rsidR="00E23D58">
        <w:rPr>
          <w:bCs/>
          <w:sz w:val="28"/>
          <w:szCs w:val="28"/>
        </w:rPr>
        <w:t xml:space="preserve">ленных гидрофобностью </w:t>
      </w:r>
      <w:proofErr w:type="spellStart"/>
      <w:r w:rsidR="00E23D58">
        <w:rPr>
          <w:bCs/>
          <w:sz w:val="28"/>
          <w:szCs w:val="28"/>
        </w:rPr>
        <w:t>кевлара</w:t>
      </w:r>
      <w:proofErr w:type="spellEnd"/>
      <w:r w:rsidR="00E23D58">
        <w:rPr>
          <w:bCs/>
          <w:sz w:val="28"/>
          <w:szCs w:val="28"/>
        </w:rPr>
        <w:t xml:space="preserve">. </w:t>
      </w:r>
    </w:p>
    <w:p w:rsidR="002914F5" w:rsidRPr="00E23D58" w:rsidRDefault="002914F5" w:rsidP="00864B3B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E23D58">
        <w:rPr>
          <w:b/>
          <w:sz w:val="28"/>
          <w:szCs w:val="28"/>
        </w:rPr>
        <w:t>Литература:</w:t>
      </w:r>
    </w:p>
    <w:p w:rsidR="00684D51" w:rsidRPr="00C625D8" w:rsidRDefault="00B633EE" w:rsidP="00C625D8">
      <w:pPr>
        <w:pStyle w:val="a3"/>
        <w:spacing w:line="360" w:lineRule="auto"/>
        <w:ind w:firstLine="709"/>
        <w:rPr>
          <w:b/>
          <w:sz w:val="28"/>
          <w:szCs w:val="28"/>
        </w:rPr>
      </w:pPr>
      <w:r w:rsidRPr="00C625D8">
        <w:rPr>
          <w:sz w:val="28"/>
          <w:szCs w:val="28"/>
        </w:rPr>
        <w:t>1</w:t>
      </w:r>
      <w:r w:rsidR="003838FD">
        <w:rPr>
          <w:sz w:val="28"/>
          <w:szCs w:val="28"/>
        </w:rPr>
        <w:t>.</w:t>
      </w:r>
      <w:r w:rsidR="003838FD" w:rsidRPr="003838FD">
        <w:rPr>
          <w:sz w:val="28"/>
          <w:szCs w:val="28"/>
        </w:rPr>
        <w:t>Правилапроектирования, строительства и эксплуатации волоконно-оптических линий связи на воздушных линиях электропередачи 0,</w:t>
      </w:r>
      <w:r w:rsidR="003838FD">
        <w:rPr>
          <w:sz w:val="28"/>
          <w:szCs w:val="28"/>
        </w:rPr>
        <w:t>4—35 кВ.</w:t>
      </w:r>
      <w:r w:rsidR="003838FD" w:rsidRPr="00560D69">
        <w:rPr>
          <w:rFonts w:eastAsia="Times New Roman"/>
          <w:sz w:val="28"/>
          <w:szCs w:val="28"/>
          <w:lang w:eastAsia="ru-RU"/>
        </w:rPr>
        <w:t>[</w:t>
      </w:r>
      <w:r w:rsidR="003838FD">
        <w:rPr>
          <w:rFonts w:eastAsia="Times New Roman"/>
          <w:sz w:val="28"/>
          <w:szCs w:val="28"/>
          <w:lang w:eastAsia="ru-RU"/>
        </w:rPr>
        <w:t xml:space="preserve">Текст]: </w:t>
      </w:r>
      <w:r w:rsidR="003838FD">
        <w:rPr>
          <w:sz w:val="28"/>
          <w:szCs w:val="28"/>
        </w:rPr>
        <w:t>СО 153-34.48.519—2002</w:t>
      </w:r>
      <w:r w:rsidR="003838FD">
        <w:rPr>
          <w:rFonts w:eastAsia="Times New Roman"/>
          <w:sz w:val="28"/>
          <w:szCs w:val="28"/>
          <w:lang w:eastAsia="ru-RU"/>
        </w:rPr>
        <w:t xml:space="preserve">: </w:t>
      </w:r>
      <w:r w:rsidR="003838FD" w:rsidRPr="003838FD">
        <w:rPr>
          <w:sz w:val="28"/>
          <w:szCs w:val="28"/>
        </w:rPr>
        <w:t>Утверждены Министерством РФ по связи и информатизации и Минэнерго РФ, 2003</w:t>
      </w:r>
      <w:r w:rsidR="003838FD">
        <w:rPr>
          <w:sz w:val="28"/>
          <w:szCs w:val="28"/>
        </w:rPr>
        <w:t>, с. 9</w:t>
      </w:r>
    </w:p>
    <w:p w:rsidR="006A3BDF" w:rsidRPr="00BC646F" w:rsidRDefault="00B633EE" w:rsidP="00261D00">
      <w:pPr>
        <w:pStyle w:val="a3"/>
        <w:tabs>
          <w:tab w:val="left" w:pos="851"/>
        </w:tabs>
        <w:spacing w:line="360" w:lineRule="auto"/>
        <w:ind w:firstLine="709"/>
        <w:rPr>
          <w:sz w:val="28"/>
          <w:szCs w:val="28"/>
        </w:rPr>
      </w:pPr>
      <w:r w:rsidRPr="00C625D8">
        <w:rPr>
          <w:sz w:val="28"/>
          <w:szCs w:val="28"/>
        </w:rPr>
        <w:t>2</w:t>
      </w:r>
      <w:r w:rsidR="00261D00">
        <w:rPr>
          <w:sz w:val="28"/>
          <w:szCs w:val="28"/>
        </w:rPr>
        <w:t xml:space="preserve">. </w:t>
      </w:r>
      <w:r w:rsidR="006A3BDF" w:rsidRPr="00C625D8">
        <w:rPr>
          <w:sz w:val="28"/>
          <w:szCs w:val="28"/>
        </w:rPr>
        <w:t>Филиппов</w:t>
      </w:r>
      <w:r w:rsidR="00261D00">
        <w:rPr>
          <w:sz w:val="28"/>
          <w:szCs w:val="28"/>
        </w:rPr>
        <w:t> </w:t>
      </w:r>
      <w:r w:rsidR="00115ED0" w:rsidRPr="00C625D8">
        <w:rPr>
          <w:sz w:val="28"/>
          <w:szCs w:val="28"/>
        </w:rPr>
        <w:t>Ю. И.</w:t>
      </w:r>
      <w:r w:rsidR="00261D00">
        <w:rPr>
          <w:sz w:val="28"/>
          <w:szCs w:val="28"/>
        </w:rPr>
        <w:t xml:space="preserve">, </w:t>
      </w:r>
      <w:r w:rsidR="006A3BDF" w:rsidRPr="00C625D8">
        <w:rPr>
          <w:sz w:val="28"/>
          <w:szCs w:val="28"/>
        </w:rPr>
        <w:t>Асс</w:t>
      </w:r>
      <w:r w:rsidR="00261D00">
        <w:rPr>
          <w:sz w:val="28"/>
          <w:szCs w:val="28"/>
        </w:rPr>
        <w:t> </w:t>
      </w:r>
      <w:r w:rsidR="00115ED0" w:rsidRPr="00C625D8">
        <w:rPr>
          <w:sz w:val="28"/>
          <w:szCs w:val="28"/>
        </w:rPr>
        <w:t>Э.Е.</w:t>
      </w:r>
      <w:r w:rsidR="006A3BDF" w:rsidRPr="00C625D8">
        <w:rPr>
          <w:sz w:val="28"/>
          <w:szCs w:val="28"/>
        </w:rPr>
        <w:t>, Попов</w:t>
      </w:r>
      <w:r w:rsidR="00261D00">
        <w:rPr>
          <w:sz w:val="28"/>
          <w:szCs w:val="28"/>
        </w:rPr>
        <w:t> </w:t>
      </w:r>
      <w:r w:rsidR="00115ED0" w:rsidRPr="00C625D8">
        <w:rPr>
          <w:sz w:val="28"/>
          <w:szCs w:val="28"/>
        </w:rPr>
        <w:t>Л. Е.</w:t>
      </w:r>
      <w:r w:rsidR="006A3BDF" w:rsidRPr="00C625D8">
        <w:rPr>
          <w:sz w:val="28"/>
          <w:szCs w:val="28"/>
        </w:rPr>
        <w:t>,</w:t>
      </w:r>
      <w:r w:rsidR="00044D4D" w:rsidRPr="00C625D8">
        <w:rPr>
          <w:sz w:val="28"/>
          <w:szCs w:val="28"/>
        </w:rPr>
        <w:t>Бочев</w:t>
      </w:r>
      <w:r w:rsidR="00261D00">
        <w:rPr>
          <w:sz w:val="28"/>
          <w:szCs w:val="28"/>
        </w:rPr>
        <w:t> </w:t>
      </w:r>
      <w:r w:rsidR="00115ED0" w:rsidRPr="00C625D8">
        <w:rPr>
          <w:sz w:val="28"/>
          <w:szCs w:val="28"/>
        </w:rPr>
        <w:t>А. С.</w:t>
      </w:r>
      <w:r w:rsidR="00261D00">
        <w:rPr>
          <w:sz w:val="28"/>
          <w:szCs w:val="28"/>
        </w:rPr>
        <w:t xml:space="preserve">, </w:t>
      </w:r>
      <w:r w:rsidR="00223150" w:rsidRPr="00C625D8">
        <w:rPr>
          <w:sz w:val="28"/>
          <w:szCs w:val="28"/>
        </w:rPr>
        <w:t>Соловьев</w:t>
      </w:r>
      <w:r w:rsidR="00261D00">
        <w:rPr>
          <w:sz w:val="28"/>
          <w:szCs w:val="28"/>
        </w:rPr>
        <w:t> </w:t>
      </w:r>
      <w:r w:rsidR="00115ED0" w:rsidRPr="00C625D8">
        <w:rPr>
          <w:sz w:val="28"/>
          <w:szCs w:val="28"/>
        </w:rPr>
        <w:t>Г. Е.</w:t>
      </w:r>
      <w:r w:rsidR="00261D00">
        <w:rPr>
          <w:sz w:val="28"/>
          <w:szCs w:val="28"/>
        </w:rPr>
        <w:t xml:space="preserve">, </w:t>
      </w:r>
      <w:r w:rsidR="006A3BDF" w:rsidRPr="00C625D8">
        <w:rPr>
          <w:sz w:val="28"/>
          <w:szCs w:val="28"/>
        </w:rPr>
        <w:t>Осипов</w:t>
      </w:r>
      <w:r w:rsidR="00261D00">
        <w:rPr>
          <w:sz w:val="28"/>
          <w:szCs w:val="28"/>
        </w:rPr>
        <w:t> </w:t>
      </w:r>
      <w:r w:rsidR="00115ED0" w:rsidRPr="00C625D8">
        <w:rPr>
          <w:sz w:val="28"/>
          <w:szCs w:val="28"/>
        </w:rPr>
        <w:t>В. </w:t>
      </w:r>
      <w:proofErr w:type="spellStart"/>
      <w:r w:rsidR="00115ED0" w:rsidRPr="00C625D8">
        <w:rPr>
          <w:sz w:val="28"/>
          <w:szCs w:val="28"/>
        </w:rPr>
        <w:t>А.</w:t>
      </w:r>
      <w:r w:rsidR="006A3BDF" w:rsidRPr="00C625D8">
        <w:rPr>
          <w:sz w:val="28"/>
          <w:szCs w:val="28"/>
        </w:rPr>
        <w:t>,Гайворонский</w:t>
      </w:r>
      <w:proofErr w:type="spellEnd"/>
      <w:r w:rsidR="00261D00">
        <w:rPr>
          <w:sz w:val="28"/>
          <w:szCs w:val="28"/>
        </w:rPr>
        <w:t> </w:t>
      </w:r>
      <w:r w:rsidR="00115ED0" w:rsidRPr="00BC646F">
        <w:rPr>
          <w:sz w:val="28"/>
          <w:szCs w:val="28"/>
        </w:rPr>
        <w:t>А. С.</w:t>
      </w:r>
      <w:r w:rsidR="006A3BDF" w:rsidRPr="00BC646F">
        <w:rPr>
          <w:sz w:val="28"/>
          <w:szCs w:val="28"/>
        </w:rPr>
        <w:t>,</w:t>
      </w:r>
      <w:r w:rsidR="00261D00">
        <w:rPr>
          <w:sz w:val="28"/>
          <w:szCs w:val="28"/>
        </w:rPr>
        <w:t xml:space="preserve"> Кре</w:t>
      </w:r>
      <w:r w:rsidR="00223150" w:rsidRPr="00BC646F">
        <w:rPr>
          <w:sz w:val="28"/>
          <w:szCs w:val="28"/>
        </w:rPr>
        <w:t>четов</w:t>
      </w:r>
      <w:r w:rsidR="00261D00">
        <w:rPr>
          <w:sz w:val="28"/>
          <w:szCs w:val="28"/>
        </w:rPr>
        <w:t> </w:t>
      </w:r>
      <w:r w:rsidR="00115ED0" w:rsidRPr="00BC646F">
        <w:rPr>
          <w:sz w:val="28"/>
          <w:szCs w:val="28"/>
        </w:rPr>
        <w:t>В. В.</w:t>
      </w:r>
      <w:r w:rsidR="00261D00">
        <w:rPr>
          <w:sz w:val="28"/>
          <w:szCs w:val="28"/>
        </w:rPr>
        <w:t xml:space="preserve">, Прокопович М. Р. </w:t>
      </w:r>
      <w:r w:rsidR="006A3BDF" w:rsidRPr="00BC646F">
        <w:rPr>
          <w:sz w:val="28"/>
          <w:szCs w:val="28"/>
        </w:rPr>
        <w:lastRenderedPageBreak/>
        <w:t>Электротермическая деградация оптического кабеля на участках железных дорог переменного тока</w:t>
      </w:r>
      <w:r w:rsidR="003736FD" w:rsidRPr="00560D69">
        <w:rPr>
          <w:rFonts w:eastAsia="Times New Roman"/>
          <w:sz w:val="28"/>
          <w:szCs w:val="28"/>
          <w:lang w:eastAsia="ru-RU"/>
        </w:rPr>
        <w:t>[</w:t>
      </w:r>
      <w:r w:rsidR="003736FD">
        <w:rPr>
          <w:rFonts w:eastAsia="Times New Roman"/>
          <w:sz w:val="28"/>
          <w:szCs w:val="28"/>
          <w:lang w:eastAsia="ru-RU"/>
        </w:rPr>
        <w:t>Текст]</w:t>
      </w:r>
      <w:r w:rsidR="00BC646F" w:rsidRPr="00BC646F">
        <w:rPr>
          <w:sz w:val="28"/>
          <w:szCs w:val="28"/>
        </w:rPr>
        <w:t xml:space="preserve"> //</w:t>
      </w:r>
      <w:proofErr w:type="spellStart"/>
      <w:r w:rsidR="006A3BDF" w:rsidRPr="00BC646F">
        <w:rPr>
          <w:sz w:val="28"/>
          <w:szCs w:val="28"/>
        </w:rPr>
        <w:t>LightwaveRussianEdition</w:t>
      </w:r>
      <w:proofErr w:type="spellEnd"/>
      <w:r w:rsidR="006A3BDF" w:rsidRPr="00BC646F">
        <w:rPr>
          <w:sz w:val="28"/>
          <w:szCs w:val="28"/>
        </w:rPr>
        <w:t>, 2006, № 3, с. 20.</w:t>
      </w:r>
    </w:p>
    <w:p w:rsidR="00E40FD4" w:rsidRPr="00867388" w:rsidRDefault="00B633EE" w:rsidP="0068183A">
      <w:pPr>
        <w:pStyle w:val="a3"/>
        <w:spacing w:line="360" w:lineRule="auto"/>
        <w:ind w:firstLine="709"/>
        <w:rPr>
          <w:sz w:val="28"/>
          <w:szCs w:val="28"/>
        </w:rPr>
      </w:pPr>
      <w:r w:rsidRPr="00BC646F">
        <w:rPr>
          <w:sz w:val="28"/>
          <w:szCs w:val="28"/>
        </w:rPr>
        <w:t>3</w:t>
      </w:r>
      <w:r w:rsidR="00E40FD4" w:rsidRPr="00BC646F">
        <w:rPr>
          <w:sz w:val="28"/>
          <w:szCs w:val="28"/>
        </w:rPr>
        <w:t xml:space="preserve">. </w:t>
      </w:r>
      <w:proofErr w:type="spellStart"/>
      <w:r w:rsidR="00261D00">
        <w:rPr>
          <w:sz w:val="28"/>
          <w:szCs w:val="28"/>
        </w:rPr>
        <w:t>Бочев</w:t>
      </w:r>
      <w:proofErr w:type="spellEnd"/>
      <w:r w:rsidR="00261D00">
        <w:rPr>
          <w:sz w:val="28"/>
          <w:szCs w:val="28"/>
        </w:rPr>
        <w:t> А. С., Соловьев Г. Е., Осипов </w:t>
      </w:r>
      <w:r w:rsidR="00115ED0" w:rsidRPr="00867388">
        <w:rPr>
          <w:sz w:val="28"/>
          <w:szCs w:val="28"/>
        </w:rPr>
        <w:t>В. </w:t>
      </w:r>
      <w:proofErr w:type="spellStart"/>
      <w:r w:rsidR="00115ED0" w:rsidRPr="00867388">
        <w:rPr>
          <w:sz w:val="28"/>
          <w:szCs w:val="28"/>
        </w:rPr>
        <w:t>А.,</w:t>
      </w:r>
      <w:r w:rsidR="00E40FD4" w:rsidRPr="00867388">
        <w:rPr>
          <w:sz w:val="28"/>
          <w:szCs w:val="28"/>
        </w:rPr>
        <w:t>Невретдинова</w:t>
      </w:r>
      <w:proofErr w:type="spellEnd"/>
      <w:r w:rsidR="00261D00">
        <w:rPr>
          <w:sz w:val="28"/>
          <w:szCs w:val="28"/>
        </w:rPr>
        <w:t> </w:t>
      </w:r>
      <w:r w:rsidR="00115ED0" w:rsidRPr="00867388">
        <w:rPr>
          <w:sz w:val="28"/>
          <w:szCs w:val="28"/>
        </w:rPr>
        <w:t>О. В.</w:t>
      </w:r>
      <w:r w:rsidR="00E40FD4" w:rsidRPr="00867388">
        <w:rPr>
          <w:sz w:val="28"/>
          <w:szCs w:val="28"/>
        </w:rPr>
        <w:t xml:space="preserve"> Влияние переменных электромагнитных полей высокой напряженности на интенсивность </w:t>
      </w:r>
      <w:proofErr w:type="spellStart"/>
      <w:r w:rsidR="00E40FD4" w:rsidRPr="00867388">
        <w:rPr>
          <w:sz w:val="28"/>
          <w:szCs w:val="28"/>
        </w:rPr>
        <w:t>деградационных</w:t>
      </w:r>
      <w:proofErr w:type="spellEnd"/>
      <w:r w:rsidR="00E40FD4" w:rsidRPr="00867388">
        <w:rPr>
          <w:sz w:val="28"/>
          <w:szCs w:val="28"/>
        </w:rPr>
        <w:t xml:space="preserve"> процессов в структуре волоконно-оптических кабелей</w:t>
      </w:r>
      <w:r w:rsidR="003736FD" w:rsidRPr="00560D69">
        <w:rPr>
          <w:rFonts w:eastAsia="Times New Roman"/>
          <w:sz w:val="28"/>
          <w:szCs w:val="28"/>
          <w:lang w:eastAsia="ru-RU"/>
        </w:rPr>
        <w:t>[</w:t>
      </w:r>
      <w:r w:rsidR="003736FD">
        <w:rPr>
          <w:rFonts w:eastAsia="Times New Roman"/>
          <w:sz w:val="28"/>
          <w:szCs w:val="28"/>
          <w:lang w:eastAsia="ru-RU"/>
        </w:rPr>
        <w:t>Текст]</w:t>
      </w:r>
      <w:r w:rsidR="00E40FD4" w:rsidRPr="00867388">
        <w:rPr>
          <w:sz w:val="28"/>
          <w:szCs w:val="28"/>
        </w:rPr>
        <w:t xml:space="preserve">// Вестник Ростовского государственного университета путей сообщения №2(34) 2009. </w:t>
      </w:r>
      <w:r w:rsidR="00E40FD4" w:rsidRPr="00867388">
        <w:rPr>
          <w:sz w:val="28"/>
          <w:szCs w:val="28"/>
          <w:lang w:val="en-US"/>
        </w:rPr>
        <w:t>ISSN</w:t>
      </w:r>
      <w:r w:rsidR="00E40FD4" w:rsidRPr="00867388">
        <w:rPr>
          <w:sz w:val="28"/>
          <w:szCs w:val="28"/>
        </w:rPr>
        <w:t xml:space="preserve"> 0201-727</w:t>
      </w:r>
      <w:r w:rsidR="00E40FD4" w:rsidRPr="00867388">
        <w:rPr>
          <w:sz w:val="28"/>
          <w:szCs w:val="28"/>
          <w:lang w:val="en-US"/>
        </w:rPr>
        <w:t>X</w:t>
      </w:r>
      <w:r w:rsidR="00867388" w:rsidRPr="00867388">
        <w:rPr>
          <w:sz w:val="28"/>
          <w:szCs w:val="28"/>
        </w:rPr>
        <w:t>, с. 94.</w:t>
      </w:r>
    </w:p>
    <w:p w:rsidR="00E40FD4" w:rsidRPr="00BC646F" w:rsidRDefault="00B633EE" w:rsidP="0068183A">
      <w:pPr>
        <w:spacing w:line="360" w:lineRule="auto"/>
        <w:ind w:firstLine="709"/>
        <w:jc w:val="both"/>
        <w:rPr>
          <w:sz w:val="28"/>
          <w:szCs w:val="28"/>
        </w:rPr>
      </w:pPr>
      <w:r w:rsidRPr="00BC646F">
        <w:rPr>
          <w:sz w:val="28"/>
          <w:szCs w:val="28"/>
        </w:rPr>
        <w:t>4</w:t>
      </w:r>
      <w:r w:rsidR="00223150" w:rsidRPr="00BC646F">
        <w:rPr>
          <w:sz w:val="28"/>
          <w:szCs w:val="28"/>
        </w:rPr>
        <w:t>.</w:t>
      </w:r>
      <w:r w:rsidR="00261D00">
        <w:rPr>
          <w:sz w:val="28"/>
          <w:szCs w:val="28"/>
        </w:rPr>
        <w:t>Осипов</w:t>
      </w:r>
      <w:r w:rsidR="00864B3B">
        <w:rPr>
          <w:sz w:val="28"/>
          <w:szCs w:val="28"/>
        </w:rPr>
        <w:t>,</w:t>
      </w:r>
      <w:r w:rsidR="00261D00">
        <w:rPr>
          <w:sz w:val="28"/>
          <w:szCs w:val="28"/>
        </w:rPr>
        <w:t> В. </w:t>
      </w:r>
      <w:r w:rsidR="00C625D8">
        <w:rPr>
          <w:sz w:val="28"/>
          <w:szCs w:val="28"/>
        </w:rPr>
        <w:t xml:space="preserve">А. </w:t>
      </w:r>
      <w:proofErr w:type="spellStart"/>
      <w:r w:rsidR="00C625D8">
        <w:rPr>
          <w:sz w:val="28"/>
          <w:szCs w:val="28"/>
        </w:rPr>
        <w:t>Деградационные</w:t>
      </w:r>
      <w:proofErr w:type="spellEnd"/>
      <w:r w:rsidR="00C625D8">
        <w:rPr>
          <w:sz w:val="28"/>
          <w:szCs w:val="28"/>
        </w:rPr>
        <w:t xml:space="preserve"> механизмы в структуре самонесущего волоконно-оптического кабел</w:t>
      </w:r>
      <w:proofErr w:type="gramStart"/>
      <w:r w:rsidR="00C625D8">
        <w:rPr>
          <w:sz w:val="28"/>
          <w:szCs w:val="28"/>
        </w:rPr>
        <w:t>я</w:t>
      </w:r>
      <w:r w:rsidR="003736FD" w:rsidRPr="00560D69">
        <w:rPr>
          <w:sz w:val="28"/>
          <w:szCs w:val="28"/>
        </w:rPr>
        <w:t>[</w:t>
      </w:r>
      <w:proofErr w:type="gramEnd"/>
      <w:r w:rsidR="003736FD">
        <w:rPr>
          <w:sz w:val="28"/>
          <w:szCs w:val="28"/>
        </w:rPr>
        <w:t>Текст]</w:t>
      </w:r>
      <w:r w:rsidR="00C625D8">
        <w:rPr>
          <w:sz w:val="28"/>
          <w:szCs w:val="28"/>
        </w:rPr>
        <w:t xml:space="preserve"> / В.А. Осипов, Е.В. Гороховский // Транспорт-2012: тр. </w:t>
      </w:r>
      <w:proofErr w:type="spellStart"/>
      <w:r w:rsidR="00C625D8">
        <w:rPr>
          <w:sz w:val="28"/>
          <w:szCs w:val="28"/>
        </w:rPr>
        <w:t>Всерос</w:t>
      </w:r>
      <w:proofErr w:type="spellEnd"/>
      <w:r w:rsidR="00C625D8">
        <w:rPr>
          <w:sz w:val="28"/>
          <w:szCs w:val="28"/>
        </w:rPr>
        <w:t xml:space="preserve">. </w:t>
      </w:r>
      <w:proofErr w:type="spellStart"/>
      <w:r w:rsidR="00C625D8">
        <w:rPr>
          <w:sz w:val="28"/>
          <w:szCs w:val="28"/>
        </w:rPr>
        <w:t>науч.-практ</w:t>
      </w:r>
      <w:proofErr w:type="spellEnd"/>
      <w:r w:rsidR="00C625D8">
        <w:rPr>
          <w:sz w:val="28"/>
          <w:szCs w:val="28"/>
        </w:rPr>
        <w:t xml:space="preserve">. </w:t>
      </w:r>
      <w:proofErr w:type="spellStart"/>
      <w:r w:rsidR="00C625D8">
        <w:rPr>
          <w:sz w:val="28"/>
          <w:szCs w:val="28"/>
        </w:rPr>
        <w:t>конф</w:t>
      </w:r>
      <w:proofErr w:type="spellEnd"/>
      <w:r w:rsidR="00C625D8">
        <w:rPr>
          <w:sz w:val="28"/>
          <w:szCs w:val="28"/>
        </w:rPr>
        <w:t>., апрель 2012 г. В 3-х частях / РГУПС. - Ростов н/Д, 2012. - Ч. 1: Естественные и технические науки. - С. 347-348. - Фонд НТБ</w:t>
      </w:r>
      <w:r w:rsidR="00E40FD4" w:rsidRPr="00BC646F">
        <w:rPr>
          <w:sz w:val="28"/>
          <w:szCs w:val="28"/>
        </w:rPr>
        <w:t>.</w:t>
      </w:r>
    </w:p>
    <w:p w:rsidR="00E40FD4" w:rsidRPr="00BC646F" w:rsidRDefault="00B633EE" w:rsidP="0068183A">
      <w:pPr>
        <w:spacing w:line="360" w:lineRule="auto"/>
        <w:ind w:firstLine="709"/>
        <w:jc w:val="both"/>
        <w:rPr>
          <w:sz w:val="28"/>
          <w:szCs w:val="28"/>
        </w:rPr>
      </w:pPr>
      <w:r w:rsidRPr="00BC646F">
        <w:rPr>
          <w:sz w:val="28"/>
          <w:szCs w:val="28"/>
        </w:rPr>
        <w:t>5</w:t>
      </w:r>
      <w:r w:rsidR="00E40FD4" w:rsidRPr="00867388">
        <w:rPr>
          <w:sz w:val="28"/>
          <w:szCs w:val="28"/>
        </w:rPr>
        <w:t xml:space="preserve">. </w:t>
      </w:r>
      <w:r w:rsidR="00864B3B">
        <w:rPr>
          <w:sz w:val="28"/>
          <w:szCs w:val="28"/>
        </w:rPr>
        <w:t>Осипов, В. </w:t>
      </w:r>
      <w:r w:rsidR="00867388">
        <w:rPr>
          <w:sz w:val="28"/>
          <w:szCs w:val="28"/>
        </w:rPr>
        <w:t xml:space="preserve">А. Электротермическая деградация волоконно-оптического кабеля в зоне узла "ВОК-ЗП" </w:t>
      </w:r>
      <w:r w:rsidR="003736FD" w:rsidRPr="00560D69">
        <w:rPr>
          <w:sz w:val="28"/>
          <w:szCs w:val="28"/>
        </w:rPr>
        <w:t>[</w:t>
      </w:r>
      <w:r w:rsidR="003736FD">
        <w:rPr>
          <w:sz w:val="28"/>
          <w:szCs w:val="28"/>
        </w:rPr>
        <w:t xml:space="preserve">Текст] </w:t>
      </w:r>
      <w:r w:rsidR="00867388">
        <w:rPr>
          <w:sz w:val="28"/>
          <w:szCs w:val="28"/>
        </w:rPr>
        <w:t>/ В.</w:t>
      </w:r>
      <w:r w:rsidR="00864B3B">
        <w:rPr>
          <w:sz w:val="28"/>
          <w:szCs w:val="28"/>
        </w:rPr>
        <w:t> А. </w:t>
      </w:r>
      <w:r w:rsidR="00867388">
        <w:rPr>
          <w:sz w:val="28"/>
          <w:szCs w:val="28"/>
        </w:rPr>
        <w:t>Осипов, Е.</w:t>
      </w:r>
      <w:r w:rsidR="00864B3B">
        <w:rPr>
          <w:sz w:val="28"/>
          <w:szCs w:val="28"/>
        </w:rPr>
        <w:t> В. </w:t>
      </w:r>
      <w:r w:rsidR="00867388">
        <w:rPr>
          <w:sz w:val="28"/>
          <w:szCs w:val="28"/>
        </w:rPr>
        <w:t>Гороховский // Труды РГУПС. - 2011. - № 2. - С. 106-109. - Фонд НТБ</w:t>
      </w:r>
      <w:r w:rsidR="00E40FD4" w:rsidRPr="00867388">
        <w:rPr>
          <w:sz w:val="28"/>
          <w:szCs w:val="28"/>
        </w:rPr>
        <w:t>.</w:t>
      </w:r>
    </w:p>
    <w:p w:rsidR="00281162" w:rsidRPr="00044D4D" w:rsidRDefault="00281162" w:rsidP="0068183A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C646F">
        <w:rPr>
          <w:color w:val="000000"/>
          <w:sz w:val="28"/>
          <w:szCs w:val="28"/>
          <w:shd w:val="clear" w:color="auto" w:fill="FFFFFF"/>
        </w:rPr>
        <w:t>6.</w:t>
      </w:r>
      <w:r w:rsidR="00223150" w:rsidRPr="00BC646F">
        <w:rPr>
          <w:color w:val="000000"/>
          <w:sz w:val="28"/>
          <w:szCs w:val="28"/>
          <w:shd w:val="clear" w:color="auto" w:fill="FFFFFF"/>
        </w:rPr>
        <w:t>Осипов</w:t>
      </w:r>
      <w:r w:rsidR="00864B3B">
        <w:rPr>
          <w:color w:val="000000"/>
          <w:sz w:val="28"/>
          <w:szCs w:val="28"/>
          <w:shd w:val="clear" w:color="auto" w:fill="FFFFFF"/>
        </w:rPr>
        <w:t> </w:t>
      </w:r>
      <w:r w:rsidR="00115ED0" w:rsidRPr="00BC646F">
        <w:rPr>
          <w:color w:val="000000"/>
          <w:sz w:val="28"/>
          <w:szCs w:val="28"/>
          <w:shd w:val="clear" w:color="auto" w:fill="FFFFFF"/>
        </w:rPr>
        <w:t>В. А.</w:t>
      </w:r>
      <w:r w:rsidRPr="00BC646F">
        <w:rPr>
          <w:color w:val="000000"/>
          <w:sz w:val="28"/>
          <w:szCs w:val="28"/>
          <w:shd w:val="clear" w:color="auto" w:fill="FFFFFF"/>
        </w:rPr>
        <w:t>,</w:t>
      </w:r>
      <w:r w:rsidR="00223150" w:rsidRPr="00BC646F">
        <w:rPr>
          <w:color w:val="000000"/>
          <w:sz w:val="28"/>
          <w:szCs w:val="28"/>
          <w:shd w:val="clear" w:color="auto" w:fill="FFFFFF"/>
        </w:rPr>
        <w:t>Соловьев</w:t>
      </w:r>
      <w:r w:rsidR="00864B3B">
        <w:rPr>
          <w:color w:val="000000"/>
          <w:sz w:val="28"/>
          <w:szCs w:val="28"/>
          <w:shd w:val="clear" w:color="auto" w:fill="FFFFFF"/>
        </w:rPr>
        <w:t> </w:t>
      </w:r>
      <w:r w:rsidR="00115ED0" w:rsidRPr="00BC646F">
        <w:rPr>
          <w:color w:val="000000"/>
          <w:sz w:val="28"/>
          <w:szCs w:val="28"/>
          <w:shd w:val="clear" w:color="auto" w:fill="FFFFFF"/>
        </w:rPr>
        <w:t>Г. Е.</w:t>
      </w:r>
      <w:r w:rsidR="00864B3B">
        <w:rPr>
          <w:color w:val="000000"/>
          <w:sz w:val="28"/>
          <w:szCs w:val="28"/>
          <w:shd w:val="clear" w:color="auto" w:fill="FFFFFF"/>
        </w:rPr>
        <w:t xml:space="preserve">, </w:t>
      </w:r>
      <w:r w:rsidR="00223150" w:rsidRPr="00BC646F">
        <w:rPr>
          <w:color w:val="000000"/>
          <w:sz w:val="28"/>
          <w:szCs w:val="28"/>
          <w:shd w:val="clear" w:color="auto" w:fill="FFFFFF"/>
        </w:rPr>
        <w:t>Гороховский</w:t>
      </w:r>
      <w:r w:rsidR="00864B3B">
        <w:rPr>
          <w:color w:val="000000"/>
          <w:sz w:val="28"/>
          <w:szCs w:val="28"/>
          <w:shd w:val="clear" w:color="auto" w:fill="FFFFFF"/>
        </w:rPr>
        <w:t> </w:t>
      </w:r>
      <w:r w:rsidR="00115ED0" w:rsidRPr="00BC646F">
        <w:rPr>
          <w:color w:val="000000"/>
          <w:sz w:val="28"/>
          <w:szCs w:val="28"/>
          <w:shd w:val="clear" w:color="auto" w:fill="FFFFFF"/>
        </w:rPr>
        <w:t>Е. </w:t>
      </w:r>
      <w:proofErr w:type="spellStart"/>
      <w:r w:rsidR="00115ED0" w:rsidRPr="00BC646F">
        <w:rPr>
          <w:color w:val="000000"/>
          <w:sz w:val="28"/>
          <w:szCs w:val="28"/>
          <w:shd w:val="clear" w:color="auto" w:fill="FFFFFF"/>
        </w:rPr>
        <w:t>В.</w:t>
      </w:r>
      <w:r w:rsidRPr="00BC646F">
        <w:rPr>
          <w:color w:val="000000"/>
          <w:sz w:val="28"/>
          <w:szCs w:val="28"/>
          <w:shd w:val="clear" w:color="auto" w:fill="FFFFFF"/>
        </w:rPr>
        <w:t>,</w:t>
      </w:r>
      <w:r w:rsidR="00223150" w:rsidRPr="00BC646F">
        <w:rPr>
          <w:color w:val="000000"/>
          <w:sz w:val="28"/>
          <w:szCs w:val="28"/>
          <w:shd w:val="clear" w:color="auto" w:fill="FFFFFF"/>
        </w:rPr>
        <w:t>Капкаев</w:t>
      </w:r>
      <w:proofErr w:type="spellEnd"/>
      <w:r w:rsidR="00864B3B">
        <w:rPr>
          <w:color w:val="000000"/>
          <w:sz w:val="28"/>
          <w:szCs w:val="28"/>
          <w:shd w:val="clear" w:color="auto" w:fill="FFFFFF"/>
        </w:rPr>
        <w:t> </w:t>
      </w:r>
      <w:r w:rsidR="00115ED0" w:rsidRPr="00BC646F">
        <w:rPr>
          <w:color w:val="000000"/>
          <w:sz w:val="28"/>
          <w:szCs w:val="28"/>
          <w:shd w:val="clear" w:color="auto" w:fill="FFFFFF"/>
        </w:rPr>
        <w:t>А. А.</w:t>
      </w:r>
      <w:r w:rsidRPr="00044D4D">
        <w:rPr>
          <w:color w:val="000000"/>
          <w:sz w:val="28"/>
          <w:szCs w:val="28"/>
          <w:shd w:val="clear" w:color="auto" w:fill="FFFFFF"/>
        </w:rPr>
        <w:t xml:space="preserve"> Проблемы электротермической деградации волоконно-оптических линий связи и перспективные направления их решения/ [Электронный ресурс] //«Инженерный вестник Дона», 2013 №</w:t>
      </w:r>
      <w:r w:rsidR="000E1AD3" w:rsidRPr="00044D4D">
        <w:rPr>
          <w:color w:val="000000"/>
          <w:sz w:val="28"/>
          <w:szCs w:val="28"/>
          <w:shd w:val="clear" w:color="auto" w:fill="FFFFFF"/>
        </w:rPr>
        <w:t>1</w:t>
      </w:r>
      <w:r w:rsidR="00864B3B">
        <w:rPr>
          <w:color w:val="000000"/>
          <w:sz w:val="28"/>
          <w:szCs w:val="28"/>
          <w:shd w:val="clear" w:color="auto" w:fill="FFFFFF"/>
        </w:rPr>
        <w:t xml:space="preserve"> – Режим доступа:</w:t>
      </w:r>
      <w:r w:rsidRPr="00044D4D">
        <w:rPr>
          <w:color w:val="000000"/>
          <w:sz w:val="28"/>
          <w:szCs w:val="28"/>
          <w:shd w:val="clear" w:color="auto" w:fill="FFFFFF"/>
        </w:rPr>
        <w:t xml:space="preserve"> http://www.ivdon.ru/magazine/archive/n1y2013/1539 (доступ свободный) – </w:t>
      </w:r>
      <w:proofErr w:type="spellStart"/>
      <w:r w:rsidRPr="00044D4D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044D4D">
        <w:rPr>
          <w:color w:val="000000"/>
          <w:sz w:val="28"/>
          <w:szCs w:val="28"/>
          <w:shd w:val="clear" w:color="auto" w:fill="FFFFFF"/>
        </w:rPr>
        <w:t>. с экрана. – Яз. рус.</w:t>
      </w:r>
    </w:p>
    <w:p w:rsidR="000E1AD3" w:rsidRPr="00044D4D" w:rsidRDefault="000E1AD3" w:rsidP="0068183A">
      <w:pPr>
        <w:spacing w:line="360" w:lineRule="auto"/>
        <w:ind w:firstLine="709"/>
        <w:jc w:val="both"/>
        <w:rPr>
          <w:sz w:val="28"/>
          <w:szCs w:val="28"/>
        </w:rPr>
      </w:pPr>
      <w:r w:rsidRPr="00044D4D">
        <w:rPr>
          <w:color w:val="000000"/>
          <w:sz w:val="28"/>
          <w:szCs w:val="28"/>
          <w:shd w:val="clear" w:color="auto" w:fill="FFFFFF"/>
        </w:rPr>
        <w:t xml:space="preserve">7. </w:t>
      </w:r>
      <w:r w:rsidRPr="00044D4D">
        <w:rPr>
          <w:sz w:val="28"/>
          <w:szCs w:val="28"/>
        </w:rPr>
        <w:t>Стороженко</w:t>
      </w:r>
      <w:r w:rsidR="00864B3B">
        <w:rPr>
          <w:sz w:val="28"/>
          <w:szCs w:val="28"/>
        </w:rPr>
        <w:t> </w:t>
      </w:r>
      <w:r w:rsidR="00115ED0" w:rsidRPr="00044D4D">
        <w:rPr>
          <w:sz w:val="28"/>
          <w:szCs w:val="28"/>
        </w:rPr>
        <w:t>Е.</w:t>
      </w:r>
      <w:r w:rsidR="00864B3B">
        <w:rPr>
          <w:sz w:val="28"/>
          <w:szCs w:val="28"/>
        </w:rPr>
        <w:t> </w:t>
      </w:r>
      <w:r w:rsidR="00115ED0" w:rsidRPr="00044D4D">
        <w:rPr>
          <w:sz w:val="28"/>
          <w:szCs w:val="28"/>
        </w:rPr>
        <w:t>А.</w:t>
      </w:r>
      <w:r w:rsidRPr="00044D4D">
        <w:rPr>
          <w:sz w:val="28"/>
          <w:szCs w:val="28"/>
        </w:rPr>
        <w:t xml:space="preserve">, </w:t>
      </w:r>
      <w:proofErr w:type="spellStart"/>
      <w:r w:rsidRPr="00044D4D">
        <w:rPr>
          <w:sz w:val="28"/>
          <w:szCs w:val="28"/>
        </w:rPr>
        <w:t>Кляморов</w:t>
      </w:r>
      <w:proofErr w:type="spellEnd"/>
      <w:r w:rsidR="00864B3B">
        <w:rPr>
          <w:sz w:val="28"/>
          <w:szCs w:val="28"/>
        </w:rPr>
        <w:t> </w:t>
      </w:r>
      <w:r w:rsidR="00115ED0" w:rsidRPr="00044D4D">
        <w:rPr>
          <w:sz w:val="28"/>
          <w:szCs w:val="28"/>
        </w:rPr>
        <w:t>А.</w:t>
      </w:r>
      <w:r w:rsidR="00864B3B">
        <w:rPr>
          <w:sz w:val="28"/>
          <w:szCs w:val="28"/>
        </w:rPr>
        <w:t> </w:t>
      </w:r>
      <w:r w:rsidR="00115ED0" w:rsidRPr="00044D4D">
        <w:rPr>
          <w:sz w:val="28"/>
          <w:szCs w:val="28"/>
        </w:rPr>
        <w:t>С.</w:t>
      </w:r>
      <w:r w:rsidRPr="00044D4D">
        <w:rPr>
          <w:sz w:val="28"/>
          <w:szCs w:val="28"/>
        </w:rPr>
        <w:t>, Стороженко</w:t>
      </w:r>
      <w:r w:rsidR="00864B3B">
        <w:rPr>
          <w:sz w:val="28"/>
          <w:szCs w:val="28"/>
        </w:rPr>
        <w:t> </w:t>
      </w:r>
      <w:r w:rsidR="00115ED0" w:rsidRPr="00044D4D">
        <w:rPr>
          <w:sz w:val="28"/>
          <w:szCs w:val="28"/>
        </w:rPr>
        <w:t>Д.</w:t>
      </w:r>
      <w:r w:rsidR="00864B3B">
        <w:rPr>
          <w:sz w:val="28"/>
          <w:szCs w:val="28"/>
        </w:rPr>
        <w:t> </w:t>
      </w:r>
      <w:r w:rsidR="00115ED0" w:rsidRPr="00044D4D">
        <w:rPr>
          <w:sz w:val="28"/>
          <w:szCs w:val="28"/>
        </w:rPr>
        <w:t>Е.</w:t>
      </w:r>
      <w:r w:rsidRPr="00044D4D">
        <w:rPr>
          <w:sz w:val="28"/>
          <w:szCs w:val="28"/>
        </w:rPr>
        <w:t xml:space="preserve">, </w:t>
      </w:r>
      <w:proofErr w:type="spellStart"/>
      <w:r w:rsidRPr="00044D4D">
        <w:rPr>
          <w:sz w:val="28"/>
          <w:szCs w:val="28"/>
        </w:rPr>
        <w:t>Гукасов</w:t>
      </w:r>
      <w:proofErr w:type="spellEnd"/>
      <w:r w:rsidR="00864B3B">
        <w:rPr>
          <w:color w:val="000000"/>
          <w:sz w:val="28"/>
          <w:szCs w:val="28"/>
          <w:shd w:val="clear" w:color="auto" w:fill="FFFFFF"/>
        </w:rPr>
        <w:t> </w:t>
      </w:r>
      <w:r w:rsidR="00115ED0" w:rsidRPr="00044D4D">
        <w:rPr>
          <w:sz w:val="28"/>
          <w:szCs w:val="28"/>
        </w:rPr>
        <w:t>К.</w:t>
      </w:r>
      <w:r w:rsidR="00864B3B">
        <w:rPr>
          <w:sz w:val="28"/>
          <w:szCs w:val="28"/>
        </w:rPr>
        <w:t> </w:t>
      </w:r>
      <w:r w:rsidR="00115ED0" w:rsidRPr="00044D4D">
        <w:rPr>
          <w:sz w:val="28"/>
          <w:szCs w:val="28"/>
        </w:rPr>
        <w:t>С.</w:t>
      </w:r>
      <w:r w:rsidRPr="00044D4D">
        <w:rPr>
          <w:sz w:val="28"/>
          <w:szCs w:val="28"/>
        </w:rPr>
        <w:t>Снижение влияния электрического поля высоковольтных линий электропередачи на волоконно-оптические линии связи</w:t>
      </w:r>
      <w:r w:rsidRPr="00044D4D">
        <w:rPr>
          <w:color w:val="000000"/>
          <w:sz w:val="28"/>
          <w:szCs w:val="28"/>
          <w:shd w:val="clear" w:color="auto" w:fill="FFFFFF"/>
        </w:rPr>
        <w:t xml:space="preserve"> / [Электронный ресурс] /</w:t>
      </w:r>
      <w:r w:rsidR="00864B3B" w:rsidRPr="00044D4D">
        <w:rPr>
          <w:color w:val="000000"/>
          <w:sz w:val="28"/>
          <w:szCs w:val="28"/>
          <w:shd w:val="clear" w:color="auto" w:fill="FFFFFF"/>
        </w:rPr>
        <w:t>/ «</w:t>
      </w:r>
      <w:r w:rsidRPr="00044D4D">
        <w:rPr>
          <w:color w:val="000000"/>
          <w:sz w:val="28"/>
          <w:szCs w:val="28"/>
          <w:shd w:val="clear" w:color="auto" w:fill="FFFFFF"/>
        </w:rPr>
        <w:t xml:space="preserve">Инженерный вестник </w:t>
      </w:r>
      <w:r w:rsidR="00864B3B">
        <w:rPr>
          <w:color w:val="000000"/>
          <w:sz w:val="28"/>
          <w:szCs w:val="28"/>
          <w:shd w:val="clear" w:color="auto" w:fill="FFFFFF"/>
        </w:rPr>
        <w:t>Дона», 2013 №2 – Режим доступа:</w:t>
      </w:r>
      <w:r w:rsidRPr="00044D4D">
        <w:rPr>
          <w:color w:val="000000"/>
          <w:sz w:val="28"/>
          <w:szCs w:val="28"/>
          <w:shd w:val="clear" w:color="auto" w:fill="FFFFFF"/>
        </w:rPr>
        <w:t xml:space="preserve"> http://www.ivdon.ru/magazine/archive/n2y2013/1645 (доступ свободный) – </w:t>
      </w:r>
      <w:proofErr w:type="spellStart"/>
      <w:r w:rsidRPr="00044D4D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044D4D">
        <w:rPr>
          <w:color w:val="000000"/>
          <w:sz w:val="28"/>
          <w:szCs w:val="28"/>
          <w:shd w:val="clear" w:color="auto" w:fill="FFFFFF"/>
        </w:rPr>
        <w:t>. с экрана. – Яз. рус.</w:t>
      </w:r>
    </w:p>
    <w:p w:rsidR="0068183A" w:rsidRPr="00044D4D" w:rsidRDefault="0068183A" w:rsidP="00864B3B">
      <w:pPr>
        <w:pStyle w:val="a3"/>
        <w:spacing w:line="360" w:lineRule="auto"/>
        <w:ind w:firstLine="709"/>
        <w:rPr>
          <w:sz w:val="28"/>
          <w:szCs w:val="28"/>
          <w:lang w:val="en-US"/>
        </w:rPr>
      </w:pPr>
      <w:r w:rsidRPr="00044D4D">
        <w:rPr>
          <w:color w:val="000000"/>
          <w:sz w:val="28"/>
          <w:szCs w:val="28"/>
          <w:shd w:val="clear" w:color="auto" w:fill="FFFFFF"/>
          <w:lang w:val="en-US"/>
        </w:rPr>
        <w:t>8. Keller</w:t>
      </w:r>
      <w:r w:rsidR="00864B3B">
        <w:rPr>
          <w:color w:val="000000"/>
          <w:sz w:val="28"/>
          <w:szCs w:val="28"/>
          <w:shd w:val="clear" w:color="auto" w:fill="FFFFFF"/>
          <w:lang w:val="en-US"/>
        </w:rPr>
        <w:t> </w:t>
      </w:r>
      <w:r w:rsidR="00115ED0" w:rsidRPr="00044D4D">
        <w:rPr>
          <w:color w:val="000000"/>
          <w:sz w:val="28"/>
          <w:szCs w:val="28"/>
          <w:shd w:val="clear" w:color="auto" w:fill="FFFFFF"/>
          <w:lang w:val="en-US"/>
        </w:rPr>
        <w:t>D.</w:t>
      </w:r>
      <w:r w:rsidR="00864B3B" w:rsidRPr="00864B3B">
        <w:rPr>
          <w:color w:val="000000"/>
          <w:sz w:val="28"/>
          <w:szCs w:val="28"/>
          <w:shd w:val="clear" w:color="auto" w:fill="FFFFFF"/>
          <w:lang w:val="en-US"/>
        </w:rPr>
        <w:t> </w:t>
      </w:r>
      <w:r w:rsidR="00115ED0" w:rsidRPr="00044D4D">
        <w:rPr>
          <w:color w:val="000000"/>
          <w:sz w:val="28"/>
          <w:szCs w:val="28"/>
          <w:shd w:val="clear" w:color="auto" w:fill="FFFFFF"/>
          <w:lang w:val="en-US"/>
        </w:rPr>
        <w:t>A.</w:t>
      </w:r>
      <w:r w:rsidR="00864B3B">
        <w:rPr>
          <w:color w:val="000000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="00864B3B">
        <w:rPr>
          <w:color w:val="000000"/>
          <w:sz w:val="28"/>
          <w:szCs w:val="28"/>
          <w:shd w:val="clear" w:color="auto" w:fill="FFFFFF"/>
          <w:lang w:val="en-US"/>
        </w:rPr>
        <w:t>Benze</w:t>
      </w:r>
      <w:proofErr w:type="spellEnd"/>
      <w:r w:rsidR="00864B3B" w:rsidRPr="00864B3B">
        <w:rPr>
          <w:color w:val="000000"/>
          <w:sz w:val="28"/>
          <w:szCs w:val="28"/>
          <w:shd w:val="clear" w:color="auto" w:fill="FFFFFF"/>
          <w:lang w:val="en-US"/>
        </w:rPr>
        <w:t> </w:t>
      </w:r>
      <w:r w:rsidR="00115ED0" w:rsidRPr="00044D4D">
        <w:rPr>
          <w:color w:val="000000"/>
          <w:sz w:val="28"/>
          <w:szCs w:val="28"/>
          <w:shd w:val="clear" w:color="auto" w:fill="FFFFFF"/>
          <w:lang w:val="en-US"/>
        </w:rPr>
        <w:t>D.</w:t>
      </w:r>
      <w:r w:rsidR="00864B3B" w:rsidRPr="00864B3B">
        <w:rPr>
          <w:color w:val="000000"/>
          <w:sz w:val="28"/>
          <w:szCs w:val="28"/>
          <w:shd w:val="clear" w:color="auto" w:fill="FFFFFF"/>
          <w:lang w:val="en-US"/>
        </w:rPr>
        <w:t> </w:t>
      </w:r>
      <w:r w:rsidR="00115ED0" w:rsidRPr="00044D4D">
        <w:rPr>
          <w:color w:val="000000"/>
          <w:sz w:val="28"/>
          <w:szCs w:val="28"/>
          <w:shd w:val="clear" w:color="auto" w:fill="FFFFFF"/>
          <w:lang w:val="en-US"/>
        </w:rPr>
        <w:t>J.</w:t>
      </w:r>
      <w:r w:rsidRPr="00044D4D">
        <w:rPr>
          <w:color w:val="000000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044D4D">
        <w:rPr>
          <w:color w:val="000000"/>
          <w:sz w:val="28"/>
          <w:szCs w:val="28"/>
          <w:shd w:val="clear" w:color="auto" w:fill="FFFFFF"/>
          <w:lang w:val="en-US"/>
        </w:rPr>
        <w:t>Bonicel</w:t>
      </w:r>
      <w:proofErr w:type="spellEnd"/>
      <w:r w:rsidR="00864B3B">
        <w:rPr>
          <w:color w:val="000000"/>
          <w:sz w:val="28"/>
          <w:szCs w:val="28"/>
          <w:shd w:val="clear" w:color="auto" w:fill="FFFFFF"/>
          <w:lang w:val="en-US"/>
        </w:rPr>
        <w:t> </w:t>
      </w:r>
      <w:r w:rsidR="00A65CEB" w:rsidRPr="00044D4D">
        <w:rPr>
          <w:color w:val="000000"/>
          <w:sz w:val="28"/>
          <w:szCs w:val="28"/>
          <w:shd w:val="clear" w:color="auto" w:fill="FFFFFF"/>
          <w:lang w:val="en-US"/>
        </w:rPr>
        <w:t>J.</w:t>
      </w:r>
      <w:r w:rsidR="00CA20CC" w:rsidRPr="00CA20CC">
        <w:rPr>
          <w:color w:val="000000"/>
          <w:sz w:val="28"/>
          <w:szCs w:val="28"/>
          <w:shd w:val="clear" w:color="auto" w:fill="FFFFFF"/>
          <w:lang w:val="en-US"/>
        </w:rPr>
        <w:t> </w:t>
      </w:r>
      <w:r w:rsidR="00A65CEB" w:rsidRPr="00044D4D">
        <w:rPr>
          <w:color w:val="000000"/>
          <w:sz w:val="28"/>
          <w:szCs w:val="28"/>
          <w:shd w:val="clear" w:color="auto" w:fill="FFFFFF"/>
          <w:lang w:val="en-US"/>
        </w:rPr>
        <w:t>P.</w:t>
      </w:r>
      <w:r w:rsidRPr="00044D4D">
        <w:rPr>
          <w:color w:val="000000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044D4D">
        <w:rPr>
          <w:color w:val="000000"/>
          <w:sz w:val="28"/>
          <w:szCs w:val="28"/>
          <w:shd w:val="clear" w:color="auto" w:fill="FFFFFF"/>
          <w:lang w:val="en-US"/>
        </w:rPr>
        <w:t>Bastide</w:t>
      </w:r>
      <w:proofErr w:type="spellEnd"/>
      <w:r w:rsidR="00CA20CC">
        <w:rPr>
          <w:color w:val="000000"/>
          <w:sz w:val="28"/>
          <w:szCs w:val="28"/>
          <w:shd w:val="clear" w:color="auto" w:fill="FFFFFF"/>
          <w:lang w:val="en-US"/>
        </w:rPr>
        <w:t> </w:t>
      </w:r>
      <w:r w:rsidR="00A65CEB" w:rsidRPr="00044D4D">
        <w:rPr>
          <w:color w:val="000000"/>
          <w:sz w:val="28"/>
          <w:szCs w:val="28"/>
          <w:shd w:val="clear" w:color="auto" w:fill="FFFFFF"/>
        </w:rPr>
        <w:t>С</w:t>
      </w:r>
      <w:r w:rsidR="00A65CEB" w:rsidRPr="00044D4D">
        <w:rPr>
          <w:color w:val="000000"/>
          <w:sz w:val="28"/>
          <w:szCs w:val="28"/>
          <w:shd w:val="clear" w:color="auto" w:fill="FFFFFF"/>
          <w:lang w:val="en-US"/>
        </w:rPr>
        <w:t>.</w:t>
      </w:r>
      <w:r w:rsidRPr="00044D4D">
        <w:rPr>
          <w:color w:val="000000"/>
          <w:sz w:val="28"/>
          <w:szCs w:val="28"/>
          <w:shd w:val="clear" w:color="auto" w:fill="FFFFFF"/>
          <w:lang w:val="en-US"/>
        </w:rPr>
        <w:t>, Davidson</w:t>
      </w:r>
      <w:r w:rsidR="00CA20CC">
        <w:rPr>
          <w:color w:val="000000"/>
          <w:sz w:val="28"/>
          <w:szCs w:val="28"/>
          <w:shd w:val="clear" w:color="auto" w:fill="FFFFFF"/>
          <w:lang w:val="en-US"/>
        </w:rPr>
        <w:t> </w:t>
      </w:r>
      <w:r w:rsidR="00A65CEB" w:rsidRPr="00044D4D">
        <w:rPr>
          <w:color w:val="000000"/>
          <w:sz w:val="28"/>
          <w:szCs w:val="28"/>
          <w:shd w:val="clear" w:color="auto" w:fill="FFFFFF"/>
          <w:lang w:val="en-US"/>
        </w:rPr>
        <w:t>E.</w:t>
      </w:r>
      <w:r w:rsidRPr="00044D4D">
        <w:rPr>
          <w:color w:val="000000"/>
          <w:sz w:val="28"/>
          <w:szCs w:val="28"/>
          <w:shd w:val="clear" w:color="auto" w:fill="FFFFFF"/>
          <w:lang w:val="en-US"/>
        </w:rPr>
        <w:t xml:space="preserve"> Continued Investigation of ADSS Design and Reliability Consideration with Respect to Field Voltage Tracking, and Cable Installation Practices [</w:t>
      </w:r>
      <w:r w:rsidRPr="00044D4D">
        <w:rPr>
          <w:color w:val="000000"/>
          <w:sz w:val="28"/>
          <w:szCs w:val="28"/>
          <w:shd w:val="clear" w:color="auto" w:fill="FFFFFF"/>
        </w:rPr>
        <w:t>Текст</w:t>
      </w:r>
      <w:r w:rsidRPr="00044D4D">
        <w:rPr>
          <w:color w:val="000000"/>
          <w:sz w:val="28"/>
          <w:szCs w:val="28"/>
          <w:shd w:val="clear" w:color="auto" w:fill="FFFFFF"/>
          <w:lang w:val="en-US"/>
        </w:rPr>
        <w:t>] // 46-</w:t>
      </w:r>
      <w:r w:rsidRPr="00044D4D">
        <w:rPr>
          <w:color w:val="000000"/>
          <w:sz w:val="28"/>
          <w:szCs w:val="28"/>
          <w:shd w:val="clear" w:color="auto" w:fill="FFFFFF"/>
          <w:lang w:val="en-US"/>
        </w:rPr>
        <w:lastRenderedPageBreak/>
        <w:t xml:space="preserve">th </w:t>
      </w:r>
      <w:proofErr w:type="spellStart"/>
      <w:r w:rsidRPr="00044D4D">
        <w:rPr>
          <w:color w:val="000000"/>
          <w:sz w:val="28"/>
          <w:szCs w:val="28"/>
          <w:shd w:val="clear" w:color="auto" w:fill="FFFFFF"/>
          <w:lang w:val="en-US"/>
        </w:rPr>
        <w:t>Intemational</w:t>
      </w:r>
      <w:proofErr w:type="spellEnd"/>
      <w:r w:rsidRPr="00044D4D">
        <w:rPr>
          <w:color w:val="000000"/>
          <w:sz w:val="28"/>
          <w:szCs w:val="28"/>
          <w:shd w:val="clear" w:color="auto" w:fill="FFFFFF"/>
          <w:lang w:val="en-US"/>
        </w:rPr>
        <w:t xml:space="preserve"> Wire &amp; Cable Symposium Proceedings. - Eatontown, New Jersey, 17-20 </w:t>
      </w:r>
      <w:proofErr w:type="spellStart"/>
      <w:r w:rsidRPr="00044D4D">
        <w:rPr>
          <w:color w:val="000000"/>
          <w:sz w:val="28"/>
          <w:szCs w:val="28"/>
          <w:shd w:val="clear" w:color="auto" w:fill="FFFFFF"/>
          <w:lang w:val="en-US"/>
        </w:rPr>
        <w:t>Nowember</w:t>
      </w:r>
      <w:proofErr w:type="spellEnd"/>
      <w:r w:rsidRPr="00044D4D">
        <w:rPr>
          <w:color w:val="000000"/>
          <w:sz w:val="28"/>
          <w:szCs w:val="28"/>
          <w:shd w:val="clear" w:color="auto" w:fill="FFFFFF"/>
          <w:lang w:val="en-US"/>
        </w:rPr>
        <w:t xml:space="preserve">, 1997. - </w:t>
      </w:r>
      <w:proofErr w:type="gramStart"/>
      <w:r w:rsidRPr="00044D4D">
        <w:rPr>
          <w:color w:val="000000"/>
          <w:sz w:val="28"/>
          <w:szCs w:val="28"/>
          <w:shd w:val="clear" w:color="auto" w:fill="FFFFFF"/>
          <w:lang w:val="en-US"/>
        </w:rPr>
        <w:t>p.p</w:t>
      </w:r>
      <w:proofErr w:type="gramEnd"/>
      <w:r w:rsidRPr="00044D4D">
        <w:rPr>
          <w:color w:val="000000"/>
          <w:sz w:val="28"/>
          <w:szCs w:val="28"/>
          <w:shd w:val="clear" w:color="auto" w:fill="FFFFFF"/>
          <w:lang w:val="en-US"/>
        </w:rPr>
        <w:t>. 24-31.</w:t>
      </w:r>
    </w:p>
    <w:p w:rsidR="004E7A08" w:rsidRPr="00044D4D" w:rsidRDefault="00155A3A" w:rsidP="0068183A">
      <w:pPr>
        <w:pStyle w:val="a3"/>
        <w:spacing w:line="360" w:lineRule="auto"/>
        <w:ind w:firstLine="709"/>
        <w:rPr>
          <w:sz w:val="28"/>
          <w:szCs w:val="28"/>
        </w:rPr>
      </w:pPr>
      <w:r w:rsidRPr="00044D4D">
        <w:rPr>
          <w:sz w:val="28"/>
          <w:szCs w:val="28"/>
        </w:rPr>
        <w:t>9</w:t>
      </w:r>
      <w:r w:rsidR="00CA20CC">
        <w:rPr>
          <w:sz w:val="28"/>
          <w:szCs w:val="28"/>
        </w:rPr>
        <w:t>. Бессонов </w:t>
      </w:r>
      <w:r w:rsidR="004E7A08" w:rsidRPr="00044D4D">
        <w:rPr>
          <w:sz w:val="28"/>
          <w:szCs w:val="28"/>
        </w:rPr>
        <w:t>Л.</w:t>
      </w:r>
      <w:r w:rsidR="00A65CEB">
        <w:rPr>
          <w:sz w:val="28"/>
          <w:szCs w:val="28"/>
        </w:rPr>
        <w:t> </w:t>
      </w:r>
      <w:r w:rsidR="004E7A08" w:rsidRPr="00044D4D">
        <w:rPr>
          <w:sz w:val="28"/>
          <w:szCs w:val="28"/>
        </w:rPr>
        <w:t>А. Теоретические основы электротехники</w:t>
      </w:r>
      <w:r w:rsidR="003736FD" w:rsidRPr="00560D69">
        <w:rPr>
          <w:rFonts w:eastAsia="Times New Roman"/>
          <w:sz w:val="28"/>
          <w:szCs w:val="28"/>
          <w:lang w:eastAsia="ru-RU"/>
        </w:rPr>
        <w:t>[</w:t>
      </w:r>
      <w:r w:rsidR="003736FD">
        <w:rPr>
          <w:rFonts w:eastAsia="Times New Roman"/>
          <w:sz w:val="28"/>
          <w:szCs w:val="28"/>
          <w:lang w:eastAsia="ru-RU"/>
        </w:rPr>
        <w:t>Текст]</w:t>
      </w:r>
      <w:r w:rsidR="003736FD">
        <w:rPr>
          <w:sz w:val="28"/>
          <w:szCs w:val="28"/>
        </w:rPr>
        <w:t>:</w:t>
      </w:r>
      <w:r w:rsidR="004E7A08" w:rsidRPr="00044D4D">
        <w:rPr>
          <w:sz w:val="28"/>
          <w:szCs w:val="28"/>
        </w:rPr>
        <w:t xml:space="preserve"> Учебник для ВУЗов, М: Высшая школа, 1987 – </w:t>
      </w:r>
      <w:r w:rsidR="00A65CEB" w:rsidRPr="00044D4D">
        <w:rPr>
          <w:sz w:val="28"/>
          <w:szCs w:val="28"/>
        </w:rPr>
        <w:t>с.</w:t>
      </w:r>
      <w:r w:rsidR="004E7A08" w:rsidRPr="00044D4D">
        <w:rPr>
          <w:sz w:val="28"/>
          <w:szCs w:val="28"/>
        </w:rPr>
        <w:t xml:space="preserve">264 </w:t>
      </w:r>
    </w:p>
    <w:p w:rsidR="006A3BDF" w:rsidRPr="00044D4D" w:rsidRDefault="00155A3A" w:rsidP="0068183A">
      <w:pPr>
        <w:pStyle w:val="a3"/>
        <w:spacing w:line="360" w:lineRule="auto"/>
        <w:ind w:firstLine="709"/>
        <w:rPr>
          <w:sz w:val="28"/>
          <w:szCs w:val="28"/>
        </w:rPr>
      </w:pPr>
      <w:r w:rsidRPr="00044D4D">
        <w:rPr>
          <w:sz w:val="28"/>
          <w:szCs w:val="28"/>
        </w:rPr>
        <w:t>10</w:t>
      </w:r>
      <w:r w:rsidR="00CA20CC">
        <w:rPr>
          <w:sz w:val="28"/>
          <w:szCs w:val="28"/>
        </w:rPr>
        <w:t xml:space="preserve">. </w:t>
      </w:r>
      <w:proofErr w:type="spellStart"/>
      <w:r w:rsidR="00CA20CC">
        <w:rPr>
          <w:sz w:val="28"/>
          <w:szCs w:val="28"/>
        </w:rPr>
        <w:t>Степанчук</w:t>
      </w:r>
      <w:proofErr w:type="spellEnd"/>
      <w:r w:rsidR="00CA20CC">
        <w:rPr>
          <w:sz w:val="28"/>
          <w:szCs w:val="28"/>
        </w:rPr>
        <w:t> </w:t>
      </w:r>
      <w:r w:rsidR="006A3BDF" w:rsidRPr="00044D4D">
        <w:rPr>
          <w:sz w:val="28"/>
          <w:szCs w:val="28"/>
        </w:rPr>
        <w:t>К.</w:t>
      </w:r>
      <w:r w:rsidR="00A65CEB">
        <w:rPr>
          <w:sz w:val="28"/>
          <w:szCs w:val="28"/>
        </w:rPr>
        <w:t> </w:t>
      </w:r>
      <w:r w:rsidR="00CA20CC">
        <w:rPr>
          <w:sz w:val="28"/>
          <w:szCs w:val="28"/>
        </w:rPr>
        <w:t xml:space="preserve">Ф., </w:t>
      </w:r>
      <w:proofErr w:type="spellStart"/>
      <w:r w:rsidR="00CA20CC">
        <w:rPr>
          <w:sz w:val="28"/>
          <w:szCs w:val="28"/>
        </w:rPr>
        <w:t>Тинянков</w:t>
      </w:r>
      <w:proofErr w:type="spellEnd"/>
      <w:r w:rsidR="00CA20CC">
        <w:rPr>
          <w:sz w:val="28"/>
          <w:szCs w:val="28"/>
        </w:rPr>
        <w:t> </w:t>
      </w:r>
      <w:r w:rsidR="006A3BDF" w:rsidRPr="00044D4D">
        <w:rPr>
          <w:sz w:val="28"/>
          <w:szCs w:val="28"/>
        </w:rPr>
        <w:t>Н.</w:t>
      </w:r>
      <w:r w:rsidR="00A65CEB">
        <w:rPr>
          <w:sz w:val="28"/>
          <w:szCs w:val="28"/>
        </w:rPr>
        <w:t> </w:t>
      </w:r>
      <w:r w:rsidR="006A3BDF" w:rsidRPr="00044D4D">
        <w:rPr>
          <w:sz w:val="28"/>
          <w:szCs w:val="28"/>
        </w:rPr>
        <w:t>А. Техника высоких напряжени</w:t>
      </w:r>
      <w:proofErr w:type="gramStart"/>
      <w:r w:rsidR="006A3BDF" w:rsidRPr="00044D4D">
        <w:rPr>
          <w:sz w:val="28"/>
          <w:szCs w:val="28"/>
        </w:rPr>
        <w:t>й</w:t>
      </w:r>
      <w:r w:rsidR="003736FD" w:rsidRPr="00560D69">
        <w:rPr>
          <w:rFonts w:eastAsia="Times New Roman"/>
          <w:sz w:val="28"/>
          <w:szCs w:val="28"/>
          <w:lang w:eastAsia="ru-RU"/>
        </w:rPr>
        <w:t>[</w:t>
      </w:r>
      <w:proofErr w:type="gramEnd"/>
      <w:r w:rsidR="003736FD">
        <w:rPr>
          <w:rFonts w:eastAsia="Times New Roman"/>
          <w:sz w:val="28"/>
          <w:szCs w:val="28"/>
          <w:lang w:eastAsia="ru-RU"/>
        </w:rPr>
        <w:t>Текст]</w:t>
      </w:r>
      <w:r w:rsidR="006A3BDF" w:rsidRPr="00044D4D">
        <w:rPr>
          <w:sz w:val="28"/>
          <w:szCs w:val="28"/>
        </w:rPr>
        <w:t>: Учеб</w:t>
      </w:r>
      <w:proofErr w:type="gramStart"/>
      <w:r w:rsidR="006A3BDF" w:rsidRPr="00044D4D">
        <w:rPr>
          <w:sz w:val="28"/>
          <w:szCs w:val="28"/>
        </w:rPr>
        <w:t>.</w:t>
      </w:r>
      <w:proofErr w:type="gramEnd"/>
      <w:r w:rsidR="006A3BDF" w:rsidRPr="00044D4D">
        <w:rPr>
          <w:sz w:val="28"/>
          <w:szCs w:val="28"/>
        </w:rPr>
        <w:t xml:space="preserve"> </w:t>
      </w:r>
      <w:proofErr w:type="gramStart"/>
      <w:r w:rsidR="006A3BDF" w:rsidRPr="00044D4D">
        <w:rPr>
          <w:sz w:val="28"/>
          <w:szCs w:val="28"/>
        </w:rPr>
        <w:t>п</w:t>
      </w:r>
      <w:proofErr w:type="gramEnd"/>
      <w:r w:rsidR="006A3BDF" w:rsidRPr="00044D4D">
        <w:rPr>
          <w:sz w:val="28"/>
          <w:szCs w:val="28"/>
        </w:rPr>
        <w:t xml:space="preserve">особие для </w:t>
      </w:r>
      <w:proofErr w:type="spellStart"/>
      <w:r w:rsidR="006A3BDF" w:rsidRPr="00044D4D">
        <w:rPr>
          <w:sz w:val="28"/>
          <w:szCs w:val="28"/>
        </w:rPr>
        <w:t>электро-энерг</w:t>
      </w:r>
      <w:proofErr w:type="spellEnd"/>
      <w:r w:rsidR="006A3BDF" w:rsidRPr="00044D4D">
        <w:rPr>
          <w:sz w:val="28"/>
          <w:szCs w:val="28"/>
        </w:rPr>
        <w:t xml:space="preserve">. спец. вузов. – 2-е изд., </w:t>
      </w:r>
      <w:proofErr w:type="spellStart"/>
      <w:r w:rsidR="006A3BDF" w:rsidRPr="00044D4D">
        <w:rPr>
          <w:sz w:val="28"/>
          <w:szCs w:val="28"/>
        </w:rPr>
        <w:t>перераб</w:t>
      </w:r>
      <w:proofErr w:type="spellEnd"/>
      <w:r w:rsidR="006A3BDF" w:rsidRPr="00044D4D">
        <w:rPr>
          <w:sz w:val="28"/>
          <w:szCs w:val="28"/>
        </w:rPr>
        <w:t xml:space="preserve">. и доп. – Мн.: </w:t>
      </w:r>
      <w:proofErr w:type="spellStart"/>
      <w:r w:rsidR="006A3BDF" w:rsidRPr="00044D4D">
        <w:rPr>
          <w:sz w:val="28"/>
          <w:szCs w:val="28"/>
        </w:rPr>
        <w:t>Выш</w:t>
      </w:r>
      <w:proofErr w:type="spellEnd"/>
      <w:r w:rsidR="006A3BDF" w:rsidRPr="00044D4D">
        <w:rPr>
          <w:sz w:val="28"/>
          <w:szCs w:val="28"/>
        </w:rPr>
        <w:t>. школа, 1982.</w:t>
      </w:r>
      <w:r w:rsidR="00A65CEB">
        <w:rPr>
          <w:sz w:val="28"/>
          <w:szCs w:val="28"/>
        </w:rPr>
        <w:t>–</w:t>
      </w:r>
      <w:r w:rsidR="00A65CEB" w:rsidRPr="00044D4D">
        <w:rPr>
          <w:sz w:val="28"/>
          <w:szCs w:val="28"/>
        </w:rPr>
        <w:t>с.</w:t>
      </w:r>
      <w:r w:rsidR="006A3BDF" w:rsidRPr="00044D4D">
        <w:rPr>
          <w:sz w:val="28"/>
          <w:szCs w:val="28"/>
        </w:rPr>
        <w:t>367,ил.</w:t>
      </w:r>
    </w:p>
    <w:p w:rsidR="00E47BC7" w:rsidRPr="00044D4D" w:rsidRDefault="00155A3A" w:rsidP="0068183A">
      <w:pPr>
        <w:pStyle w:val="a3"/>
        <w:spacing w:line="360" w:lineRule="auto"/>
        <w:ind w:firstLine="709"/>
        <w:rPr>
          <w:sz w:val="28"/>
          <w:szCs w:val="28"/>
        </w:rPr>
      </w:pPr>
      <w:r w:rsidRPr="00044D4D">
        <w:rPr>
          <w:sz w:val="28"/>
          <w:szCs w:val="28"/>
        </w:rPr>
        <w:t>11</w:t>
      </w:r>
      <w:r w:rsidR="007027D0" w:rsidRPr="00044D4D">
        <w:rPr>
          <w:sz w:val="28"/>
          <w:szCs w:val="28"/>
        </w:rPr>
        <w:t xml:space="preserve">. </w:t>
      </w:r>
      <w:proofErr w:type="spellStart"/>
      <w:r w:rsidR="00115ED0">
        <w:rPr>
          <w:sz w:val="28"/>
          <w:szCs w:val="28"/>
        </w:rPr>
        <w:t>Важов</w:t>
      </w:r>
      <w:proofErr w:type="spellEnd"/>
      <w:r w:rsidR="00A65CEB">
        <w:rPr>
          <w:sz w:val="28"/>
          <w:szCs w:val="28"/>
        </w:rPr>
        <w:t> </w:t>
      </w:r>
      <w:r w:rsidR="00115ED0">
        <w:rPr>
          <w:sz w:val="28"/>
          <w:szCs w:val="28"/>
        </w:rPr>
        <w:t>В.</w:t>
      </w:r>
      <w:r w:rsidR="00A65CEB">
        <w:rPr>
          <w:sz w:val="28"/>
          <w:szCs w:val="28"/>
        </w:rPr>
        <w:t> </w:t>
      </w:r>
      <w:proofErr w:type="spellStart"/>
      <w:r w:rsidR="007027D0" w:rsidRPr="00044D4D">
        <w:rPr>
          <w:sz w:val="28"/>
          <w:szCs w:val="28"/>
        </w:rPr>
        <w:t>Ф</w:t>
      </w:r>
      <w:r w:rsidR="009058B9" w:rsidRPr="00044D4D">
        <w:rPr>
          <w:sz w:val="28"/>
          <w:szCs w:val="28"/>
        </w:rPr>
        <w:t>,Лавринович</w:t>
      </w:r>
      <w:proofErr w:type="spellEnd"/>
      <w:r w:rsidR="00A65CEB">
        <w:rPr>
          <w:sz w:val="28"/>
          <w:szCs w:val="28"/>
        </w:rPr>
        <w:t> </w:t>
      </w:r>
      <w:r w:rsidR="009058B9" w:rsidRPr="00044D4D">
        <w:rPr>
          <w:sz w:val="28"/>
          <w:szCs w:val="28"/>
        </w:rPr>
        <w:t>В.</w:t>
      </w:r>
      <w:r w:rsidR="00A65CEB">
        <w:rPr>
          <w:sz w:val="28"/>
          <w:szCs w:val="28"/>
        </w:rPr>
        <w:t> </w:t>
      </w:r>
      <w:r w:rsidR="009058B9" w:rsidRPr="00044D4D">
        <w:rPr>
          <w:sz w:val="28"/>
          <w:szCs w:val="28"/>
        </w:rPr>
        <w:t xml:space="preserve">А. </w:t>
      </w:r>
      <w:r w:rsidR="007027D0" w:rsidRPr="00044D4D">
        <w:rPr>
          <w:sz w:val="28"/>
          <w:szCs w:val="28"/>
        </w:rPr>
        <w:t>Высоковольтная техника в электроэнергетике</w:t>
      </w:r>
      <w:r w:rsidR="003736FD" w:rsidRPr="00560D69">
        <w:rPr>
          <w:rFonts w:eastAsia="Times New Roman"/>
          <w:sz w:val="28"/>
          <w:szCs w:val="28"/>
          <w:lang w:eastAsia="ru-RU"/>
        </w:rPr>
        <w:t>[</w:t>
      </w:r>
      <w:r w:rsidR="003736FD">
        <w:rPr>
          <w:rFonts w:eastAsia="Times New Roman"/>
          <w:sz w:val="28"/>
          <w:szCs w:val="28"/>
          <w:lang w:eastAsia="ru-RU"/>
        </w:rPr>
        <w:t>Текст]</w:t>
      </w:r>
      <w:r w:rsidR="007027D0" w:rsidRPr="00044D4D">
        <w:rPr>
          <w:sz w:val="28"/>
          <w:szCs w:val="28"/>
        </w:rPr>
        <w:t xml:space="preserve">: учебное пособие; Томский политехнический университет. – Томск: Изд-во Томского политехнического университета, 2011. – </w:t>
      </w:r>
      <w:r w:rsidR="00A65CEB" w:rsidRPr="00044D4D">
        <w:rPr>
          <w:sz w:val="28"/>
          <w:szCs w:val="28"/>
        </w:rPr>
        <w:t>с.</w:t>
      </w:r>
      <w:r w:rsidR="007027D0" w:rsidRPr="00044D4D">
        <w:rPr>
          <w:sz w:val="28"/>
          <w:szCs w:val="28"/>
        </w:rPr>
        <w:t xml:space="preserve">176 </w:t>
      </w:r>
    </w:p>
    <w:p w:rsidR="00E40FD4" w:rsidRPr="00044D4D" w:rsidRDefault="00281162" w:rsidP="0068183A">
      <w:pPr>
        <w:pStyle w:val="a3"/>
        <w:spacing w:line="360" w:lineRule="auto"/>
        <w:ind w:firstLine="709"/>
        <w:rPr>
          <w:sz w:val="28"/>
          <w:szCs w:val="28"/>
        </w:rPr>
      </w:pPr>
      <w:r w:rsidRPr="00044D4D">
        <w:rPr>
          <w:sz w:val="28"/>
          <w:szCs w:val="28"/>
        </w:rPr>
        <w:t>1</w:t>
      </w:r>
      <w:r w:rsidR="00155A3A" w:rsidRPr="00044D4D">
        <w:rPr>
          <w:sz w:val="28"/>
          <w:szCs w:val="28"/>
        </w:rPr>
        <w:t>2</w:t>
      </w:r>
      <w:r w:rsidR="00A65CEB">
        <w:rPr>
          <w:sz w:val="28"/>
          <w:szCs w:val="28"/>
        </w:rPr>
        <w:t xml:space="preserve">. </w:t>
      </w:r>
      <w:r w:rsidR="00E40FD4" w:rsidRPr="00044D4D">
        <w:rPr>
          <w:sz w:val="28"/>
          <w:szCs w:val="28"/>
        </w:rPr>
        <w:t>Воробьев</w:t>
      </w:r>
      <w:r w:rsidR="00A65CEB">
        <w:rPr>
          <w:sz w:val="28"/>
          <w:szCs w:val="28"/>
        </w:rPr>
        <w:t> </w:t>
      </w:r>
      <w:r w:rsidR="00E40FD4" w:rsidRPr="00044D4D">
        <w:rPr>
          <w:sz w:val="28"/>
          <w:szCs w:val="28"/>
        </w:rPr>
        <w:t>Г.</w:t>
      </w:r>
      <w:r w:rsidR="00A65CEB">
        <w:rPr>
          <w:sz w:val="28"/>
          <w:szCs w:val="28"/>
        </w:rPr>
        <w:t> </w:t>
      </w:r>
      <w:r w:rsidR="00E40FD4" w:rsidRPr="00044D4D">
        <w:rPr>
          <w:sz w:val="28"/>
          <w:szCs w:val="28"/>
        </w:rPr>
        <w:t>А. Физика диэлектриков (область си</w:t>
      </w:r>
      <w:r w:rsidR="00A65CEB">
        <w:rPr>
          <w:sz w:val="28"/>
          <w:szCs w:val="28"/>
        </w:rPr>
        <w:t>льных полей)</w:t>
      </w:r>
      <w:r w:rsidR="003736FD" w:rsidRPr="00560D69">
        <w:rPr>
          <w:rFonts w:eastAsia="Times New Roman"/>
          <w:sz w:val="28"/>
          <w:szCs w:val="28"/>
          <w:lang w:eastAsia="ru-RU"/>
        </w:rPr>
        <w:t>[</w:t>
      </w:r>
      <w:r w:rsidR="003736FD">
        <w:rPr>
          <w:rFonts w:eastAsia="Times New Roman"/>
          <w:sz w:val="28"/>
          <w:szCs w:val="28"/>
          <w:lang w:eastAsia="ru-RU"/>
        </w:rPr>
        <w:t>Текст]</w:t>
      </w:r>
      <w:r w:rsidR="00A65CEB">
        <w:rPr>
          <w:sz w:val="28"/>
          <w:szCs w:val="28"/>
        </w:rPr>
        <w:t xml:space="preserve">: Учебное пособие. / </w:t>
      </w:r>
      <w:proofErr w:type="spellStart"/>
      <w:r w:rsidR="00CA20CC">
        <w:rPr>
          <w:sz w:val="28"/>
          <w:szCs w:val="28"/>
        </w:rPr>
        <w:t>Похолков</w:t>
      </w:r>
      <w:proofErr w:type="spellEnd"/>
      <w:r w:rsidR="00CA20CC">
        <w:rPr>
          <w:sz w:val="28"/>
          <w:szCs w:val="28"/>
        </w:rPr>
        <w:t> </w:t>
      </w:r>
      <w:r w:rsidR="00E40FD4" w:rsidRPr="00044D4D">
        <w:rPr>
          <w:sz w:val="28"/>
          <w:szCs w:val="28"/>
        </w:rPr>
        <w:t>Ю.</w:t>
      </w:r>
      <w:r w:rsidR="00A65CEB">
        <w:rPr>
          <w:sz w:val="28"/>
          <w:szCs w:val="28"/>
        </w:rPr>
        <w:t> </w:t>
      </w:r>
      <w:r w:rsidR="00E40FD4" w:rsidRPr="00044D4D">
        <w:rPr>
          <w:sz w:val="28"/>
          <w:szCs w:val="28"/>
        </w:rPr>
        <w:t>П., Королев</w:t>
      </w:r>
      <w:r w:rsidR="00A65CEB">
        <w:rPr>
          <w:sz w:val="28"/>
          <w:szCs w:val="28"/>
        </w:rPr>
        <w:t> </w:t>
      </w:r>
      <w:r w:rsidR="00E40FD4" w:rsidRPr="00044D4D">
        <w:rPr>
          <w:sz w:val="28"/>
          <w:szCs w:val="28"/>
        </w:rPr>
        <w:t>Ю.</w:t>
      </w:r>
      <w:r w:rsidR="00A65CEB">
        <w:rPr>
          <w:sz w:val="28"/>
          <w:szCs w:val="28"/>
        </w:rPr>
        <w:t> </w:t>
      </w:r>
      <w:r w:rsidR="00E40FD4" w:rsidRPr="00044D4D">
        <w:rPr>
          <w:sz w:val="28"/>
          <w:szCs w:val="28"/>
        </w:rPr>
        <w:t>Д., Меркулов</w:t>
      </w:r>
      <w:r w:rsidR="00A65CEB">
        <w:rPr>
          <w:sz w:val="28"/>
          <w:szCs w:val="28"/>
        </w:rPr>
        <w:t> </w:t>
      </w:r>
      <w:r w:rsidR="00E40FD4" w:rsidRPr="00044D4D">
        <w:rPr>
          <w:sz w:val="28"/>
          <w:szCs w:val="28"/>
        </w:rPr>
        <w:t>В.</w:t>
      </w:r>
      <w:r w:rsidR="00A65CEB">
        <w:rPr>
          <w:sz w:val="28"/>
          <w:szCs w:val="28"/>
        </w:rPr>
        <w:t> </w:t>
      </w:r>
      <w:r w:rsidR="00E40FD4" w:rsidRPr="00044D4D">
        <w:rPr>
          <w:sz w:val="28"/>
          <w:szCs w:val="28"/>
        </w:rPr>
        <w:t>И. –Томск: Изд-во ТПУ, 2003. –</w:t>
      </w:r>
      <w:r w:rsidR="00A65CEB" w:rsidRPr="00044D4D">
        <w:rPr>
          <w:sz w:val="28"/>
          <w:szCs w:val="28"/>
        </w:rPr>
        <w:t>с.</w:t>
      </w:r>
      <w:r w:rsidR="00E40FD4" w:rsidRPr="00044D4D">
        <w:rPr>
          <w:sz w:val="28"/>
          <w:szCs w:val="28"/>
        </w:rPr>
        <w:t xml:space="preserve">244 </w:t>
      </w:r>
    </w:p>
    <w:p w:rsidR="00155A3A" w:rsidRPr="00044D4D" w:rsidRDefault="00155A3A" w:rsidP="00155A3A">
      <w:pPr>
        <w:pStyle w:val="a3"/>
        <w:spacing w:line="360" w:lineRule="auto"/>
        <w:ind w:firstLine="709"/>
        <w:rPr>
          <w:sz w:val="28"/>
          <w:szCs w:val="28"/>
          <w:lang w:val="en-US"/>
        </w:rPr>
      </w:pPr>
      <w:r w:rsidRPr="00044D4D">
        <w:rPr>
          <w:sz w:val="28"/>
          <w:szCs w:val="28"/>
          <w:lang w:val="en-US"/>
        </w:rPr>
        <w:t>13</w:t>
      </w:r>
      <w:r w:rsidR="00A65CEB">
        <w:rPr>
          <w:sz w:val="28"/>
          <w:szCs w:val="28"/>
          <w:lang w:val="en-US"/>
        </w:rPr>
        <w:t>.</w:t>
      </w:r>
      <w:r w:rsidRPr="00044D4D">
        <w:rPr>
          <w:sz w:val="28"/>
          <w:szCs w:val="28"/>
          <w:lang w:val="en-US"/>
        </w:rPr>
        <w:t>Carter, Waldron Mathematical model of dry-band arcing on self-supporting, all-dielectric, optical cable strung on overhead power lines</w:t>
      </w:r>
      <w:r w:rsidR="003736FD" w:rsidRPr="003736FD">
        <w:rPr>
          <w:rFonts w:eastAsia="Times New Roman"/>
          <w:sz w:val="28"/>
          <w:szCs w:val="28"/>
          <w:lang w:val="en-US" w:eastAsia="ru-RU"/>
        </w:rPr>
        <w:t>[</w:t>
      </w:r>
      <w:r w:rsidR="003736FD">
        <w:rPr>
          <w:rFonts w:eastAsia="Times New Roman"/>
          <w:sz w:val="28"/>
          <w:szCs w:val="28"/>
          <w:lang w:eastAsia="ru-RU"/>
        </w:rPr>
        <w:t>Текст</w:t>
      </w:r>
      <w:r w:rsidR="003736FD" w:rsidRPr="003736FD">
        <w:rPr>
          <w:rFonts w:eastAsia="Times New Roman"/>
          <w:sz w:val="28"/>
          <w:szCs w:val="28"/>
          <w:lang w:val="en-US" w:eastAsia="ru-RU"/>
        </w:rPr>
        <w:t>]</w:t>
      </w:r>
      <w:r w:rsidRPr="00044D4D">
        <w:rPr>
          <w:sz w:val="28"/>
          <w:szCs w:val="28"/>
          <w:lang w:val="en-US"/>
        </w:rPr>
        <w:t>, IEEE Proceedings s-c, vol.139, No. 3, May 1992, p</w:t>
      </w:r>
      <w:r w:rsidR="00A65CEB" w:rsidRPr="00A65CEB">
        <w:rPr>
          <w:sz w:val="28"/>
          <w:szCs w:val="28"/>
          <w:lang w:val="en-US"/>
        </w:rPr>
        <w:t>.</w:t>
      </w:r>
      <w:r w:rsidRPr="00044D4D">
        <w:rPr>
          <w:sz w:val="28"/>
          <w:szCs w:val="28"/>
          <w:lang w:val="en-US"/>
        </w:rPr>
        <w:t>p. 185-196</w:t>
      </w:r>
    </w:p>
    <w:p w:rsidR="00402D5C" w:rsidRPr="00044D4D" w:rsidRDefault="00B633EE" w:rsidP="0068183A">
      <w:pPr>
        <w:pStyle w:val="a3"/>
        <w:spacing w:line="360" w:lineRule="auto"/>
        <w:ind w:firstLine="709"/>
        <w:rPr>
          <w:sz w:val="28"/>
          <w:szCs w:val="28"/>
        </w:rPr>
      </w:pPr>
      <w:r w:rsidRPr="00044D4D">
        <w:rPr>
          <w:sz w:val="28"/>
          <w:szCs w:val="28"/>
        </w:rPr>
        <w:t>1</w:t>
      </w:r>
      <w:r w:rsidR="00155A3A" w:rsidRPr="00044D4D">
        <w:rPr>
          <w:sz w:val="28"/>
          <w:szCs w:val="28"/>
        </w:rPr>
        <w:t>4</w:t>
      </w:r>
      <w:r w:rsidR="00A65CEB">
        <w:rPr>
          <w:sz w:val="28"/>
          <w:szCs w:val="28"/>
        </w:rPr>
        <w:t xml:space="preserve">. </w:t>
      </w:r>
      <w:proofErr w:type="spellStart"/>
      <w:r w:rsidR="00402D5C" w:rsidRPr="00044D4D">
        <w:rPr>
          <w:sz w:val="28"/>
          <w:szCs w:val="28"/>
        </w:rPr>
        <w:t>Говарикер</w:t>
      </w:r>
      <w:proofErr w:type="spellEnd"/>
      <w:r w:rsidR="00CA20CC">
        <w:rPr>
          <w:sz w:val="28"/>
          <w:szCs w:val="28"/>
        </w:rPr>
        <w:t> </w:t>
      </w:r>
      <w:r w:rsidR="00A65CEB" w:rsidRPr="00044D4D">
        <w:rPr>
          <w:sz w:val="28"/>
          <w:szCs w:val="28"/>
        </w:rPr>
        <w:t>В.</w:t>
      </w:r>
      <w:r w:rsidR="00A65CEB">
        <w:rPr>
          <w:sz w:val="28"/>
          <w:szCs w:val="28"/>
        </w:rPr>
        <w:t> </w:t>
      </w:r>
      <w:r w:rsidR="00A65CEB" w:rsidRPr="00044D4D">
        <w:rPr>
          <w:sz w:val="28"/>
          <w:szCs w:val="28"/>
        </w:rPr>
        <w:t>Р.</w:t>
      </w:r>
      <w:r w:rsidR="00402D5C" w:rsidRPr="00044D4D">
        <w:rPr>
          <w:sz w:val="28"/>
          <w:szCs w:val="28"/>
        </w:rPr>
        <w:t xml:space="preserve">, </w:t>
      </w:r>
      <w:proofErr w:type="spellStart"/>
      <w:r w:rsidR="00402D5C" w:rsidRPr="00044D4D">
        <w:rPr>
          <w:sz w:val="28"/>
          <w:szCs w:val="28"/>
        </w:rPr>
        <w:t>Висванатхан</w:t>
      </w:r>
      <w:proofErr w:type="spellEnd"/>
      <w:r w:rsidR="00CA20CC">
        <w:rPr>
          <w:sz w:val="28"/>
          <w:szCs w:val="28"/>
        </w:rPr>
        <w:t> </w:t>
      </w:r>
      <w:r w:rsidR="00A65CEB" w:rsidRPr="00044D4D">
        <w:rPr>
          <w:sz w:val="28"/>
          <w:szCs w:val="28"/>
        </w:rPr>
        <w:t>В.</w:t>
      </w:r>
      <w:r w:rsidR="00A65CEB">
        <w:rPr>
          <w:sz w:val="28"/>
          <w:szCs w:val="28"/>
        </w:rPr>
        <w:t> </w:t>
      </w:r>
      <w:r w:rsidR="00A65CEB" w:rsidRPr="00044D4D">
        <w:rPr>
          <w:sz w:val="28"/>
          <w:szCs w:val="28"/>
        </w:rPr>
        <w:t>В.</w:t>
      </w:r>
      <w:r w:rsidR="00CA20CC">
        <w:rPr>
          <w:sz w:val="28"/>
          <w:szCs w:val="28"/>
        </w:rPr>
        <w:t xml:space="preserve">, </w:t>
      </w:r>
      <w:proofErr w:type="spellStart"/>
      <w:r w:rsidR="00CA20CC">
        <w:rPr>
          <w:sz w:val="28"/>
          <w:szCs w:val="28"/>
        </w:rPr>
        <w:t>Шридхар</w:t>
      </w:r>
      <w:proofErr w:type="spellEnd"/>
      <w:r w:rsidR="00CA20CC">
        <w:rPr>
          <w:sz w:val="28"/>
          <w:szCs w:val="28"/>
        </w:rPr>
        <w:t> </w:t>
      </w:r>
      <w:r w:rsidR="00A65CEB" w:rsidRPr="00044D4D">
        <w:rPr>
          <w:sz w:val="28"/>
          <w:szCs w:val="28"/>
        </w:rPr>
        <w:t>Дж</w:t>
      </w:r>
      <w:r w:rsidR="00A65CEB">
        <w:rPr>
          <w:sz w:val="28"/>
          <w:szCs w:val="28"/>
        </w:rPr>
        <w:t>.</w:t>
      </w:r>
      <w:r w:rsidR="00402D5C" w:rsidRPr="00044D4D">
        <w:rPr>
          <w:sz w:val="28"/>
          <w:szCs w:val="28"/>
        </w:rPr>
        <w:t>Полимеры</w:t>
      </w:r>
      <w:r w:rsidR="003736FD" w:rsidRPr="00560D69">
        <w:rPr>
          <w:rFonts w:eastAsia="Times New Roman"/>
          <w:sz w:val="28"/>
          <w:szCs w:val="28"/>
          <w:lang w:eastAsia="ru-RU"/>
        </w:rPr>
        <w:t>[</w:t>
      </w:r>
      <w:r w:rsidR="003736FD">
        <w:rPr>
          <w:rFonts w:eastAsia="Times New Roman"/>
          <w:sz w:val="28"/>
          <w:szCs w:val="28"/>
          <w:lang w:eastAsia="ru-RU"/>
        </w:rPr>
        <w:t>Текст]</w:t>
      </w:r>
      <w:r w:rsidR="00402D5C" w:rsidRPr="00044D4D">
        <w:rPr>
          <w:sz w:val="28"/>
          <w:szCs w:val="28"/>
        </w:rPr>
        <w:t xml:space="preserve">: пер. с англ./ </w:t>
      </w:r>
      <w:proofErr w:type="spellStart"/>
      <w:r w:rsidR="00402D5C" w:rsidRPr="00044D4D">
        <w:rPr>
          <w:sz w:val="28"/>
          <w:szCs w:val="28"/>
        </w:rPr>
        <w:t>Говарикер</w:t>
      </w:r>
      <w:proofErr w:type="spellEnd"/>
      <w:r w:rsidR="00CA20CC">
        <w:rPr>
          <w:sz w:val="28"/>
          <w:szCs w:val="28"/>
        </w:rPr>
        <w:t> </w:t>
      </w:r>
      <w:r w:rsidR="00A65CEB" w:rsidRPr="00044D4D">
        <w:rPr>
          <w:sz w:val="28"/>
          <w:szCs w:val="28"/>
        </w:rPr>
        <w:t>В.</w:t>
      </w:r>
      <w:r w:rsidR="00A65CEB">
        <w:rPr>
          <w:sz w:val="28"/>
          <w:szCs w:val="28"/>
        </w:rPr>
        <w:t> </w:t>
      </w:r>
      <w:r w:rsidR="00A65CEB" w:rsidRPr="00044D4D">
        <w:rPr>
          <w:sz w:val="28"/>
          <w:szCs w:val="28"/>
        </w:rPr>
        <w:t>Р.</w:t>
      </w:r>
      <w:r w:rsidR="00402D5C" w:rsidRPr="00044D4D">
        <w:rPr>
          <w:sz w:val="28"/>
          <w:szCs w:val="28"/>
        </w:rPr>
        <w:t xml:space="preserve">, </w:t>
      </w:r>
      <w:proofErr w:type="spellStart"/>
      <w:r w:rsidR="00402D5C" w:rsidRPr="00044D4D">
        <w:rPr>
          <w:sz w:val="28"/>
          <w:szCs w:val="28"/>
        </w:rPr>
        <w:t>Висванатхан</w:t>
      </w:r>
      <w:proofErr w:type="spellEnd"/>
      <w:r w:rsidR="00CA20CC">
        <w:rPr>
          <w:sz w:val="28"/>
          <w:szCs w:val="28"/>
        </w:rPr>
        <w:t> </w:t>
      </w:r>
      <w:r w:rsidR="00A65CEB" w:rsidRPr="00044D4D">
        <w:rPr>
          <w:sz w:val="28"/>
          <w:szCs w:val="28"/>
        </w:rPr>
        <w:t>В.</w:t>
      </w:r>
      <w:r w:rsidR="00A65CEB">
        <w:rPr>
          <w:sz w:val="28"/>
          <w:szCs w:val="28"/>
        </w:rPr>
        <w:t> </w:t>
      </w:r>
      <w:r w:rsidR="00A65CEB" w:rsidRPr="00044D4D">
        <w:rPr>
          <w:sz w:val="28"/>
          <w:szCs w:val="28"/>
        </w:rPr>
        <w:t>В.</w:t>
      </w:r>
      <w:r w:rsidR="00402D5C" w:rsidRPr="00044D4D">
        <w:rPr>
          <w:sz w:val="28"/>
          <w:szCs w:val="28"/>
        </w:rPr>
        <w:t xml:space="preserve">, </w:t>
      </w:r>
      <w:proofErr w:type="spellStart"/>
      <w:r w:rsidR="00402D5C" w:rsidRPr="00044D4D">
        <w:rPr>
          <w:sz w:val="28"/>
          <w:szCs w:val="28"/>
        </w:rPr>
        <w:t>Шридхар</w:t>
      </w:r>
      <w:proofErr w:type="spellEnd"/>
      <w:r w:rsidR="00CA20CC">
        <w:rPr>
          <w:sz w:val="28"/>
          <w:szCs w:val="28"/>
        </w:rPr>
        <w:t> </w:t>
      </w:r>
      <w:r w:rsidR="00A65CEB" w:rsidRPr="00044D4D">
        <w:rPr>
          <w:sz w:val="28"/>
          <w:szCs w:val="28"/>
        </w:rPr>
        <w:t>Дж.</w:t>
      </w:r>
      <w:r w:rsidR="00402D5C" w:rsidRPr="00044D4D">
        <w:rPr>
          <w:sz w:val="28"/>
          <w:szCs w:val="28"/>
        </w:rPr>
        <w:t>; предисл. Кабанова</w:t>
      </w:r>
      <w:r w:rsidR="00A65CEB">
        <w:rPr>
          <w:sz w:val="28"/>
          <w:szCs w:val="28"/>
        </w:rPr>
        <w:t> </w:t>
      </w:r>
      <w:r w:rsidR="00A65CEB" w:rsidRPr="00044D4D">
        <w:rPr>
          <w:sz w:val="28"/>
          <w:szCs w:val="28"/>
        </w:rPr>
        <w:t>В.</w:t>
      </w:r>
      <w:r w:rsidR="00A65CEB">
        <w:rPr>
          <w:sz w:val="28"/>
          <w:szCs w:val="28"/>
        </w:rPr>
        <w:t> </w:t>
      </w:r>
      <w:r w:rsidR="00A65CEB" w:rsidRPr="00044D4D">
        <w:rPr>
          <w:sz w:val="28"/>
          <w:szCs w:val="28"/>
        </w:rPr>
        <w:t>А.</w:t>
      </w:r>
      <w:r w:rsidR="00402D5C" w:rsidRPr="00044D4D">
        <w:rPr>
          <w:sz w:val="28"/>
          <w:szCs w:val="28"/>
        </w:rPr>
        <w:t xml:space="preserve"> – М. Наука, 1990. – </w:t>
      </w:r>
      <w:r w:rsidR="00A65CEB" w:rsidRPr="00044D4D">
        <w:rPr>
          <w:sz w:val="28"/>
          <w:szCs w:val="28"/>
        </w:rPr>
        <w:t xml:space="preserve">с. </w:t>
      </w:r>
      <w:r w:rsidR="00402D5C" w:rsidRPr="00044D4D">
        <w:rPr>
          <w:sz w:val="28"/>
          <w:szCs w:val="28"/>
        </w:rPr>
        <w:t xml:space="preserve">396– </w:t>
      </w:r>
      <w:r w:rsidR="00402D5C" w:rsidRPr="00044D4D">
        <w:rPr>
          <w:sz w:val="28"/>
          <w:szCs w:val="28"/>
          <w:lang w:val="en-US"/>
        </w:rPr>
        <w:t>ISBN</w:t>
      </w:r>
      <w:r w:rsidR="000907E6" w:rsidRPr="00044D4D">
        <w:rPr>
          <w:sz w:val="28"/>
          <w:szCs w:val="28"/>
        </w:rPr>
        <w:t xml:space="preserve"> 5-02001425-7.</w:t>
      </w:r>
    </w:p>
    <w:sectPr w:rsidR="00402D5C" w:rsidRPr="00044D4D" w:rsidSect="005C04D5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ragmatica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F6856"/>
    <w:multiLevelType w:val="hybridMultilevel"/>
    <w:tmpl w:val="D6D8A4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AD6677"/>
    <w:multiLevelType w:val="hybridMultilevel"/>
    <w:tmpl w:val="5C2A2C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A285FC6"/>
    <w:multiLevelType w:val="hybridMultilevel"/>
    <w:tmpl w:val="9280E6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5A04434"/>
    <w:multiLevelType w:val="hybridMultilevel"/>
    <w:tmpl w:val="9280E6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6EF7AAE"/>
    <w:multiLevelType w:val="hybridMultilevel"/>
    <w:tmpl w:val="325E9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C67CCA"/>
    <w:multiLevelType w:val="hybridMultilevel"/>
    <w:tmpl w:val="9A9AB3EC"/>
    <w:lvl w:ilvl="0" w:tplc="0419000F">
      <w:start w:val="3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8B2FD7"/>
    <w:multiLevelType w:val="hybridMultilevel"/>
    <w:tmpl w:val="1020EE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DE4875"/>
    <w:multiLevelType w:val="hybridMultilevel"/>
    <w:tmpl w:val="D1D42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2836E3"/>
    <w:multiLevelType w:val="multilevel"/>
    <w:tmpl w:val="E1228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B347EF9"/>
    <w:multiLevelType w:val="hybridMultilevel"/>
    <w:tmpl w:val="9280E6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70CF7BA1"/>
    <w:multiLevelType w:val="hybridMultilevel"/>
    <w:tmpl w:val="81F29E8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004EB8"/>
    <w:multiLevelType w:val="hybridMultilevel"/>
    <w:tmpl w:val="4BB6F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9E131F"/>
    <w:multiLevelType w:val="hybridMultilevel"/>
    <w:tmpl w:val="7EE22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801C2D"/>
    <w:multiLevelType w:val="hybridMultilevel"/>
    <w:tmpl w:val="5680F26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11"/>
  </w:num>
  <w:num w:numId="4">
    <w:abstractNumId w:val="7"/>
  </w:num>
  <w:num w:numId="5">
    <w:abstractNumId w:val="0"/>
  </w:num>
  <w:num w:numId="6">
    <w:abstractNumId w:val="3"/>
  </w:num>
  <w:num w:numId="7">
    <w:abstractNumId w:val="9"/>
  </w:num>
  <w:num w:numId="8">
    <w:abstractNumId w:val="2"/>
  </w:num>
  <w:num w:numId="9">
    <w:abstractNumId w:val="8"/>
  </w:num>
  <w:num w:numId="10">
    <w:abstractNumId w:val="5"/>
  </w:num>
  <w:num w:numId="11">
    <w:abstractNumId w:val="12"/>
  </w:num>
  <w:num w:numId="12">
    <w:abstractNumId w:val="10"/>
  </w:num>
  <w:num w:numId="13">
    <w:abstractNumId w:val="6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5CA5"/>
    <w:rsid w:val="00001757"/>
    <w:rsid w:val="00005FDB"/>
    <w:rsid w:val="00011998"/>
    <w:rsid w:val="0004111F"/>
    <w:rsid w:val="00044D4D"/>
    <w:rsid w:val="00055183"/>
    <w:rsid w:val="0006044F"/>
    <w:rsid w:val="0008637F"/>
    <w:rsid w:val="000907E6"/>
    <w:rsid w:val="000A0E1F"/>
    <w:rsid w:val="000A53B1"/>
    <w:rsid w:val="000B5E39"/>
    <w:rsid w:val="000B6C4B"/>
    <w:rsid w:val="000C15B1"/>
    <w:rsid w:val="000D346C"/>
    <w:rsid w:val="000E1AD3"/>
    <w:rsid w:val="000E5166"/>
    <w:rsid w:val="001100C3"/>
    <w:rsid w:val="00115ED0"/>
    <w:rsid w:val="00115F3A"/>
    <w:rsid w:val="00116116"/>
    <w:rsid w:val="00123101"/>
    <w:rsid w:val="00125737"/>
    <w:rsid w:val="001443B0"/>
    <w:rsid w:val="00154E7A"/>
    <w:rsid w:val="00155A3A"/>
    <w:rsid w:val="00161123"/>
    <w:rsid w:val="0018365A"/>
    <w:rsid w:val="001957C6"/>
    <w:rsid w:val="001A490B"/>
    <w:rsid w:val="001B23F0"/>
    <w:rsid w:val="001B6AF2"/>
    <w:rsid w:val="001C35C2"/>
    <w:rsid w:val="001C6B30"/>
    <w:rsid w:val="001C70CE"/>
    <w:rsid w:val="001D30FF"/>
    <w:rsid w:val="001E2B77"/>
    <w:rsid w:val="001E39CD"/>
    <w:rsid w:val="001E3C34"/>
    <w:rsid w:val="001E597B"/>
    <w:rsid w:val="001F201A"/>
    <w:rsid w:val="001F28B0"/>
    <w:rsid w:val="00204DD9"/>
    <w:rsid w:val="00207E52"/>
    <w:rsid w:val="0022084A"/>
    <w:rsid w:val="00223150"/>
    <w:rsid w:val="00223DD5"/>
    <w:rsid w:val="002278C3"/>
    <w:rsid w:val="002402BF"/>
    <w:rsid w:val="00250EF5"/>
    <w:rsid w:val="00252014"/>
    <w:rsid w:val="00261D00"/>
    <w:rsid w:val="00263697"/>
    <w:rsid w:val="00276120"/>
    <w:rsid w:val="00281162"/>
    <w:rsid w:val="002914F5"/>
    <w:rsid w:val="00295826"/>
    <w:rsid w:val="002968FF"/>
    <w:rsid w:val="00296964"/>
    <w:rsid w:val="002B5442"/>
    <w:rsid w:val="002D0E26"/>
    <w:rsid w:val="002E46AA"/>
    <w:rsid w:val="002E518E"/>
    <w:rsid w:val="002F0748"/>
    <w:rsid w:val="003119E6"/>
    <w:rsid w:val="0031283C"/>
    <w:rsid w:val="00330FC0"/>
    <w:rsid w:val="0034187E"/>
    <w:rsid w:val="00350955"/>
    <w:rsid w:val="00366FC9"/>
    <w:rsid w:val="003736FD"/>
    <w:rsid w:val="00375761"/>
    <w:rsid w:val="00375ECB"/>
    <w:rsid w:val="003803FB"/>
    <w:rsid w:val="003838FD"/>
    <w:rsid w:val="0039304C"/>
    <w:rsid w:val="003B173D"/>
    <w:rsid w:val="003C0C96"/>
    <w:rsid w:val="003F7034"/>
    <w:rsid w:val="00402644"/>
    <w:rsid w:val="00402D5C"/>
    <w:rsid w:val="0040424C"/>
    <w:rsid w:val="00405DA6"/>
    <w:rsid w:val="00411162"/>
    <w:rsid w:val="00417DD9"/>
    <w:rsid w:val="004258EF"/>
    <w:rsid w:val="00443557"/>
    <w:rsid w:val="0044579F"/>
    <w:rsid w:val="00450170"/>
    <w:rsid w:val="00493044"/>
    <w:rsid w:val="004974C4"/>
    <w:rsid w:val="004C0960"/>
    <w:rsid w:val="004D3BDF"/>
    <w:rsid w:val="004E52DF"/>
    <w:rsid w:val="004E7A08"/>
    <w:rsid w:val="004F08F4"/>
    <w:rsid w:val="004F3886"/>
    <w:rsid w:val="004F4671"/>
    <w:rsid w:val="004F669F"/>
    <w:rsid w:val="00503C2D"/>
    <w:rsid w:val="00510D48"/>
    <w:rsid w:val="00511049"/>
    <w:rsid w:val="0051442B"/>
    <w:rsid w:val="00520701"/>
    <w:rsid w:val="005231A5"/>
    <w:rsid w:val="005242A0"/>
    <w:rsid w:val="005341C8"/>
    <w:rsid w:val="005406BA"/>
    <w:rsid w:val="00542CE4"/>
    <w:rsid w:val="00542D0C"/>
    <w:rsid w:val="00567288"/>
    <w:rsid w:val="005905FE"/>
    <w:rsid w:val="005A5204"/>
    <w:rsid w:val="005B0F8C"/>
    <w:rsid w:val="005B4F2A"/>
    <w:rsid w:val="005C04D5"/>
    <w:rsid w:val="005E4078"/>
    <w:rsid w:val="005F042F"/>
    <w:rsid w:val="0061128E"/>
    <w:rsid w:val="00613CF6"/>
    <w:rsid w:val="00613FB9"/>
    <w:rsid w:val="00650182"/>
    <w:rsid w:val="00680BA0"/>
    <w:rsid w:val="0068183A"/>
    <w:rsid w:val="00684D51"/>
    <w:rsid w:val="006918B7"/>
    <w:rsid w:val="00693D24"/>
    <w:rsid w:val="00695C71"/>
    <w:rsid w:val="006A3BDF"/>
    <w:rsid w:val="006C59EE"/>
    <w:rsid w:val="006C6A8C"/>
    <w:rsid w:val="006C7923"/>
    <w:rsid w:val="006D2140"/>
    <w:rsid w:val="006D301F"/>
    <w:rsid w:val="006D54DC"/>
    <w:rsid w:val="006E3472"/>
    <w:rsid w:val="006F22E7"/>
    <w:rsid w:val="00700AFA"/>
    <w:rsid w:val="007027D0"/>
    <w:rsid w:val="00724B81"/>
    <w:rsid w:val="00735DD9"/>
    <w:rsid w:val="00741197"/>
    <w:rsid w:val="0075142D"/>
    <w:rsid w:val="00755A1A"/>
    <w:rsid w:val="00757D53"/>
    <w:rsid w:val="00775EEF"/>
    <w:rsid w:val="0078131C"/>
    <w:rsid w:val="00782EB6"/>
    <w:rsid w:val="0078316B"/>
    <w:rsid w:val="007B2BA8"/>
    <w:rsid w:val="007D77DB"/>
    <w:rsid w:val="007E40A4"/>
    <w:rsid w:val="007E688F"/>
    <w:rsid w:val="007F5354"/>
    <w:rsid w:val="00803055"/>
    <w:rsid w:val="00817E55"/>
    <w:rsid w:val="008272E7"/>
    <w:rsid w:val="00827FD5"/>
    <w:rsid w:val="00835B10"/>
    <w:rsid w:val="008373E0"/>
    <w:rsid w:val="00845163"/>
    <w:rsid w:val="00845717"/>
    <w:rsid w:val="00845938"/>
    <w:rsid w:val="00864B3B"/>
    <w:rsid w:val="00867388"/>
    <w:rsid w:val="00867BDD"/>
    <w:rsid w:val="00880344"/>
    <w:rsid w:val="00881BD0"/>
    <w:rsid w:val="00895073"/>
    <w:rsid w:val="008A34E7"/>
    <w:rsid w:val="008B5DA4"/>
    <w:rsid w:val="008C39B6"/>
    <w:rsid w:val="008C4566"/>
    <w:rsid w:val="008D33D1"/>
    <w:rsid w:val="008E0111"/>
    <w:rsid w:val="009058B9"/>
    <w:rsid w:val="00935D61"/>
    <w:rsid w:val="0095157F"/>
    <w:rsid w:val="0095298E"/>
    <w:rsid w:val="0097053E"/>
    <w:rsid w:val="009844AA"/>
    <w:rsid w:val="00991B78"/>
    <w:rsid w:val="009A6566"/>
    <w:rsid w:val="009C2562"/>
    <w:rsid w:val="009D7262"/>
    <w:rsid w:val="009E42B6"/>
    <w:rsid w:val="00A201BE"/>
    <w:rsid w:val="00A204AF"/>
    <w:rsid w:val="00A23DEC"/>
    <w:rsid w:val="00A45733"/>
    <w:rsid w:val="00A4634A"/>
    <w:rsid w:val="00A56CA2"/>
    <w:rsid w:val="00A60F73"/>
    <w:rsid w:val="00A613D7"/>
    <w:rsid w:val="00A65CEB"/>
    <w:rsid w:val="00A94523"/>
    <w:rsid w:val="00AA08C2"/>
    <w:rsid w:val="00AD2A97"/>
    <w:rsid w:val="00AD56B1"/>
    <w:rsid w:val="00B01199"/>
    <w:rsid w:val="00B05DC2"/>
    <w:rsid w:val="00B06094"/>
    <w:rsid w:val="00B07A0A"/>
    <w:rsid w:val="00B13A01"/>
    <w:rsid w:val="00B20DC7"/>
    <w:rsid w:val="00B33F74"/>
    <w:rsid w:val="00B41FF8"/>
    <w:rsid w:val="00B538AE"/>
    <w:rsid w:val="00B62394"/>
    <w:rsid w:val="00B633EE"/>
    <w:rsid w:val="00B91FF9"/>
    <w:rsid w:val="00BA0FEF"/>
    <w:rsid w:val="00BC646F"/>
    <w:rsid w:val="00BD143B"/>
    <w:rsid w:val="00BD2933"/>
    <w:rsid w:val="00BD5CA5"/>
    <w:rsid w:val="00BE1829"/>
    <w:rsid w:val="00BF06BA"/>
    <w:rsid w:val="00BF42EF"/>
    <w:rsid w:val="00BF4B50"/>
    <w:rsid w:val="00BF5E7D"/>
    <w:rsid w:val="00C00B65"/>
    <w:rsid w:val="00C0303F"/>
    <w:rsid w:val="00C0560B"/>
    <w:rsid w:val="00C21034"/>
    <w:rsid w:val="00C224E6"/>
    <w:rsid w:val="00C34741"/>
    <w:rsid w:val="00C37969"/>
    <w:rsid w:val="00C4726F"/>
    <w:rsid w:val="00C625D8"/>
    <w:rsid w:val="00C64837"/>
    <w:rsid w:val="00C941F8"/>
    <w:rsid w:val="00CA20CC"/>
    <w:rsid w:val="00CB20C3"/>
    <w:rsid w:val="00CB6314"/>
    <w:rsid w:val="00CC4B87"/>
    <w:rsid w:val="00CC7511"/>
    <w:rsid w:val="00CD11C2"/>
    <w:rsid w:val="00D0193E"/>
    <w:rsid w:val="00D02ACF"/>
    <w:rsid w:val="00D100D4"/>
    <w:rsid w:val="00D211DF"/>
    <w:rsid w:val="00D44901"/>
    <w:rsid w:val="00D464A4"/>
    <w:rsid w:val="00D470A4"/>
    <w:rsid w:val="00D61DD1"/>
    <w:rsid w:val="00D61ECC"/>
    <w:rsid w:val="00D62692"/>
    <w:rsid w:val="00D74761"/>
    <w:rsid w:val="00D85AF2"/>
    <w:rsid w:val="00D92577"/>
    <w:rsid w:val="00D93AF1"/>
    <w:rsid w:val="00DA2258"/>
    <w:rsid w:val="00DA2F55"/>
    <w:rsid w:val="00DA35F3"/>
    <w:rsid w:val="00DA4386"/>
    <w:rsid w:val="00E01BC7"/>
    <w:rsid w:val="00E23D58"/>
    <w:rsid w:val="00E312A9"/>
    <w:rsid w:val="00E318CE"/>
    <w:rsid w:val="00E40FD4"/>
    <w:rsid w:val="00E47BC7"/>
    <w:rsid w:val="00E5353B"/>
    <w:rsid w:val="00E649A6"/>
    <w:rsid w:val="00E7671A"/>
    <w:rsid w:val="00E826C8"/>
    <w:rsid w:val="00E97ACB"/>
    <w:rsid w:val="00EA11A9"/>
    <w:rsid w:val="00EA7746"/>
    <w:rsid w:val="00EB018F"/>
    <w:rsid w:val="00EB5217"/>
    <w:rsid w:val="00EB55CB"/>
    <w:rsid w:val="00EC1BAA"/>
    <w:rsid w:val="00EE4BFA"/>
    <w:rsid w:val="00EF330E"/>
    <w:rsid w:val="00EF360C"/>
    <w:rsid w:val="00EF37DF"/>
    <w:rsid w:val="00EF5D0A"/>
    <w:rsid w:val="00F0775D"/>
    <w:rsid w:val="00F079BF"/>
    <w:rsid w:val="00F21A87"/>
    <w:rsid w:val="00F33199"/>
    <w:rsid w:val="00F35E9B"/>
    <w:rsid w:val="00F47917"/>
    <w:rsid w:val="00F53FA7"/>
    <w:rsid w:val="00F767AD"/>
    <w:rsid w:val="00F77EF1"/>
    <w:rsid w:val="00F93BF2"/>
    <w:rsid w:val="00F96992"/>
    <w:rsid w:val="00FA679F"/>
    <w:rsid w:val="00FB27AB"/>
    <w:rsid w:val="00FB69A4"/>
    <w:rsid w:val="00FC5DC4"/>
    <w:rsid w:val="00FE1E20"/>
    <w:rsid w:val="00FE720D"/>
    <w:rsid w:val="00FF63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C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D5CA5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BD5CA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BD5CA5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D5CA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D5CA5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D5CA5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a3">
    <w:name w:val="No Spacing"/>
    <w:uiPriority w:val="1"/>
    <w:qFormat/>
    <w:rsid w:val="00BD5CA5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rsid w:val="00BD5CA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5CA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5CA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BD5CA5"/>
    <w:pPr>
      <w:ind w:left="720"/>
      <w:contextualSpacing/>
    </w:pPr>
  </w:style>
  <w:style w:type="paragraph" w:styleId="a7">
    <w:name w:val="Body Text Indent"/>
    <w:basedOn w:val="a"/>
    <w:link w:val="a8"/>
    <w:rsid w:val="00BD5CA5"/>
    <w:pPr>
      <w:spacing w:line="360" w:lineRule="auto"/>
      <w:ind w:firstLine="708"/>
    </w:pPr>
    <w:rPr>
      <w:b/>
      <w:bCs/>
      <w:sz w:val="40"/>
    </w:rPr>
  </w:style>
  <w:style w:type="character" w:customStyle="1" w:styleId="a8">
    <w:name w:val="Основной текст с отступом Знак"/>
    <w:basedOn w:val="a0"/>
    <w:link w:val="a7"/>
    <w:rsid w:val="00BD5CA5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paragraph" w:styleId="21">
    <w:name w:val="Body Text 2"/>
    <w:basedOn w:val="a"/>
    <w:link w:val="22"/>
    <w:rsid w:val="00BD5CA5"/>
    <w:pPr>
      <w:spacing w:line="360" w:lineRule="auto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rsid w:val="00BD5CA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BD5CA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D5CA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BD5CA5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BD5CA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BD5CA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BD5CA5"/>
    <w:pPr>
      <w:tabs>
        <w:tab w:val="center" w:pos="4677"/>
        <w:tab w:val="right" w:pos="9355"/>
      </w:tabs>
      <w:jc w:val="both"/>
    </w:pPr>
    <w:rPr>
      <w:rFonts w:eastAsia="Calibri"/>
      <w:szCs w:val="22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BD5CA5"/>
    <w:rPr>
      <w:rFonts w:ascii="Times New Roman" w:eastAsia="Calibri" w:hAnsi="Times New Roman" w:cs="Times New Roman"/>
      <w:sz w:val="24"/>
    </w:rPr>
  </w:style>
  <w:style w:type="paragraph" w:styleId="ac">
    <w:name w:val="footer"/>
    <w:basedOn w:val="a"/>
    <w:link w:val="ad"/>
    <w:uiPriority w:val="99"/>
    <w:unhideWhenUsed/>
    <w:rsid w:val="00BD5CA5"/>
    <w:pPr>
      <w:tabs>
        <w:tab w:val="center" w:pos="4677"/>
        <w:tab w:val="right" w:pos="9355"/>
      </w:tabs>
      <w:jc w:val="both"/>
    </w:pPr>
    <w:rPr>
      <w:rFonts w:eastAsia="Calibri"/>
      <w:szCs w:val="22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BD5CA5"/>
    <w:rPr>
      <w:rFonts w:ascii="Times New Roman" w:eastAsia="Calibri" w:hAnsi="Times New Roman" w:cs="Times New Roman"/>
      <w:sz w:val="24"/>
    </w:rPr>
  </w:style>
  <w:style w:type="character" w:styleId="ae">
    <w:name w:val="Hyperlink"/>
    <w:basedOn w:val="a0"/>
    <w:uiPriority w:val="99"/>
    <w:unhideWhenUsed/>
    <w:rsid w:val="006C7923"/>
    <w:rPr>
      <w:color w:val="0000FF"/>
      <w:u w:val="single"/>
    </w:rPr>
  </w:style>
  <w:style w:type="paragraph" w:styleId="af">
    <w:name w:val="Normal (Web)"/>
    <w:basedOn w:val="a"/>
    <w:uiPriority w:val="99"/>
    <w:semiHidden/>
    <w:unhideWhenUsed/>
    <w:rsid w:val="00252014"/>
    <w:pPr>
      <w:spacing w:before="100" w:beforeAutospacing="1" w:after="100" w:afterAutospacing="1"/>
    </w:pPr>
  </w:style>
  <w:style w:type="paragraph" w:customStyle="1" w:styleId="simpletable1">
    <w:name w:val="simple_table1"/>
    <w:basedOn w:val="a"/>
    <w:rsid w:val="00252014"/>
    <w:pPr>
      <w:shd w:val="clear" w:color="auto" w:fill="FFFFCC"/>
      <w:spacing w:before="100" w:beforeAutospacing="1" w:after="100" w:afterAutospacing="1"/>
    </w:pPr>
  </w:style>
  <w:style w:type="paragraph" w:styleId="af0">
    <w:name w:val="Body Text"/>
    <w:basedOn w:val="a"/>
    <w:link w:val="af1"/>
    <w:uiPriority w:val="99"/>
    <w:semiHidden/>
    <w:unhideWhenUsed/>
    <w:rsid w:val="003B173D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3B17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5">
    <w:name w:val="Знак2 Знак Знак Знак Знак Знак Знак"/>
    <w:basedOn w:val="a"/>
    <w:rsid w:val="00161123"/>
    <w:rPr>
      <w:rFonts w:ascii="Verdana" w:hAnsi="Verdana" w:cs="Verdana"/>
      <w:sz w:val="20"/>
      <w:szCs w:val="20"/>
      <w:lang w:val="en-US" w:eastAsia="en-US"/>
    </w:rPr>
  </w:style>
  <w:style w:type="character" w:customStyle="1" w:styleId="shorttext">
    <w:name w:val="short_text"/>
    <w:basedOn w:val="a0"/>
    <w:rsid w:val="0075142D"/>
  </w:style>
  <w:style w:type="character" w:customStyle="1" w:styleId="hps">
    <w:name w:val="hps"/>
    <w:basedOn w:val="a0"/>
    <w:rsid w:val="0075142D"/>
  </w:style>
  <w:style w:type="paragraph" w:customStyle="1" w:styleId="11">
    <w:name w:val="Без интервала1"/>
    <w:uiPriority w:val="99"/>
    <w:rsid w:val="0011611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annotation reference"/>
    <w:basedOn w:val="a0"/>
    <w:uiPriority w:val="99"/>
    <w:semiHidden/>
    <w:unhideWhenUsed/>
    <w:rsid w:val="003F7034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3F7034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3F703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3F7034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3F703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7">
    <w:name w:val="Intense Emphasis"/>
    <w:basedOn w:val="a0"/>
    <w:uiPriority w:val="21"/>
    <w:qFormat/>
    <w:rsid w:val="009844AA"/>
    <w:rPr>
      <w:b/>
      <w:bCs/>
      <w:i/>
      <w:iCs/>
      <w:color w:val="4F81BD" w:themeColor="accent1"/>
    </w:rPr>
  </w:style>
  <w:style w:type="paragraph" w:customStyle="1" w:styleId="12">
    <w:name w:val="Обычный1"/>
    <w:rsid w:val="00935D6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Pragmatica" w:eastAsia="Times New Roman" w:hAnsi="Pragmatica" w:cs="Times New Roman"/>
      <w:sz w:val="24"/>
      <w:szCs w:val="20"/>
      <w:lang w:val="en-GB" w:eastAsia="ru-RU"/>
    </w:rPr>
  </w:style>
  <w:style w:type="paragraph" w:styleId="af8">
    <w:name w:val="Revision"/>
    <w:hidden/>
    <w:uiPriority w:val="99"/>
    <w:semiHidden/>
    <w:rsid w:val="00D61D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05F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56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I:\&#1069;&#1082;&#1089;&#1087;&#1077;&#1088;&#1080;&#1084;&#1077;&#1085;&#1090;\&#1057;&#1074;&#1086;&#1076;&#1085;&#1099;&#1077;\&#1054;&#1073;&#1088;&#1072;&#1079;&#1077;&#1094;%20&#8470;3%20(7,8,9)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I:\&#1069;&#1082;&#1089;&#1087;&#1077;&#1088;&#1080;&#1084;&#1077;&#1085;&#1090;\&#1057;&#1074;&#1086;&#1076;&#1085;&#1099;&#1077;\&#1054;&#1073;&#1088;&#1072;&#1079;&#1077;&#1094;%20&#8470;6%20(16,17,18)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039813495721021"/>
          <c:y val="0.16251166520851545"/>
          <c:w val="0.87067345944053398"/>
          <c:h val="0.68220117108841261"/>
        </c:manualLayout>
      </c:layout>
      <c:scatterChart>
        <c:scatterStyle val="lineMarker"/>
        <c:ser>
          <c:idx val="0"/>
          <c:order val="0"/>
          <c:tx>
            <c:strRef>
              <c:f>'7'!$G$32</c:f>
              <c:strCache>
                <c:ptCount val="1"/>
                <c:pt idx="0">
                  <c:v> х2 – х3</c:v>
                </c:pt>
              </c:strCache>
            </c:strRef>
          </c:tx>
          <c:marker>
            <c:symbol val="none"/>
          </c:marker>
          <c:xVal>
            <c:numRef>
              <c:f>'9'!$N$2:$N$8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'9'!$O$2:$O$8</c:f>
              <c:numCache>
                <c:formatCode>0.00</c:formatCode>
                <c:ptCount val="7"/>
                <c:pt idx="0">
                  <c:v>94.774999999999991</c:v>
                </c:pt>
                <c:pt idx="1">
                  <c:v>92.884999999999991</c:v>
                </c:pt>
                <c:pt idx="2">
                  <c:v>85.64500000000001</c:v>
                </c:pt>
                <c:pt idx="3">
                  <c:v>87.38</c:v>
                </c:pt>
                <c:pt idx="4">
                  <c:v>87.465000000000003</c:v>
                </c:pt>
                <c:pt idx="5">
                  <c:v>89.440000000000026</c:v>
                </c:pt>
                <c:pt idx="6">
                  <c:v>89.240000000000023</c:v>
                </c:pt>
              </c:numCache>
            </c:numRef>
          </c:yVal>
        </c:ser>
        <c:axId val="83049088"/>
        <c:axId val="83066240"/>
      </c:scatterChart>
      <c:valAx>
        <c:axId val="83049088"/>
        <c:scaling>
          <c:orientation val="minMax"/>
          <c:max val="6"/>
        </c:scaling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000" b="0" i="0" baseline="0">
                    <a:latin typeface="Times New Roman" pitchFamily="18" charset="0"/>
                  </a:rPr>
                  <a:t>время, (ч)</a:t>
                </a:r>
              </a:p>
            </c:rich>
          </c:tx>
          <c:layout>
            <c:manualLayout>
              <c:xMode val="edge"/>
              <c:yMode val="edge"/>
              <c:x val="0.85928963165530992"/>
              <c:y val="0.87924474012940923"/>
            </c:manualLayout>
          </c:layout>
        </c:title>
        <c:numFmt formatCode="General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3066240"/>
        <c:crosses val="autoZero"/>
        <c:crossBetween val="midCat"/>
      </c:valAx>
      <c:valAx>
        <c:axId val="83066240"/>
        <c:scaling>
          <c:orientation val="minMax"/>
        </c:scaling>
        <c:axPos val="l"/>
        <c:majorGridlines/>
        <c:minorGridlines/>
        <c:title>
          <c:tx>
            <c:rich>
              <a:bodyPr/>
              <a:lstStyle/>
              <a:p>
                <a:pPr>
                  <a:defRPr b="0" i="0" baseline="0">
                    <a:latin typeface="Times New Roman" pitchFamily="18" charset="0"/>
                  </a:defRPr>
                </a:pPr>
                <a:r>
                  <a:rPr lang="ru-RU" sz="1000" b="0" i="0" baseline="0">
                    <a:effectLst/>
                    <a:latin typeface="Times New Roman" pitchFamily="18" charset="0"/>
                  </a:rPr>
                  <a:t>сопротивление, (</a:t>
                </a:r>
                <a:r>
                  <a:rPr lang="en-US" sz="1000" b="0" i="0" baseline="0">
                    <a:effectLst/>
                    <a:latin typeface="Times New Roman" pitchFamily="18" charset="0"/>
                  </a:rPr>
                  <a:t>G</a:t>
                </a:r>
                <a:r>
                  <a:rPr lang="el-GR" sz="1000" b="0" i="0" baseline="0">
                    <a:effectLst/>
                    <a:latin typeface="Times New Roman" pitchFamily="18" charset="0"/>
                  </a:rPr>
                  <a:t>Ω</a:t>
                </a:r>
                <a:r>
                  <a:rPr lang="ru-RU" sz="1000" b="0" i="0" baseline="0">
                    <a:effectLst/>
                    <a:latin typeface="Times New Roman" pitchFamily="18" charset="0"/>
                  </a:rPr>
                  <a:t>)</a:t>
                </a:r>
              </a:p>
            </c:rich>
          </c:tx>
        </c:title>
        <c:numFmt formatCode="General" sourceLinked="0"/>
        <c:tickLblPos val="nextTo"/>
        <c:crossAx val="83049088"/>
        <c:crosses val="autoZero"/>
        <c:crossBetween val="midCat"/>
      </c:valAx>
    </c:plotArea>
    <c:plotVisOnly val="1"/>
    <c:dispBlanksAs val="gap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9.5452596939093748E-2"/>
          <c:y val="0.14498298174922983"/>
          <c:w val="0.87618466814441864"/>
          <c:h val="0.69135472860867542"/>
        </c:manualLayout>
      </c:layout>
      <c:scatterChart>
        <c:scatterStyle val="lineMarker"/>
        <c:ser>
          <c:idx val="0"/>
          <c:order val="0"/>
          <c:tx>
            <c:strRef>
              <c:f>'[Образец №3 (7,8,9).xls]7'!$G$34</c:f>
              <c:strCache>
                <c:ptCount val="1"/>
                <c:pt idx="0">
                  <c:v> х4 – х5</c:v>
                </c:pt>
              </c:strCache>
            </c:strRef>
          </c:tx>
          <c:spPr>
            <a:ln>
              <a:solidFill>
                <a:schemeClr val="accent2">
                  <a:lumMod val="75000"/>
                </a:schemeClr>
              </a:solidFill>
            </a:ln>
          </c:spPr>
          <c:marker>
            <c:symbol val="none"/>
          </c:marker>
          <c:xVal>
            <c:numRef>
              <c:f>'17'!$N$2:$N$8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'17'!$O$2:$O$8</c:f>
              <c:numCache>
                <c:formatCode>0.00</c:formatCode>
                <c:ptCount val="7"/>
                <c:pt idx="0">
                  <c:v>30.740000000000002</c:v>
                </c:pt>
                <c:pt idx="1">
                  <c:v>30.37</c:v>
                </c:pt>
                <c:pt idx="2">
                  <c:v>29.810000000000024</c:v>
                </c:pt>
                <c:pt idx="3">
                  <c:v>30.084999999999987</c:v>
                </c:pt>
                <c:pt idx="4">
                  <c:v>30.16</c:v>
                </c:pt>
                <c:pt idx="5">
                  <c:v>30.34</c:v>
                </c:pt>
                <c:pt idx="6">
                  <c:v>30.474999999999987</c:v>
                </c:pt>
              </c:numCache>
            </c:numRef>
          </c:yVal>
        </c:ser>
        <c:axId val="89400448"/>
        <c:axId val="89402368"/>
      </c:scatterChart>
      <c:valAx>
        <c:axId val="89400448"/>
        <c:scaling>
          <c:orientation val="minMax"/>
          <c:max val="6"/>
        </c:scaling>
        <c:axPos val="b"/>
        <c:majorGridlines/>
        <c:minorGridlines/>
        <c:title>
          <c:tx>
            <c:rich>
              <a:bodyPr/>
              <a:lstStyle/>
              <a:p>
                <a:pPr>
                  <a:defRPr b="0" i="0" baseline="0">
                    <a:latin typeface="Times New Roman" pitchFamily="18" charset="0"/>
                  </a:defRPr>
                </a:pPr>
                <a:r>
                  <a:rPr lang="ru-RU" b="0" i="0" baseline="0">
                    <a:latin typeface="Times New Roman" pitchFamily="18" charset="0"/>
                  </a:rPr>
                  <a:t>время, (ч)</a:t>
                </a:r>
              </a:p>
            </c:rich>
          </c:tx>
          <c:layout>
            <c:manualLayout>
              <c:xMode val="edge"/>
              <c:yMode val="edge"/>
              <c:x val="0.84948575366519785"/>
              <c:y val="0.8701137510383129"/>
            </c:manualLayout>
          </c:layout>
        </c:title>
        <c:numFmt formatCode="General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9402368"/>
        <c:crosses val="autoZero"/>
        <c:crossBetween val="midCat"/>
      </c:valAx>
      <c:valAx>
        <c:axId val="89402368"/>
        <c:scaling>
          <c:orientation val="minMax"/>
        </c:scaling>
        <c:axPos val="l"/>
        <c:majorGridlines/>
        <c:minorGridlines/>
        <c:title>
          <c:tx>
            <c:rich>
              <a:bodyPr/>
              <a:lstStyle/>
              <a:p>
                <a:pPr>
                  <a:defRPr b="0" i="0" baseline="0">
                    <a:latin typeface="Times New Roman" pitchFamily="18" charset="0"/>
                  </a:defRPr>
                </a:pPr>
                <a:r>
                  <a:rPr lang="ru-RU" sz="1000" b="0" i="0" baseline="0">
                    <a:effectLst/>
                    <a:latin typeface="Times New Roman" pitchFamily="18" charset="0"/>
                  </a:rPr>
                  <a:t>сопротивление, (</a:t>
                </a:r>
                <a:r>
                  <a:rPr lang="en-US" sz="1000" b="0" i="0" baseline="0">
                    <a:effectLst/>
                    <a:latin typeface="Times New Roman" pitchFamily="18" charset="0"/>
                  </a:rPr>
                  <a:t>G</a:t>
                </a:r>
                <a:r>
                  <a:rPr lang="el-GR" sz="1000" b="0" i="0" baseline="0">
                    <a:effectLst/>
                    <a:latin typeface="Times New Roman" pitchFamily="18" charset="0"/>
                  </a:rPr>
                  <a:t>Ω</a:t>
                </a:r>
                <a:r>
                  <a:rPr lang="ru-RU" sz="1000" b="0" i="0" baseline="0">
                    <a:effectLst/>
                    <a:latin typeface="Times New Roman" pitchFamily="18" charset="0"/>
                  </a:rPr>
                  <a:t>)</a:t>
                </a:r>
              </a:p>
            </c:rich>
          </c:tx>
          <c:layout>
            <c:manualLayout>
              <c:xMode val="edge"/>
              <c:yMode val="edge"/>
              <c:x val="1.6616591903830059E-2"/>
              <c:y val="0.30855707116819642"/>
            </c:manualLayout>
          </c:layout>
        </c:title>
        <c:numFmt formatCode="0" sourceLinked="0"/>
        <c:tickLblPos val="nextTo"/>
        <c:crossAx val="89400448"/>
        <c:crosses val="autoZero"/>
        <c:crossBetween val="midCat"/>
      </c:valAx>
    </c:plotArea>
    <c:plotVisOnly val="1"/>
    <c:dispBlanksAs val="gap"/>
  </c:chart>
  <c:spPr>
    <a:noFill/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4AE18-EA86-4862-8790-1324695FB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796</TotalTime>
  <Pages>1</Pages>
  <Words>2581</Words>
  <Characters>14715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Фиалка</dc:creator>
  <cp:lastModifiedBy>Даня</cp:lastModifiedBy>
  <cp:revision>23</cp:revision>
  <cp:lastPrinted>2013-08-13T19:12:00Z</cp:lastPrinted>
  <dcterms:created xsi:type="dcterms:W3CDTF">2013-08-11T17:54:00Z</dcterms:created>
  <dcterms:modified xsi:type="dcterms:W3CDTF">2013-11-30T10:54:00Z</dcterms:modified>
</cp:coreProperties>
</file>