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AA" w:rsidRPr="0043568C" w:rsidRDefault="6A26C1C5" w:rsidP="6A26C1C5">
      <w:pPr>
        <w:spacing w:after="200"/>
        <w:jc w:val="center"/>
        <w:rPr>
          <w:b/>
          <w:bCs/>
          <w:lang w:eastAsia="en-US"/>
        </w:rPr>
      </w:pPr>
      <w:r w:rsidRPr="0043568C">
        <w:rPr>
          <w:b/>
          <w:bCs/>
          <w:lang w:eastAsia="en-US"/>
        </w:rPr>
        <w:t>Анализ негативного воздействия на окружающую среду предприятий по производству алюминия</w:t>
      </w:r>
    </w:p>
    <w:p w:rsidR="007822AA" w:rsidRPr="0043568C" w:rsidRDefault="17A106EC" w:rsidP="17A106EC">
      <w:pPr>
        <w:spacing w:after="200"/>
        <w:jc w:val="center"/>
        <w:rPr>
          <w:rFonts w:eastAsia="Arial"/>
          <w:i/>
          <w:iCs/>
        </w:rPr>
      </w:pPr>
      <w:r w:rsidRPr="0043568C">
        <w:rPr>
          <w:rFonts w:eastAsia="Arial"/>
          <w:i/>
          <w:iCs/>
        </w:rPr>
        <w:t xml:space="preserve">И.А. Машенцева, О.С. Власова </w:t>
      </w:r>
    </w:p>
    <w:p w:rsidR="007822AA" w:rsidRPr="0043568C" w:rsidRDefault="6A26C1C5" w:rsidP="6A26C1C5">
      <w:pPr>
        <w:pStyle w:val="af2"/>
        <w:spacing w:line="240" w:lineRule="auto"/>
        <w:jc w:val="center"/>
        <w:rPr>
          <w:i/>
          <w:iCs/>
          <w:sz w:val="24"/>
          <w:lang w:val="ru-RU"/>
        </w:rPr>
      </w:pPr>
      <w:r w:rsidRPr="0043568C">
        <w:rPr>
          <w:i/>
          <w:iCs/>
          <w:sz w:val="24"/>
          <w:lang w:val="ru-RU"/>
        </w:rPr>
        <w:t>Волгоградский государственный технический университет(ВолгГТУ)</w:t>
      </w:r>
      <w:r w:rsidR="00805660">
        <w:rPr>
          <w:i/>
          <w:iCs/>
          <w:sz w:val="24"/>
          <w:lang w:val="ru-RU"/>
        </w:rPr>
        <w:t>,</w:t>
      </w:r>
      <w:bookmarkStart w:id="0" w:name="_GoBack"/>
      <w:bookmarkEnd w:id="0"/>
      <w:r w:rsidRPr="0043568C">
        <w:rPr>
          <w:i/>
          <w:iCs/>
          <w:sz w:val="24"/>
          <w:lang w:val="ru-RU"/>
        </w:rPr>
        <w:t xml:space="preserve">   г. Волгоград</w:t>
      </w:r>
    </w:p>
    <w:p w:rsidR="007822AA" w:rsidRPr="0043568C" w:rsidRDefault="17A106EC" w:rsidP="17A106EC">
      <w:pPr>
        <w:pStyle w:val="af3"/>
        <w:numPr>
          <w:ilvl w:val="1"/>
          <w:numId w:val="0"/>
        </w:numPr>
        <w:spacing w:line="240" w:lineRule="auto"/>
        <w:jc w:val="both"/>
        <w:rPr>
          <w:b w:val="0"/>
          <w:bCs w:val="0"/>
          <w:sz w:val="24"/>
          <w:szCs w:val="24"/>
          <w:lang w:val="ru-RU"/>
        </w:rPr>
      </w:pPr>
      <w:r w:rsidRPr="0043568C">
        <w:rPr>
          <w:sz w:val="24"/>
          <w:szCs w:val="24"/>
          <w:lang w:val="ru-RU"/>
        </w:rPr>
        <w:t xml:space="preserve">Аннотация: </w:t>
      </w:r>
      <w:r w:rsidRPr="0043568C">
        <w:rPr>
          <w:b w:val="0"/>
          <w:bCs w:val="0"/>
          <w:sz w:val="24"/>
          <w:szCs w:val="24"/>
          <w:lang w:val="ru-RU"/>
        </w:rPr>
        <w:t xml:space="preserve">Рассмотрены несколько основных факторов негативного влияния на жизнь и здоровье людей, работающий персонал, окружающую природную среду от предприятий по производству алюминия. Установлено, что самыми </w:t>
      </w:r>
      <w:r w:rsidR="00805660" w:rsidRPr="0043568C">
        <w:rPr>
          <w:b w:val="0"/>
          <w:bCs w:val="0"/>
          <w:sz w:val="24"/>
          <w:szCs w:val="24"/>
          <w:lang w:val="ru-RU"/>
        </w:rPr>
        <w:t>опасными являются</w:t>
      </w:r>
      <w:r w:rsidRPr="0043568C">
        <w:rPr>
          <w:b w:val="0"/>
          <w:bCs w:val="0"/>
          <w:sz w:val="24"/>
          <w:szCs w:val="24"/>
          <w:lang w:val="ru-RU"/>
        </w:rPr>
        <w:t>: вредные пыли и аэрозоли, сточные воды и красный шлам, аварии на производстве. На основании анализа предложены мероприятия по обеспечению гигиенической безопасности алюминиевой промышленности.</w:t>
      </w:r>
    </w:p>
    <w:p w:rsidR="007822AA" w:rsidRPr="0043568C" w:rsidRDefault="17A106EC" w:rsidP="17A106EC">
      <w:pPr>
        <w:pStyle w:val="af3"/>
        <w:numPr>
          <w:ilvl w:val="1"/>
          <w:numId w:val="0"/>
        </w:numPr>
        <w:spacing w:line="240" w:lineRule="auto"/>
        <w:jc w:val="both"/>
        <w:rPr>
          <w:b w:val="0"/>
          <w:bCs w:val="0"/>
          <w:sz w:val="24"/>
          <w:szCs w:val="24"/>
          <w:lang w:val="ru-RU"/>
        </w:rPr>
      </w:pPr>
      <w:r w:rsidRPr="0043568C">
        <w:rPr>
          <w:sz w:val="24"/>
          <w:szCs w:val="24"/>
          <w:lang w:val="ru-RU"/>
        </w:rPr>
        <w:t xml:space="preserve">Ключевые слова: </w:t>
      </w:r>
      <w:r w:rsidRPr="0043568C">
        <w:rPr>
          <w:b w:val="0"/>
          <w:bCs w:val="0"/>
          <w:sz w:val="24"/>
          <w:szCs w:val="24"/>
          <w:lang w:val="ru-RU"/>
        </w:rPr>
        <w:t xml:space="preserve">Алюминий, глинозем, аэрозоли, загрязняющие вещества, выброс, профзаболевания, отходы, красный шлам, сточные </w:t>
      </w:r>
      <w:r w:rsidR="00805660" w:rsidRPr="0043568C">
        <w:rPr>
          <w:b w:val="0"/>
          <w:bCs w:val="0"/>
          <w:sz w:val="24"/>
          <w:szCs w:val="24"/>
          <w:lang w:val="ru-RU"/>
        </w:rPr>
        <w:t>воды, гальваническое</w:t>
      </w:r>
      <w:r w:rsidRPr="0043568C">
        <w:rPr>
          <w:b w:val="0"/>
          <w:bCs w:val="0"/>
          <w:sz w:val="24"/>
          <w:szCs w:val="24"/>
          <w:lang w:val="ru-RU"/>
        </w:rPr>
        <w:t xml:space="preserve"> производство,  аварии,  катастрофы,  безопасность.</w:t>
      </w:r>
    </w:p>
    <w:p w:rsidR="007822AA" w:rsidRPr="0043568C" w:rsidRDefault="007822AA">
      <w:pPr>
        <w:pStyle w:val="af2"/>
        <w:spacing w:line="240" w:lineRule="auto"/>
        <w:ind w:firstLine="0"/>
        <w:rPr>
          <w:sz w:val="24"/>
          <w:lang w:val="ru-RU"/>
        </w:rPr>
      </w:pPr>
    </w:p>
    <w:p w:rsidR="007822AA" w:rsidRPr="0043568C" w:rsidRDefault="007822AA">
      <w:pPr>
        <w:pStyle w:val="af2"/>
        <w:spacing w:line="240" w:lineRule="auto"/>
        <w:ind w:firstLine="0"/>
        <w:rPr>
          <w:sz w:val="24"/>
          <w:lang w:val="ru-RU"/>
        </w:rPr>
      </w:pPr>
    </w:p>
    <w:p w:rsidR="007822AA" w:rsidRPr="0043568C" w:rsidRDefault="17A106EC" w:rsidP="0043568C">
      <w:pPr>
        <w:ind w:firstLine="708"/>
        <w:rPr>
          <w:rFonts w:eastAsia="Calibri"/>
          <w:lang w:eastAsia="en-US"/>
        </w:rPr>
      </w:pPr>
      <w:r w:rsidRPr="0043568C">
        <w:rPr>
          <w:rFonts w:eastAsia="Calibri"/>
          <w:lang w:eastAsia="en-US"/>
        </w:rPr>
        <w:t xml:space="preserve">Предприятия по производству продукции из </w:t>
      </w:r>
      <w:r w:rsidR="00805660" w:rsidRPr="0043568C">
        <w:rPr>
          <w:rFonts w:eastAsia="Calibri"/>
          <w:lang w:eastAsia="en-US"/>
        </w:rPr>
        <w:t>алюминия крайне</w:t>
      </w:r>
      <w:r w:rsidRPr="0043568C">
        <w:rPr>
          <w:rFonts w:eastAsia="Calibri"/>
          <w:lang w:eastAsia="en-US"/>
        </w:rPr>
        <w:t xml:space="preserve"> необходимы в народном хозяйстве, потому как алюминий является легким и </w:t>
      </w:r>
      <w:r w:rsidR="00805660" w:rsidRPr="0043568C">
        <w:rPr>
          <w:rFonts w:eastAsia="Calibri"/>
          <w:lang w:eastAsia="en-US"/>
        </w:rPr>
        <w:t>пластичным металлом</w:t>
      </w:r>
      <w:r w:rsidRPr="0043568C">
        <w:rPr>
          <w:rFonts w:eastAsia="Calibri"/>
          <w:lang w:eastAsia="en-US"/>
        </w:rPr>
        <w:t xml:space="preserve">. Помимо этого, в число его уникальных </w:t>
      </w:r>
      <w:r w:rsidR="00805660" w:rsidRPr="0043568C">
        <w:rPr>
          <w:rFonts w:eastAsia="Calibri"/>
          <w:lang w:eastAsia="en-US"/>
        </w:rPr>
        <w:t>свойств входит</w:t>
      </w:r>
      <w:r w:rsidRPr="0043568C">
        <w:rPr>
          <w:rFonts w:eastAsia="Calibri"/>
          <w:lang w:eastAsia="en-US"/>
        </w:rPr>
        <w:t xml:space="preserve">: устойчивость к воздействию коррозии, прочность и герметичность, высокая теплопроводность и электропроводность, а также возможность </w:t>
      </w:r>
      <w:r w:rsidR="00805660" w:rsidRPr="0043568C">
        <w:rPr>
          <w:rFonts w:eastAsia="Calibri"/>
          <w:lang w:eastAsia="en-US"/>
        </w:rPr>
        <w:t>полной переработки</w:t>
      </w:r>
      <w:r w:rsidRPr="0043568C">
        <w:rPr>
          <w:rFonts w:eastAsia="Calibri"/>
          <w:lang w:eastAsia="en-US"/>
        </w:rPr>
        <w:t xml:space="preserve">, </w:t>
      </w:r>
      <w:r w:rsidR="00805660" w:rsidRPr="0043568C">
        <w:rPr>
          <w:rFonts w:eastAsia="Calibri"/>
          <w:lang w:eastAsia="en-US"/>
        </w:rPr>
        <w:t>что делает</w:t>
      </w:r>
      <w:r w:rsidRPr="0043568C">
        <w:rPr>
          <w:rFonts w:eastAsia="Calibri"/>
          <w:lang w:eastAsia="en-US"/>
        </w:rPr>
        <w:t xml:space="preserve"> его необходимым элементом для большого количества промышленной продукции, начиная от электрической лампочки и заканчивая реактивным самолетом.</w:t>
      </w:r>
    </w:p>
    <w:p w:rsidR="007822AA" w:rsidRPr="0043568C" w:rsidRDefault="17A106EC" w:rsidP="0043568C">
      <w:pPr>
        <w:ind w:firstLine="708"/>
        <w:rPr>
          <w:rFonts w:eastAsia="Calibri"/>
          <w:lang w:eastAsia="en-US"/>
        </w:rPr>
      </w:pPr>
      <w:r w:rsidRPr="0043568C">
        <w:rPr>
          <w:rFonts w:eastAsia="Calibri"/>
          <w:lang w:eastAsia="en-US"/>
        </w:rPr>
        <w:t>В настоящий момент алюминий является самым необходимым металлом, о чем говорят растущие темпы его потребления, которые превышают даже потребление таких металлов как: сталь, медь, цинк, никель. Главной областью его применения является авиа- и автомобилестроение</w:t>
      </w:r>
      <w:r w:rsidR="00805660">
        <w:rPr>
          <w:rFonts w:eastAsia="Calibri"/>
          <w:lang w:eastAsia="en-US"/>
        </w:rPr>
        <w:t xml:space="preserve"> </w:t>
      </w:r>
      <w:r w:rsidRPr="0043568C">
        <w:rPr>
          <w:rFonts w:eastAsia="Calibri"/>
          <w:lang w:eastAsia="en-US"/>
        </w:rPr>
        <w:t>[1-4].</w:t>
      </w:r>
    </w:p>
    <w:p w:rsidR="007822AA" w:rsidRPr="0043568C" w:rsidRDefault="17A106EC" w:rsidP="0043568C">
      <w:pPr>
        <w:rPr>
          <w:rFonts w:eastAsia="Calibri"/>
          <w:lang w:eastAsia="en-US"/>
        </w:rPr>
      </w:pPr>
      <w:r w:rsidRPr="0043568C">
        <w:rPr>
          <w:rFonts w:eastAsia="Calibri"/>
          <w:lang w:eastAsia="en-US"/>
        </w:rPr>
        <w:t>Однако, несмотря на все достоинства металла его производство является экологически неблагоприятным.</w:t>
      </w:r>
    </w:p>
    <w:p w:rsidR="007822AA" w:rsidRPr="0043568C" w:rsidRDefault="17A106EC" w:rsidP="0043568C">
      <w:pPr>
        <w:ind w:firstLine="708"/>
        <w:rPr>
          <w:rFonts w:eastAsia="Calibri"/>
          <w:lang w:eastAsia="en-US"/>
        </w:rPr>
      </w:pPr>
      <w:r w:rsidRPr="0043568C">
        <w:rPr>
          <w:rFonts w:eastAsia="Calibri"/>
          <w:lang w:eastAsia="en-US"/>
        </w:rPr>
        <w:lastRenderedPageBreak/>
        <w:t>Технологический процесс производства алюминиевых изделий начинается с добычи</w:t>
      </w:r>
      <w:r w:rsidR="0043568C" w:rsidRPr="0043568C">
        <w:rPr>
          <w:rFonts w:eastAsia="Calibri"/>
          <w:lang w:eastAsia="en-US"/>
        </w:rPr>
        <w:t xml:space="preserve"> </w:t>
      </w:r>
      <w:r w:rsidRPr="0043568C">
        <w:rPr>
          <w:rFonts w:eastAsia="Calibri"/>
          <w:lang w:eastAsia="en-US"/>
        </w:rPr>
        <w:t>обогащенной руды</w:t>
      </w:r>
      <w:r w:rsidR="0039173D">
        <w:rPr>
          <w:rFonts w:eastAsia="Calibri"/>
          <w:lang w:eastAsia="en-US"/>
        </w:rPr>
        <w:t>,</w:t>
      </w:r>
      <w:r w:rsidRPr="0043568C">
        <w:rPr>
          <w:rFonts w:eastAsia="Calibri"/>
          <w:lang w:eastAsia="en-US"/>
        </w:rPr>
        <w:t xml:space="preserve"> из которой экстрагируют глинозем — оксид алюминия (Al2O3).  Далее его с помощью процесса электролиза </w:t>
      </w:r>
      <w:r w:rsidR="00805660" w:rsidRPr="0043568C">
        <w:rPr>
          <w:rFonts w:eastAsia="Calibri"/>
          <w:lang w:eastAsia="en-US"/>
        </w:rPr>
        <w:t>преобразуют в</w:t>
      </w:r>
      <w:r w:rsidRPr="0043568C">
        <w:rPr>
          <w:rFonts w:eastAsia="Calibri"/>
          <w:lang w:eastAsia="en-US"/>
        </w:rPr>
        <w:t xml:space="preserve"> алюминий (из соотношения один к двум). Бокситы содержат в себе кремнезем, оксид железа, диоксид титана, а также глинозем, который составляет 40-60%. Для того чтобы получить для производства чистый глинозем, применяют процесс Байера, где в автоклаве нагретая руда смешивается с едким натром, после чего все это охлаждают, для отделения твердого осадка, так называемого «красного шлама» от жидкости. Произведенный раствор осаждают для извлечения гидроокиси алюминия, далее её прокаливают, получая чистый глинозем. Финальным этапом является восстановление алюминия: при процессе электролиза раствора глинозема в жидком криолите (Na3AlF6), образуется алюминий, который в ковшах транспортируется в литейное отделение завода, где происходит изготовление сплавов и выплавка металла. После чего литейное отделение выдает потребителю готовую продукцию</w:t>
      </w:r>
      <w:r w:rsidR="00805660">
        <w:rPr>
          <w:rFonts w:eastAsia="Calibri"/>
          <w:lang w:eastAsia="en-US"/>
        </w:rPr>
        <w:t xml:space="preserve"> </w:t>
      </w:r>
      <w:r w:rsidRPr="0043568C">
        <w:rPr>
          <w:rFonts w:eastAsia="Calibri"/>
          <w:lang w:eastAsia="en-US"/>
        </w:rPr>
        <w:t>[5-6].</w:t>
      </w:r>
    </w:p>
    <w:p w:rsidR="007822AA" w:rsidRPr="0043568C" w:rsidRDefault="17A106EC" w:rsidP="0043568C">
      <w:pPr>
        <w:ind w:firstLine="360"/>
        <w:rPr>
          <w:rFonts w:eastAsia="Calibri"/>
          <w:lang w:eastAsia="en-US"/>
        </w:rPr>
      </w:pPr>
      <w:r w:rsidRPr="0043568C">
        <w:rPr>
          <w:rFonts w:eastAsia="Calibri"/>
          <w:lang w:eastAsia="en-US"/>
        </w:rPr>
        <w:t>Первым фактором неблагоприятного воздействия на окружающую среду, а в частности на людей, работающих на объекте и проживающих недалеко от него, являются выбросы вредных веществ в атмосферу. Металлосодержащая пыль сложного химического состава, включающая в себя так называемые малые примеси (хром, бериллий, литий и ДР.):</w:t>
      </w:r>
    </w:p>
    <w:p w:rsidR="007822AA" w:rsidRPr="0043568C" w:rsidRDefault="17A106EC" w:rsidP="0043568C">
      <w:pPr>
        <w:numPr>
          <w:ilvl w:val="0"/>
          <w:numId w:val="2"/>
        </w:numPr>
        <w:jc w:val="left"/>
        <w:rPr>
          <w:rFonts w:eastAsia="Calibri"/>
          <w:lang w:eastAsia="en-US"/>
        </w:rPr>
      </w:pPr>
      <w:r w:rsidRPr="0043568C">
        <w:rPr>
          <w:rFonts w:eastAsia="Calibri"/>
          <w:lang w:eastAsia="en-US"/>
        </w:rPr>
        <w:t>неорганические соединения фтора;</w:t>
      </w:r>
    </w:p>
    <w:p w:rsidR="007822AA" w:rsidRPr="0043568C" w:rsidRDefault="17A106EC" w:rsidP="0043568C">
      <w:pPr>
        <w:numPr>
          <w:ilvl w:val="0"/>
          <w:numId w:val="2"/>
        </w:numPr>
        <w:jc w:val="left"/>
        <w:rPr>
          <w:rFonts w:eastAsia="Calibri"/>
          <w:lang w:eastAsia="en-US"/>
        </w:rPr>
      </w:pPr>
      <w:r w:rsidRPr="0043568C">
        <w:rPr>
          <w:rFonts w:eastAsia="Calibri"/>
          <w:lang w:eastAsia="en-US"/>
        </w:rPr>
        <w:t>аэрозоли щелочей;</w:t>
      </w:r>
    </w:p>
    <w:p w:rsidR="007822AA" w:rsidRPr="0043568C" w:rsidRDefault="17A106EC" w:rsidP="0043568C">
      <w:pPr>
        <w:numPr>
          <w:ilvl w:val="0"/>
          <w:numId w:val="2"/>
        </w:numPr>
        <w:jc w:val="left"/>
        <w:rPr>
          <w:rFonts w:eastAsia="Calibri"/>
          <w:lang w:eastAsia="en-US"/>
        </w:rPr>
      </w:pPr>
      <w:r w:rsidRPr="0043568C">
        <w:rPr>
          <w:rFonts w:eastAsia="Calibri"/>
          <w:lang w:eastAsia="en-US"/>
        </w:rPr>
        <w:t>вредные газы (502, N0, НР и др.);</w:t>
      </w:r>
    </w:p>
    <w:p w:rsidR="007822AA" w:rsidRPr="0043568C" w:rsidRDefault="17A106EC" w:rsidP="0043568C">
      <w:pPr>
        <w:numPr>
          <w:ilvl w:val="0"/>
          <w:numId w:val="2"/>
        </w:numPr>
        <w:jc w:val="left"/>
        <w:rPr>
          <w:rFonts w:eastAsia="Calibri"/>
          <w:lang w:val="en-US" w:eastAsia="en-US"/>
        </w:rPr>
      </w:pPr>
      <w:r w:rsidRPr="0043568C">
        <w:rPr>
          <w:rFonts w:eastAsia="Calibri"/>
          <w:lang w:eastAsia="en-US"/>
        </w:rPr>
        <w:t>канцерогенные соединения</w:t>
      </w:r>
      <w:r w:rsidR="00805660">
        <w:rPr>
          <w:rFonts w:eastAsia="Calibri"/>
          <w:lang w:eastAsia="en-US"/>
        </w:rPr>
        <w:t xml:space="preserve"> </w:t>
      </w:r>
      <w:r w:rsidRPr="0043568C">
        <w:rPr>
          <w:rFonts w:eastAsia="Calibri"/>
          <w:lang w:val="en-US" w:eastAsia="en-US"/>
        </w:rPr>
        <w:t>[7]</w:t>
      </w:r>
      <w:r w:rsidRPr="0043568C">
        <w:rPr>
          <w:rFonts w:eastAsia="Calibri"/>
          <w:lang w:eastAsia="en-US"/>
        </w:rPr>
        <w:t>;</w:t>
      </w:r>
    </w:p>
    <w:p w:rsidR="007822AA" w:rsidRPr="0043568C" w:rsidRDefault="17A106EC" w:rsidP="0043568C">
      <w:pPr>
        <w:ind w:firstLine="360"/>
        <w:rPr>
          <w:rFonts w:eastAsia="Calibri"/>
          <w:lang w:eastAsia="en-US"/>
        </w:rPr>
      </w:pPr>
      <w:r w:rsidRPr="0043568C">
        <w:rPr>
          <w:rFonts w:eastAsia="Calibri"/>
          <w:lang w:eastAsia="en-US"/>
        </w:rPr>
        <w:t xml:space="preserve">На рисунке 1 приводится количественная </w:t>
      </w:r>
      <w:r w:rsidR="00805660" w:rsidRPr="0043568C">
        <w:rPr>
          <w:rFonts w:eastAsia="Calibri"/>
          <w:lang w:eastAsia="en-US"/>
        </w:rPr>
        <w:t>характеристика некоторых</w:t>
      </w:r>
      <w:r w:rsidRPr="0043568C">
        <w:rPr>
          <w:rFonts w:eastAsia="Calibri"/>
          <w:lang w:eastAsia="en-US"/>
        </w:rPr>
        <w:t xml:space="preserve"> загрязняющих веществ, выбрасываемых в атмосферу в т/год, исходя из средних значений за год, изменяемости режима работы предприятия, </w:t>
      </w:r>
      <w:r w:rsidRPr="0043568C">
        <w:rPr>
          <w:rFonts w:eastAsia="Calibri"/>
          <w:lang w:eastAsia="en-US"/>
        </w:rPr>
        <w:lastRenderedPageBreak/>
        <w:t>технологического процесса и  оборудования, применяемого в производстве, характеристик сырья, топлива и т.д.</w:t>
      </w:r>
    </w:p>
    <w:p w:rsidR="007822AA" w:rsidRPr="0043568C" w:rsidRDefault="17A106EC" w:rsidP="0043568C">
      <w:pPr>
        <w:rPr>
          <w:rFonts w:eastAsia="Calibri"/>
          <w:lang w:eastAsia="en-US"/>
        </w:rPr>
      </w:pPr>
      <w:r w:rsidRPr="0043568C">
        <w:rPr>
          <w:rFonts w:eastAsia="Calibri"/>
          <w:lang w:eastAsia="en-US"/>
        </w:rPr>
        <w:t>Далее приводится опасные вещества, загрязняющие атмосферу и обладающие эффектом суммации вредного действия.</w:t>
      </w:r>
    </w:p>
    <w:p w:rsidR="007822AA" w:rsidRPr="0043568C" w:rsidRDefault="00FF69B9">
      <w:pPr>
        <w:rPr>
          <w:rFonts w:eastAsia="Calibri"/>
          <w:szCs w:val="28"/>
          <w:lang w:eastAsia="en-US"/>
        </w:rPr>
      </w:pPr>
      <w:r w:rsidRPr="0043568C">
        <w:rPr>
          <w:rFonts w:eastAsia="Calibri"/>
          <w:noProof/>
          <w:szCs w:val="28"/>
          <w:lang w:eastAsia="ru-RU"/>
        </w:rPr>
        <w:drawing>
          <wp:anchor distT="0" distB="0" distL="114935" distR="114935" simplePos="0" relativeHeight="41" behindDoc="0" locked="0" layoutInCell="1" allowOverlap="1">
            <wp:simplePos x="0" y="0"/>
            <wp:positionH relativeFrom="column">
              <wp:posOffset>-368300</wp:posOffset>
            </wp:positionH>
            <wp:positionV relativeFrom="paragraph">
              <wp:posOffset>34925</wp:posOffset>
            </wp:positionV>
            <wp:extent cx="6539230" cy="3796030"/>
            <wp:effectExtent l="0" t="0" r="0" b="0"/>
            <wp:wrapTopAndBottom/>
            <wp:docPr id="141836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6539230" cy="3796030"/>
                    </a:xfrm>
                    <a:prstGeom prst="rect">
                      <a:avLst/>
                    </a:prstGeom>
                    <a:noFill/>
                    <a:ln w="9525">
                      <a:noFill/>
                      <a:miter lim="800000"/>
                      <a:headEnd/>
                      <a:tailEnd/>
                    </a:ln>
                  </pic:spPr>
                </pic:pic>
              </a:graphicData>
            </a:graphic>
          </wp:anchor>
        </w:drawing>
      </w:r>
    </w:p>
    <w:p w:rsidR="007822AA" w:rsidRPr="0043568C" w:rsidRDefault="17A106EC" w:rsidP="17A106EC">
      <w:pPr>
        <w:spacing w:after="200"/>
        <w:rPr>
          <w:rFonts w:eastAsia="Calibri"/>
          <w:lang w:eastAsia="en-US"/>
        </w:rPr>
      </w:pPr>
      <w:r w:rsidRPr="0043568C">
        <w:rPr>
          <w:rFonts w:eastAsia="Calibri"/>
          <w:lang w:eastAsia="en-US"/>
        </w:rPr>
        <w:t xml:space="preserve">Рис. 1- Перечень </w:t>
      </w:r>
      <w:r w:rsidR="00805660" w:rsidRPr="0043568C">
        <w:rPr>
          <w:rFonts w:eastAsia="Calibri"/>
          <w:lang w:eastAsia="en-US"/>
        </w:rPr>
        <w:t>некоторых загрязняющих</w:t>
      </w:r>
      <w:r w:rsidRPr="0043568C">
        <w:rPr>
          <w:rFonts w:eastAsia="Calibri"/>
          <w:lang w:eastAsia="en-US"/>
        </w:rPr>
        <w:t xml:space="preserve"> веществ, выбрасываемых в атмосферу</w:t>
      </w:r>
    </w:p>
    <w:p w:rsidR="007822AA" w:rsidRPr="0043568C" w:rsidRDefault="6A26C1C5" w:rsidP="0043568C">
      <w:pPr>
        <w:ind w:firstLine="708"/>
        <w:rPr>
          <w:rFonts w:eastAsia="Calibri"/>
          <w:lang w:eastAsia="en-US"/>
        </w:rPr>
      </w:pPr>
      <w:r w:rsidRPr="0043568C">
        <w:rPr>
          <w:rFonts w:eastAsia="Calibri"/>
          <w:lang w:eastAsia="en-US"/>
        </w:rPr>
        <w:t>Наиболее опасными из них для организма человека, обладающими эффектом суммации, являются диоксид серы и его соединения с диоксидом азота, фтором, свинцом, пятиокисью ванадия, парами серной кислоты[8].</w:t>
      </w:r>
    </w:p>
    <w:p w:rsidR="007822AA" w:rsidRPr="0043568C" w:rsidRDefault="17A106EC" w:rsidP="0043568C">
      <w:pPr>
        <w:ind w:firstLine="708"/>
        <w:rPr>
          <w:rFonts w:eastAsia="Calibri"/>
          <w:lang w:eastAsia="en-US"/>
        </w:rPr>
      </w:pPr>
      <w:r w:rsidRPr="0043568C">
        <w:rPr>
          <w:rFonts w:eastAsia="Calibri"/>
          <w:lang w:eastAsia="en-US"/>
        </w:rPr>
        <w:t>Особенно</w:t>
      </w:r>
      <w:r w:rsidR="0043568C">
        <w:rPr>
          <w:rFonts w:eastAsia="Calibri"/>
          <w:lang w:eastAsia="en-US"/>
        </w:rPr>
        <w:t xml:space="preserve"> </w:t>
      </w:r>
      <w:r w:rsidRPr="0043568C">
        <w:rPr>
          <w:rFonts w:eastAsia="Calibri"/>
          <w:lang w:eastAsia="en-US"/>
        </w:rPr>
        <w:t xml:space="preserve">алюминиевое производство вредно фтористым водородом, высокими </w:t>
      </w:r>
      <w:r w:rsidR="00805660" w:rsidRPr="0043568C">
        <w:rPr>
          <w:rFonts w:eastAsia="Calibri"/>
          <w:lang w:eastAsia="en-US"/>
        </w:rPr>
        <w:t>температурами и</w:t>
      </w:r>
      <w:r w:rsidRPr="0043568C">
        <w:rPr>
          <w:rFonts w:eastAsia="Calibri"/>
          <w:lang w:eastAsia="en-US"/>
        </w:rPr>
        <w:t xml:space="preserve"> смолами</w:t>
      </w:r>
      <w:r w:rsidR="00805660">
        <w:rPr>
          <w:rFonts w:eastAsia="Calibri"/>
          <w:lang w:eastAsia="en-US"/>
        </w:rPr>
        <w:t xml:space="preserve"> </w:t>
      </w:r>
      <w:r w:rsidRPr="0043568C">
        <w:rPr>
          <w:rFonts w:eastAsia="Calibri"/>
          <w:lang w:eastAsia="en-US"/>
        </w:rPr>
        <w:t xml:space="preserve">[9,3]. </w:t>
      </w:r>
    </w:p>
    <w:p w:rsidR="007822AA" w:rsidRPr="0043568C" w:rsidRDefault="17A106EC" w:rsidP="0043568C">
      <w:pPr>
        <w:ind w:firstLine="427"/>
        <w:rPr>
          <w:rFonts w:eastAsia="Calibri"/>
          <w:lang w:eastAsia="en-US"/>
        </w:rPr>
      </w:pPr>
      <w:r w:rsidRPr="0043568C">
        <w:rPr>
          <w:rFonts w:eastAsia="Calibri"/>
          <w:lang w:eastAsia="en-US"/>
        </w:rPr>
        <w:t>Избыток фтора, в основном, проявляется в:</w:t>
      </w:r>
    </w:p>
    <w:p w:rsidR="007822AA" w:rsidRPr="0043568C" w:rsidRDefault="6A26C1C5" w:rsidP="0043568C">
      <w:pPr>
        <w:numPr>
          <w:ilvl w:val="0"/>
          <w:numId w:val="8"/>
        </w:numPr>
        <w:spacing w:after="200"/>
        <w:rPr>
          <w:rFonts w:eastAsia="Calibri"/>
          <w:lang w:eastAsia="en-US"/>
        </w:rPr>
      </w:pPr>
      <w:r w:rsidRPr="0043568C">
        <w:rPr>
          <w:rFonts w:eastAsia="Calibri"/>
          <w:lang w:eastAsia="en-US"/>
        </w:rPr>
        <w:t>образовании меловидных пятен на зубах;</w:t>
      </w:r>
    </w:p>
    <w:p w:rsidR="007822AA" w:rsidRPr="0043568C" w:rsidRDefault="17A106EC" w:rsidP="0043568C">
      <w:pPr>
        <w:numPr>
          <w:ilvl w:val="0"/>
          <w:numId w:val="8"/>
        </w:numPr>
        <w:spacing w:after="200"/>
        <w:rPr>
          <w:rFonts w:eastAsia="Calibri"/>
          <w:lang w:eastAsia="en-US"/>
        </w:rPr>
      </w:pPr>
      <w:r w:rsidRPr="0043568C">
        <w:rPr>
          <w:rFonts w:eastAsia="Calibri"/>
          <w:lang w:eastAsia="en-US"/>
        </w:rPr>
        <w:lastRenderedPageBreak/>
        <w:t>ухудшении и разрушению эмали;</w:t>
      </w:r>
    </w:p>
    <w:p w:rsidR="007822AA" w:rsidRPr="0043568C" w:rsidRDefault="17A106EC" w:rsidP="0043568C">
      <w:pPr>
        <w:numPr>
          <w:ilvl w:val="0"/>
          <w:numId w:val="8"/>
        </w:numPr>
        <w:spacing w:after="200"/>
        <w:rPr>
          <w:rFonts w:eastAsia="Calibri"/>
          <w:lang w:eastAsia="en-US"/>
        </w:rPr>
      </w:pPr>
      <w:r w:rsidRPr="0043568C">
        <w:rPr>
          <w:rFonts w:eastAsia="Calibri"/>
          <w:lang w:eastAsia="en-US"/>
        </w:rPr>
        <w:t>кровотечению десен, слизистых оболочек рта и носа;</w:t>
      </w:r>
    </w:p>
    <w:p w:rsidR="007822AA" w:rsidRPr="0043568C" w:rsidRDefault="17A106EC" w:rsidP="0043568C">
      <w:pPr>
        <w:numPr>
          <w:ilvl w:val="0"/>
          <w:numId w:val="8"/>
        </w:numPr>
        <w:spacing w:after="200"/>
        <w:rPr>
          <w:rFonts w:eastAsia="Calibri"/>
          <w:lang w:eastAsia="en-US"/>
        </w:rPr>
      </w:pPr>
      <w:r w:rsidRPr="0043568C">
        <w:rPr>
          <w:rFonts w:eastAsia="Calibri"/>
          <w:lang w:eastAsia="en-US"/>
        </w:rPr>
        <w:t>ослаблению голосовых связок, как следствие потеря голоса, кашлю;</w:t>
      </w:r>
    </w:p>
    <w:p w:rsidR="007822AA" w:rsidRPr="0043568C" w:rsidRDefault="6A26C1C5" w:rsidP="0043568C">
      <w:pPr>
        <w:numPr>
          <w:ilvl w:val="0"/>
          <w:numId w:val="8"/>
        </w:numPr>
        <w:rPr>
          <w:rFonts w:eastAsia="Calibri"/>
          <w:lang w:eastAsia="en-US"/>
        </w:rPr>
      </w:pPr>
      <w:r w:rsidRPr="0043568C">
        <w:rPr>
          <w:rFonts w:eastAsia="Calibri"/>
          <w:lang w:eastAsia="en-US"/>
        </w:rPr>
        <w:t>более серьезным заболеваниям как: остеосклероз (флюороз), остеомаляция, остеопороз, кальциноз сухожилий и связок, образованию костных шпор, брадикардии, понижению кровяного давления, зуду кожи, различного рода раздражениям и слущиванию эпидермиса</w:t>
      </w:r>
      <w:r w:rsidR="00805660">
        <w:rPr>
          <w:rFonts w:eastAsia="Calibri"/>
          <w:lang w:eastAsia="en-US"/>
        </w:rPr>
        <w:t xml:space="preserve"> </w:t>
      </w:r>
      <w:r w:rsidRPr="0043568C">
        <w:rPr>
          <w:rFonts w:eastAsia="Calibri"/>
          <w:lang w:eastAsia="en-US"/>
        </w:rPr>
        <w:t>[10].</w:t>
      </w:r>
    </w:p>
    <w:p w:rsidR="007822AA" w:rsidRPr="0043568C" w:rsidRDefault="6A26C1C5" w:rsidP="0043568C">
      <w:pPr>
        <w:ind w:firstLine="427"/>
        <w:rPr>
          <w:rFonts w:eastAsia="Calibri"/>
          <w:lang w:eastAsia="en-US"/>
        </w:rPr>
      </w:pPr>
      <w:r w:rsidRPr="0043568C">
        <w:rPr>
          <w:rFonts w:eastAsia="Calibri"/>
          <w:lang w:eastAsia="en-US"/>
        </w:rPr>
        <w:t>Аэрозоли в электролизных цехах могут оказывать фиброгенное, токсическое, аллергическое, канцерогенное и иное неблагоприятное биологическое воздействие. Кроме того, при поступлении через дыхательные пути они могут создавать своеобразное депо канцерогенов в легких.</w:t>
      </w:r>
    </w:p>
    <w:p w:rsidR="007822AA" w:rsidRPr="0043568C" w:rsidRDefault="6A26C1C5" w:rsidP="0043568C">
      <w:pPr>
        <w:spacing w:after="200"/>
        <w:ind w:firstLine="360"/>
        <w:rPr>
          <w:rFonts w:eastAsia="Calibri"/>
          <w:lang w:eastAsia="en-US"/>
        </w:rPr>
      </w:pPr>
      <w:r w:rsidRPr="0043568C">
        <w:rPr>
          <w:rFonts w:eastAsia="Calibri"/>
          <w:lang w:eastAsia="en-US"/>
        </w:rPr>
        <w:t>В структуре профзаболеваемости работников алюминиевой промышленности лидирует хроническая интоксикация соединениями фтора, доля которой выросла с 28% в 2014 году до 33% в 2015 году, а вибрационная болезнь - с 23% до 30%, а так же другие болезни, представленные на рисунке 1[11]</w:t>
      </w:r>
    </w:p>
    <w:p w:rsidR="007822AA" w:rsidRPr="0043568C" w:rsidRDefault="00FF69B9">
      <w:pPr>
        <w:spacing w:after="200"/>
        <w:ind w:left="360"/>
        <w:rPr>
          <w:rFonts w:eastAsia="Calibri"/>
          <w:szCs w:val="28"/>
          <w:lang w:val="en-US" w:eastAsia="en-US"/>
        </w:rPr>
      </w:pPr>
      <w:r w:rsidRPr="0043568C">
        <w:rPr>
          <w:rFonts w:eastAsia="Calibri"/>
          <w:noProof/>
          <w:szCs w:val="28"/>
          <w:lang w:eastAsia="ru-RU"/>
        </w:rPr>
        <w:drawing>
          <wp:inline distT="0" distB="0" distL="0" distR="0">
            <wp:extent cx="5551170" cy="23171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5551170" cy="2317115"/>
                    </a:xfrm>
                    <a:prstGeom prst="rect">
                      <a:avLst/>
                    </a:prstGeom>
                    <a:noFill/>
                    <a:ln w="9525">
                      <a:noFill/>
                      <a:miter lim="800000"/>
                      <a:headEnd/>
                      <a:tailEnd/>
                    </a:ln>
                  </pic:spPr>
                </pic:pic>
              </a:graphicData>
            </a:graphic>
          </wp:inline>
        </w:drawing>
      </w:r>
    </w:p>
    <w:p w:rsidR="007822AA" w:rsidRPr="0039173D" w:rsidRDefault="17A106EC" w:rsidP="17A106EC">
      <w:pPr>
        <w:spacing w:after="200"/>
        <w:ind w:left="360"/>
        <w:rPr>
          <w:rFonts w:eastAsia="Calibri"/>
          <w:lang w:eastAsia="en-US"/>
        </w:rPr>
      </w:pPr>
      <w:r w:rsidRPr="0039173D">
        <w:rPr>
          <w:rFonts w:eastAsia="Calibri"/>
          <w:lang w:eastAsia="en-US"/>
        </w:rPr>
        <w:lastRenderedPageBreak/>
        <w:t>Рис.1- профессиональная заболеваемость за 2014-2015гг на предприятиях алюминиевой промышленности</w:t>
      </w:r>
    </w:p>
    <w:p w:rsidR="007822AA" w:rsidRPr="0043568C" w:rsidRDefault="17A106EC" w:rsidP="0039173D">
      <w:pPr>
        <w:spacing w:after="200"/>
        <w:ind w:firstLine="360"/>
        <w:rPr>
          <w:rFonts w:eastAsia="Calibri"/>
          <w:lang w:eastAsia="en-US"/>
        </w:rPr>
      </w:pPr>
      <w:r w:rsidRPr="0043568C">
        <w:rPr>
          <w:rFonts w:eastAsia="Calibri"/>
          <w:lang w:eastAsia="en-US"/>
        </w:rPr>
        <w:t xml:space="preserve">Второй фактор негативного воздействия на окружающую среду </w:t>
      </w:r>
      <w:r w:rsidRPr="0039173D">
        <w:rPr>
          <w:rFonts w:eastAsia="Calibri"/>
          <w:lang w:eastAsia="en-US"/>
        </w:rPr>
        <w:t>это образование отходов, состоящих в основном из множества полезных металлов, таких как оксид железа, алюминия, титана. Эти тонкоизмельченные остатки именуются «красным шламом» и содержат изобилие важных элементов,</w:t>
      </w:r>
      <w:r w:rsidRPr="0043568C">
        <w:rPr>
          <w:rFonts w:eastAsia="Calibri"/>
          <w:lang w:eastAsia="en-US"/>
        </w:rPr>
        <w:t xml:space="preserve"> извлечение многих из которых может быть выгодным и прибыльным.</w:t>
      </w:r>
    </w:p>
    <w:p w:rsidR="007822AA" w:rsidRPr="0043568C" w:rsidRDefault="17A106EC" w:rsidP="0039173D">
      <w:pPr>
        <w:spacing w:after="200"/>
        <w:ind w:firstLine="708"/>
        <w:rPr>
          <w:rFonts w:eastAsia="Calibri"/>
          <w:lang w:eastAsia="en-US"/>
        </w:rPr>
      </w:pPr>
      <w:r w:rsidRPr="0043568C">
        <w:rPr>
          <w:rFonts w:eastAsia="Calibri"/>
          <w:lang w:eastAsia="en-US"/>
        </w:rPr>
        <w:t>Большой риск для окружающей природной среды и человека представляет красный шлам, из которого химическим путем удалили окись алюминия, потому что он загрязнен щелочью, способной разъедать кожные покровы</w:t>
      </w:r>
      <w:r w:rsidR="00805660">
        <w:rPr>
          <w:rFonts w:eastAsia="Calibri"/>
          <w:lang w:eastAsia="en-US"/>
        </w:rPr>
        <w:t xml:space="preserve"> </w:t>
      </w:r>
      <w:r w:rsidRPr="0043568C">
        <w:rPr>
          <w:rFonts w:eastAsia="Calibri"/>
          <w:lang w:eastAsia="en-US"/>
        </w:rPr>
        <w:t>[11].</w:t>
      </w:r>
    </w:p>
    <w:p w:rsidR="007822AA" w:rsidRPr="0043568C" w:rsidRDefault="17A106EC" w:rsidP="17A106EC">
      <w:pPr>
        <w:spacing w:after="200"/>
        <w:rPr>
          <w:rFonts w:eastAsia="Calibri"/>
          <w:b/>
          <w:bCs/>
          <w:lang w:eastAsia="en-US"/>
        </w:rPr>
      </w:pPr>
      <w:r w:rsidRPr="0043568C">
        <w:rPr>
          <w:rFonts w:eastAsia="Calibri"/>
          <w:b/>
          <w:bCs/>
          <w:lang w:eastAsia="en-US"/>
        </w:rPr>
        <w:t>Воздействие красного шлама на экологию:</w:t>
      </w:r>
    </w:p>
    <w:p w:rsidR="007822AA" w:rsidRPr="0043568C" w:rsidRDefault="17A106EC" w:rsidP="0039173D">
      <w:pPr>
        <w:numPr>
          <w:ilvl w:val="0"/>
          <w:numId w:val="6"/>
        </w:numPr>
        <w:rPr>
          <w:rFonts w:eastAsia="Calibri"/>
          <w:lang w:eastAsia="en-US"/>
        </w:rPr>
      </w:pPr>
      <w:r w:rsidRPr="0043568C">
        <w:rPr>
          <w:rFonts w:eastAsia="Calibri"/>
          <w:lang w:eastAsia="en-US"/>
        </w:rPr>
        <w:t>разлитие наносит вред природной среде, уничтожая редкие и многолетние растения.</w:t>
      </w:r>
    </w:p>
    <w:p w:rsidR="007822AA" w:rsidRPr="0043568C" w:rsidRDefault="17A106EC" w:rsidP="0039173D">
      <w:pPr>
        <w:numPr>
          <w:ilvl w:val="0"/>
          <w:numId w:val="6"/>
        </w:numPr>
        <w:rPr>
          <w:rFonts w:eastAsia="Calibri"/>
          <w:lang w:eastAsia="en-US"/>
        </w:rPr>
      </w:pPr>
      <w:r w:rsidRPr="0043568C">
        <w:rPr>
          <w:rFonts w:eastAsia="Calibri"/>
          <w:lang w:eastAsia="en-US"/>
        </w:rPr>
        <w:t>при сбросе в водоемы, щелочь, находящаяся в красном шламе, наносит повреждения внешним покровам рыб, ракообразных и моллюсков, вызывая массовую гибель, при большой концентрации и различного рода болезни.</w:t>
      </w:r>
    </w:p>
    <w:p w:rsidR="007822AA" w:rsidRPr="0043568C" w:rsidRDefault="17A106EC" w:rsidP="0039173D">
      <w:pPr>
        <w:numPr>
          <w:ilvl w:val="0"/>
          <w:numId w:val="6"/>
        </w:numPr>
        <w:rPr>
          <w:rFonts w:eastAsia="Calibri"/>
          <w:lang w:eastAsia="en-US"/>
        </w:rPr>
      </w:pPr>
      <w:r w:rsidRPr="0043568C">
        <w:rPr>
          <w:rFonts w:eastAsia="Calibri"/>
          <w:lang w:eastAsia="en-US"/>
        </w:rPr>
        <w:t>Для восстановления после разлития красного шлама, почву покрывают золой, песком, дерном, после чего должно пройти довольно много времени, чтобы появилась возможность засадить территорию специальными сортами деревьев и трав</w:t>
      </w:r>
      <w:r w:rsidRPr="0043568C">
        <w:rPr>
          <w:rFonts w:eastAsia="Calibri"/>
          <w:sz w:val="24"/>
          <w:lang w:eastAsia="en-US"/>
        </w:rPr>
        <w:t>[9]</w:t>
      </w:r>
      <w:r w:rsidRPr="0043568C">
        <w:rPr>
          <w:rFonts w:eastAsia="Calibri"/>
          <w:lang w:eastAsia="en-US"/>
        </w:rPr>
        <w:t>.</w:t>
      </w:r>
      <w:r w:rsidR="00FF69B9" w:rsidRPr="0043568C">
        <w:br/>
      </w:r>
    </w:p>
    <w:tbl>
      <w:tblPr>
        <w:tblW w:w="0" w:type="auto"/>
        <w:tblInd w:w="-284" w:type="dxa"/>
        <w:tblBorders>
          <w:top w:val="nil"/>
          <w:left w:val="nil"/>
          <w:bottom w:val="nil"/>
          <w:right w:val="nil"/>
          <w:insideH w:val="nil"/>
          <w:insideV w:val="nil"/>
        </w:tblBorders>
        <w:tblCellMar>
          <w:left w:w="0" w:type="dxa"/>
          <w:right w:w="0" w:type="dxa"/>
        </w:tblCellMar>
        <w:tblLook w:val="04A0"/>
      </w:tblPr>
      <w:tblGrid>
        <w:gridCol w:w="9639"/>
      </w:tblGrid>
      <w:tr w:rsidR="007822AA" w:rsidRPr="0043568C" w:rsidTr="17A106EC">
        <w:trPr>
          <w:trHeight w:val="298"/>
        </w:trPr>
        <w:tc>
          <w:tcPr>
            <w:tcW w:w="9688" w:type="dxa"/>
            <w:tcBorders>
              <w:top w:val="nil"/>
              <w:left w:val="nil"/>
              <w:bottom w:val="nil"/>
              <w:right w:val="nil"/>
            </w:tcBorders>
            <w:shd w:val="clear" w:color="auto" w:fill="FFFFFF"/>
          </w:tcPr>
          <w:p w:rsidR="007822AA" w:rsidRPr="0043568C" w:rsidRDefault="17A106EC" w:rsidP="17A106EC">
            <w:pPr>
              <w:ind w:left="360"/>
              <w:rPr>
                <w:rFonts w:eastAsia="Calibri"/>
                <w:b/>
                <w:bCs/>
                <w:lang w:eastAsia="en-US"/>
              </w:rPr>
            </w:pPr>
            <w:r w:rsidRPr="0043568C">
              <w:rPr>
                <w:rFonts w:eastAsia="Calibri"/>
                <w:b/>
                <w:bCs/>
                <w:lang w:eastAsia="en-US"/>
              </w:rPr>
              <w:t>Воздействие красного шлама на человека:</w:t>
            </w:r>
          </w:p>
          <w:p w:rsidR="007822AA" w:rsidRPr="0043568C" w:rsidRDefault="17A106EC" w:rsidP="0039173D">
            <w:pPr>
              <w:numPr>
                <w:ilvl w:val="0"/>
                <w:numId w:val="5"/>
              </w:numPr>
              <w:rPr>
                <w:rFonts w:eastAsia="Calibri"/>
                <w:lang w:eastAsia="en-US"/>
              </w:rPr>
            </w:pPr>
            <w:r w:rsidRPr="0043568C">
              <w:rPr>
                <w:rFonts w:eastAsia="Calibri"/>
                <w:lang w:eastAsia="en-US"/>
              </w:rPr>
              <w:t xml:space="preserve">Щелочь, находящаяся в красном шламе, попадая на кожные покровы </w:t>
            </w:r>
            <w:r w:rsidRPr="0043568C">
              <w:rPr>
                <w:rFonts w:eastAsia="Calibri"/>
                <w:lang w:eastAsia="en-US"/>
              </w:rPr>
              <w:lastRenderedPageBreak/>
              <w:t>разъедает, вызывая ожоги, поражая слизистые оболочки.</w:t>
            </w:r>
          </w:p>
          <w:p w:rsidR="007822AA" w:rsidRPr="0043568C" w:rsidRDefault="17A106EC" w:rsidP="0039173D">
            <w:pPr>
              <w:numPr>
                <w:ilvl w:val="0"/>
                <w:numId w:val="5"/>
              </w:numPr>
              <w:rPr>
                <w:rFonts w:eastAsia="Calibri"/>
                <w:lang w:eastAsia="en-US"/>
              </w:rPr>
            </w:pPr>
            <w:r w:rsidRPr="0043568C">
              <w:rPr>
                <w:rFonts w:eastAsia="Calibri"/>
                <w:lang w:eastAsia="en-US"/>
              </w:rPr>
              <w:t xml:space="preserve">Тяжелые металлы, накапливаясь в соединительных тканях, вызывают снижение внимания, задержку умственного развития, повышение агрессивности у детей. Во взрослом теле – </w:t>
            </w:r>
            <w:r w:rsidR="00805660" w:rsidRPr="0043568C">
              <w:rPr>
                <w:rFonts w:eastAsia="Calibri"/>
                <w:lang w:eastAsia="en-US"/>
              </w:rPr>
              <w:t>увеличивают артериальное</w:t>
            </w:r>
            <w:r w:rsidRPr="0043568C">
              <w:rPr>
                <w:rFonts w:eastAsia="Calibri"/>
                <w:lang w:eastAsia="en-US"/>
              </w:rPr>
              <w:t xml:space="preserve"> давление, мышечные и головные боли, мигрени, приводят к онемению или покалыванию конечностей, ухудшению памяти и потенции, поражению внутренних органов (в частности печени и почек), болям в животе, малокровию, нарушают репродуктивные функции[9]. </w:t>
            </w:r>
          </w:p>
        </w:tc>
      </w:tr>
    </w:tbl>
    <w:p w:rsidR="0039173D" w:rsidRDefault="17A106EC" w:rsidP="17A106EC">
      <w:pPr>
        <w:ind w:firstLine="284"/>
        <w:rPr>
          <w:rFonts w:eastAsia="Calibri"/>
          <w:lang w:eastAsia="en-US"/>
        </w:rPr>
      </w:pPr>
      <w:r w:rsidRPr="0043568C">
        <w:rPr>
          <w:rFonts w:eastAsia="Calibri"/>
          <w:lang w:eastAsia="en-US"/>
        </w:rPr>
        <w:lastRenderedPageBreak/>
        <w:t xml:space="preserve">Сточные воды гальванических производств также содержат вредные вещества. Длительное поступление их в организм, даже в минимальных дозировках (при употреблении зараженной воды или еды), приводят к накоплению в органах и тканях, тем </w:t>
      </w:r>
      <w:r w:rsidR="00805660" w:rsidRPr="0043568C">
        <w:rPr>
          <w:rFonts w:eastAsia="Calibri"/>
          <w:lang w:eastAsia="en-US"/>
        </w:rPr>
        <w:t>самым нарушая</w:t>
      </w:r>
      <w:r w:rsidRPr="0043568C">
        <w:rPr>
          <w:rFonts w:eastAsia="Calibri"/>
          <w:lang w:eastAsia="en-US"/>
        </w:rPr>
        <w:t xml:space="preserve"> функционирование центральной нервной и эндокринной систем, внутренних органов[1].  Эта проблема решается путем использования системы оборотного водоснабжения без сброса продувочных вод. Обновление цикла водооборота происходит путем добавления свежей воды для компенсации безвозвратных потерь жидкости в технологическом процессе.</w:t>
      </w:r>
    </w:p>
    <w:p w:rsidR="0039173D" w:rsidRDefault="17A106EC" w:rsidP="17A106EC">
      <w:pPr>
        <w:ind w:firstLine="284"/>
        <w:rPr>
          <w:rFonts w:eastAsia="Calibri"/>
          <w:lang w:eastAsia="en-US"/>
        </w:rPr>
      </w:pPr>
      <w:r w:rsidRPr="0043568C">
        <w:rPr>
          <w:rFonts w:eastAsia="Calibri"/>
          <w:lang w:eastAsia="en-US"/>
        </w:rPr>
        <w:t>Вода от мытья полов и аппаратуры глиноземных цехов, как уже отмечалось, собираются внутри цехов в специальные емкости и направляются для использования в технологическом процессе.</w:t>
      </w:r>
      <w:r w:rsidR="00FF69B9" w:rsidRPr="0043568C">
        <w:br/>
      </w:r>
      <w:r w:rsidRPr="0043568C">
        <w:rPr>
          <w:rFonts w:eastAsia="Calibri"/>
          <w:lang w:eastAsia="en-US"/>
        </w:rPr>
        <w:t>Загрязненные сточные воды глиноземных алюминиевых заводов за исключением шламовых вод от гидротранспорта осветляют в отстойниках.</w:t>
      </w:r>
      <w:r w:rsidR="00FF69B9" w:rsidRPr="0043568C">
        <w:br/>
      </w:r>
      <w:r w:rsidRPr="0043568C">
        <w:rPr>
          <w:rFonts w:eastAsia="Calibri"/>
          <w:lang w:eastAsia="en-US"/>
        </w:rPr>
        <w:t>Продолжительность отстаивания принимают равной 2ч. Скорость осаждения задерживаемых в отстойниках фракций осадка равна 0,04 — 0,05 мм/сек. Объем выпавшего осадка зависит от продолжительности хранения его в отстойнике и колеблется в пределах 0,1 — 0,4% от объема воды при влажности осадка 95 — 97%.</w:t>
      </w:r>
    </w:p>
    <w:p w:rsidR="007822AA" w:rsidRPr="0043568C" w:rsidRDefault="17A106EC" w:rsidP="0039173D">
      <w:pPr>
        <w:ind w:firstLine="284"/>
        <w:rPr>
          <w:rFonts w:eastAsia="Calibri"/>
          <w:lang w:eastAsia="en-US"/>
        </w:rPr>
      </w:pPr>
      <w:r w:rsidRPr="0043568C">
        <w:rPr>
          <w:rFonts w:eastAsia="Calibri"/>
          <w:lang w:eastAsia="en-US"/>
        </w:rPr>
        <w:lastRenderedPageBreak/>
        <w:t>Шламовые воды гидротранспорта проходят отбеливание в земляных прудах-</w:t>
      </w:r>
      <w:r w:rsidR="00805660" w:rsidRPr="0043568C">
        <w:rPr>
          <w:rFonts w:eastAsia="Calibri"/>
          <w:lang w:eastAsia="en-US"/>
        </w:rPr>
        <w:t>отстойниках, после</w:t>
      </w:r>
      <w:r w:rsidRPr="0043568C">
        <w:rPr>
          <w:rFonts w:eastAsia="Calibri"/>
          <w:lang w:eastAsia="en-US"/>
        </w:rPr>
        <w:t xml:space="preserve"> </w:t>
      </w:r>
      <w:r w:rsidR="00805660" w:rsidRPr="0043568C">
        <w:rPr>
          <w:rFonts w:eastAsia="Calibri"/>
          <w:lang w:eastAsia="en-US"/>
        </w:rPr>
        <w:t>чего, как</w:t>
      </w:r>
      <w:r w:rsidRPr="0043568C">
        <w:rPr>
          <w:rFonts w:eastAsia="Calibri"/>
          <w:lang w:eastAsia="en-US"/>
        </w:rPr>
        <w:t xml:space="preserve"> правило, используются в оборотной системе водоснабжения. При размещении промышленных предприятий в районах с дефицитом влажности шламовые стоки могут направляться в испарительные пруды[8,4,12].</w:t>
      </w:r>
    </w:p>
    <w:p w:rsidR="007822AA" w:rsidRPr="0043568C" w:rsidRDefault="17A106EC" w:rsidP="0039173D">
      <w:pPr>
        <w:shd w:val="clear" w:color="auto" w:fill="FFFFFF"/>
        <w:ind w:firstLine="284"/>
        <w:rPr>
          <w:rFonts w:eastAsia="Calibri"/>
          <w:lang w:eastAsia="en-US"/>
        </w:rPr>
      </w:pPr>
      <w:r w:rsidRPr="0043568C">
        <w:rPr>
          <w:rFonts w:eastAsia="Calibri"/>
          <w:lang w:eastAsia="en-US"/>
        </w:rPr>
        <w:t xml:space="preserve">Однако выброс тяжелых </w:t>
      </w:r>
      <w:r w:rsidR="00805660" w:rsidRPr="0043568C">
        <w:rPr>
          <w:rFonts w:eastAsia="Calibri"/>
          <w:lang w:eastAsia="en-US"/>
        </w:rPr>
        <w:t>металлов в</w:t>
      </w:r>
      <w:r w:rsidRPr="0043568C">
        <w:rPr>
          <w:rFonts w:eastAsia="Calibri"/>
          <w:lang w:eastAsia="en-US"/>
        </w:rPr>
        <w:t xml:space="preserve"> окружающую природную среду не </w:t>
      </w:r>
      <w:r w:rsidR="00805660" w:rsidRPr="0043568C">
        <w:rPr>
          <w:rFonts w:eastAsia="Calibri"/>
          <w:lang w:eastAsia="en-US"/>
        </w:rPr>
        <w:t>прекращается, несмотря</w:t>
      </w:r>
      <w:r w:rsidRPr="0043568C">
        <w:rPr>
          <w:rFonts w:eastAsia="Calibri"/>
          <w:lang w:eastAsia="en-US"/>
        </w:rPr>
        <w:t xml:space="preserve"> на то, </w:t>
      </w:r>
      <w:r w:rsidR="00805660" w:rsidRPr="0043568C">
        <w:rPr>
          <w:rFonts w:eastAsia="Calibri"/>
          <w:lang w:eastAsia="en-US"/>
        </w:rPr>
        <w:t>что давно доказано</w:t>
      </w:r>
      <w:r w:rsidRPr="0043568C">
        <w:rPr>
          <w:rFonts w:eastAsia="Calibri"/>
          <w:lang w:eastAsia="en-US"/>
        </w:rPr>
        <w:t xml:space="preserve"> их пагубное влияние на человеческий организм, потому </w:t>
      </w:r>
      <w:r w:rsidR="00805660" w:rsidRPr="0043568C">
        <w:rPr>
          <w:rFonts w:eastAsia="Calibri"/>
          <w:lang w:eastAsia="en-US"/>
        </w:rPr>
        <w:t>что большая</w:t>
      </w:r>
      <w:r w:rsidRPr="0043568C">
        <w:rPr>
          <w:rFonts w:eastAsia="Calibri"/>
          <w:lang w:eastAsia="en-US"/>
        </w:rPr>
        <w:t xml:space="preserve"> часть заводов, имеющих гальваническое производство, пренебрегает очистными сооружениями и сбрасывает промышленные стоки в городскую канализацию. Некоторые предприятия, хотя и проводят очистку сточных вод, полной нейтрализации токсичных компонентов не производят и также сбрасывают в канализацию большое количество вредных веществ, опасных для окружающей природной среды и человека[1,13,10,14].</w:t>
      </w:r>
    </w:p>
    <w:p w:rsidR="0039173D" w:rsidRDefault="17A106EC" w:rsidP="0039173D">
      <w:pPr>
        <w:spacing w:after="200"/>
        <w:ind w:firstLine="708"/>
        <w:rPr>
          <w:rFonts w:eastAsia="Calibri"/>
          <w:lang w:eastAsia="en-US"/>
        </w:rPr>
      </w:pPr>
      <w:r w:rsidRPr="0043568C">
        <w:rPr>
          <w:rFonts w:eastAsia="Calibri"/>
          <w:lang w:eastAsia="en-US"/>
        </w:rPr>
        <w:t xml:space="preserve">Третьим немаловажным фактором негативного влияния являются случающиеся аварии и катастрофы на данных объектах. Это можно представить из анализа аварийных ситуаций за 2014-2015г.г., который показал, что их причинами явились: конструктивные недостатки, нарушения при строительстве и эксплуатации оборудования, что привело к разрушению зданий и сооружений (2 объекта за 2014г,1-за 2015г), а также поломке и дальнейшему уничтожению технических устройств </w:t>
      </w:r>
      <w:r w:rsidR="00805660" w:rsidRPr="0043568C">
        <w:rPr>
          <w:rFonts w:eastAsia="Calibri"/>
          <w:lang w:eastAsia="en-US"/>
        </w:rPr>
        <w:t>(за</w:t>
      </w:r>
      <w:r w:rsidRPr="0043568C">
        <w:rPr>
          <w:rFonts w:eastAsia="Calibri"/>
          <w:lang w:eastAsia="en-US"/>
        </w:rPr>
        <w:t xml:space="preserve"> 2014г-2 устройства, за 2015г-1устройство) [11,15].</w:t>
      </w:r>
    </w:p>
    <w:p w:rsidR="007822AA" w:rsidRPr="0043568C" w:rsidRDefault="17A106EC" w:rsidP="0039173D">
      <w:pPr>
        <w:ind w:firstLine="708"/>
        <w:rPr>
          <w:rFonts w:eastAsia="Calibri"/>
          <w:lang w:eastAsia="en-US"/>
        </w:rPr>
      </w:pPr>
      <w:r w:rsidRPr="0043568C">
        <w:rPr>
          <w:rFonts w:eastAsia="Calibri"/>
          <w:lang w:eastAsia="en-US"/>
        </w:rPr>
        <w:t>Кроме вышеперечисленных факторов негативного влияния данных производств на окружающую среду, хотелось бы отметить негативное воздействие непосредственно на работников, участвующих в технологическом процессе.</w:t>
      </w:r>
    </w:p>
    <w:p w:rsidR="007822AA" w:rsidRPr="0043568C" w:rsidRDefault="00FF69B9" w:rsidP="0039173D">
      <w:pPr>
        <w:spacing w:after="200"/>
        <w:ind w:firstLine="708"/>
        <w:rPr>
          <w:rFonts w:eastAsia="Calibri"/>
          <w:lang w:eastAsia="en-US"/>
        </w:rPr>
      </w:pPr>
      <w:r w:rsidRPr="0043568C">
        <w:rPr>
          <w:rFonts w:eastAsia="Calibri"/>
          <w:lang w:eastAsia="en-US"/>
        </w:rPr>
        <w:lastRenderedPageBreak/>
        <w:t>О</w:t>
      </w:r>
      <w:r w:rsidRPr="0043568C">
        <w:rPr>
          <w:rFonts w:eastAsia="Calibri"/>
          <w:noProof/>
          <w:szCs w:val="28"/>
          <w:lang w:eastAsia="ru-RU"/>
        </w:rPr>
        <w:drawing>
          <wp:anchor distT="0" distB="0" distL="114935" distR="114935" simplePos="0" relativeHeight="40" behindDoc="0" locked="0" layoutInCell="1" allowOverlap="1">
            <wp:simplePos x="0" y="0"/>
            <wp:positionH relativeFrom="column">
              <wp:posOffset>-234315</wp:posOffset>
            </wp:positionH>
            <wp:positionV relativeFrom="paragraph">
              <wp:posOffset>2609850</wp:posOffset>
            </wp:positionV>
            <wp:extent cx="6196330" cy="3134995"/>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cstate="print"/>
                    <a:stretch>
                      <a:fillRect/>
                    </a:stretch>
                  </pic:blipFill>
                  <pic:spPr bwMode="auto">
                    <a:xfrm>
                      <a:off x="0" y="0"/>
                      <a:ext cx="6196330" cy="3134995"/>
                    </a:xfrm>
                    <a:prstGeom prst="rect">
                      <a:avLst/>
                    </a:prstGeom>
                    <a:noFill/>
                    <a:ln w="9525">
                      <a:noFill/>
                      <a:miter lim="800000"/>
                      <a:headEnd/>
                      <a:tailEnd/>
                    </a:ln>
                  </pic:spPr>
                </pic:pic>
              </a:graphicData>
            </a:graphic>
          </wp:anchor>
        </w:drawing>
      </w:r>
      <w:r w:rsidRPr="0043568C">
        <w:rPr>
          <w:rFonts w:eastAsia="Calibri"/>
          <w:lang w:eastAsia="en-US"/>
        </w:rPr>
        <w:t xml:space="preserve">сновными травмирующими факторами, представленными на рисунке 2, являются: прочее (уборка, личная </w:t>
      </w:r>
      <w:r w:rsidR="00805660" w:rsidRPr="0043568C">
        <w:rPr>
          <w:rFonts w:eastAsia="Calibri"/>
          <w:lang w:eastAsia="en-US"/>
        </w:rPr>
        <w:t>неосторожность (</w:t>
      </w:r>
      <w:r w:rsidRPr="0043568C">
        <w:rPr>
          <w:rFonts w:eastAsia="Calibri"/>
          <w:lang w:eastAsia="en-US"/>
        </w:rPr>
        <w:t>2014г-13</w:t>
      </w:r>
      <w:r w:rsidR="00805660" w:rsidRPr="0043568C">
        <w:rPr>
          <w:rFonts w:eastAsia="Calibri"/>
          <w:lang w:eastAsia="en-US"/>
        </w:rPr>
        <w:t>%, 2015</w:t>
      </w:r>
      <w:r w:rsidRPr="0043568C">
        <w:rPr>
          <w:rFonts w:eastAsia="Calibri"/>
          <w:lang w:eastAsia="en-US"/>
        </w:rPr>
        <w:t>г-28%); добыча и получение глинозема (2014г-25%. 2015-21%); работы на высоте (2014г-19%, 1015г-16%); ремонт и наладка оборудования (2014г-24 %, 2015-14%); эксплуатация электрооборудования (2014г-2%, 2015г-7%), применение транспортных средств (2014 и 2015г-5%), погрузочно-разгрузочные работы (2014г-9%, 2015г-5%), получение расплавов (2014г-3%, 2015-4%) [11].</w:t>
      </w:r>
    </w:p>
    <w:p w:rsidR="007822AA" w:rsidRPr="0043568C" w:rsidRDefault="17A106EC" w:rsidP="17A106EC">
      <w:pPr>
        <w:spacing w:after="200"/>
        <w:rPr>
          <w:rFonts w:eastAsia="Calibri"/>
          <w:lang w:eastAsia="en-US"/>
        </w:rPr>
      </w:pPr>
      <w:r w:rsidRPr="0043568C">
        <w:rPr>
          <w:rFonts w:eastAsia="Calibri"/>
          <w:lang w:eastAsia="en-US"/>
        </w:rPr>
        <w:t>Рис.2-Травмирующие факторы на предприятиях по производству продукции из алюминия</w:t>
      </w:r>
    </w:p>
    <w:p w:rsidR="007822AA" w:rsidRPr="0043568C" w:rsidRDefault="17A106EC" w:rsidP="17A106EC">
      <w:pPr>
        <w:spacing w:after="200"/>
        <w:ind w:left="360" w:hanging="360"/>
        <w:rPr>
          <w:rFonts w:eastAsia="Calibri"/>
          <w:b/>
          <w:bCs/>
          <w:lang w:eastAsia="en-US"/>
        </w:rPr>
      </w:pPr>
      <w:r w:rsidRPr="0043568C">
        <w:rPr>
          <w:rFonts w:eastAsia="Calibri"/>
          <w:b/>
          <w:bCs/>
          <w:lang w:eastAsia="en-US"/>
        </w:rPr>
        <w:t>Основные мероприятия по обеспечению гигиенической безопасности алюминиевой промышленности включают:</w:t>
      </w:r>
    </w:p>
    <w:p w:rsidR="007822AA" w:rsidRPr="0043568C" w:rsidRDefault="17A106EC" w:rsidP="0039173D">
      <w:pPr>
        <w:numPr>
          <w:ilvl w:val="0"/>
          <w:numId w:val="4"/>
        </w:numPr>
        <w:rPr>
          <w:rFonts w:eastAsia="Calibri"/>
          <w:lang w:eastAsia="en-US"/>
        </w:rPr>
      </w:pPr>
      <w:r w:rsidRPr="0043568C">
        <w:rPr>
          <w:rFonts w:eastAsia="Calibri"/>
          <w:lang w:eastAsia="en-US"/>
        </w:rPr>
        <w:t xml:space="preserve">Усиленное наблюдение за состоянием здоровья работающего персонала с целью выявления возможных рисков на </w:t>
      </w:r>
      <w:r w:rsidR="00805660" w:rsidRPr="0043568C">
        <w:rPr>
          <w:rFonts w:eastAsia="Calibri"/>
          <w:lang w:eastAsia="en-US"/>
        </w:rPr>
        <w:t>производстве, с</w:t>
      </w:r>
      <w:r w:rsidRPr="0043568C">
        <w:rPr>
          <w:rFonts w:eastAsia="Calibri"/>
          <w:lang w:eastAsia="en-US"/>
        </w:rPr>
        <w:t xml:space="preserve"> учетом индивидуальных особенностей каждого человека;</w:t>
      </w:r>
    </w:p>
    <w:p w:rsidR="007822AA" w:rsidRPr="0043568C" w:rsidRDefault="17A106EC" w:rsidP="0039173D">
      <w:pPr>
        <w:numPr>
          <w:ilvl w:val="0"/>
          <w:numId w:val="4"/>
        </w:numPr>
        <w:rPr>
          <w:rFonts w:eastAsia="Calibri"/>
          <w:lang w:eastAsia="en-US"/>
        </w:rPr>
      </w:pPr>
      <w:r w:rsidRPr="0043568C">
        <w:rPr>
          <w:rFonts w:eastAsia="Calibri"/>
          <w:lang w:eastAsia="en-US"/>
        </w:rPr>
        <w:lastRenderedPageBreak/>
        <w:t xml:space="preserve">Разработку новых методов оценки и анализа профессиональных заболеваний и экологических рисков, с целью предотвращения или минимизации аварий на производстве, а так же потери здоровья рабочих и населения;  </w:t>
      </w:r>
    </w:p>
    <w:p w:rsidR="007822AA" w:rsidRPr="0043568C" w:rsidRDefault="17A106EC" w:rsidP="0039173D">
      <w:pPr>
        <w:numPr>
          <w:ilvl w:val="0"/>
          <w:numId w:val="4"/>
        </w:numPr>
        <w:rPr>
          <w:rFonts w:eastAsia="Calibri"/>
          <w:lang w:eastAsia="en-US"/>
        </w:rPr>
      </w:pPr>
      <w:r w:rsidRPr="0043568C">
        <w:rPr>
          <w:rFonts w:eastAsia="Calibri"/>
          <w:lang w:eastAsia="en-US"/>
        </w:rPr>
        <w:t>необходимость проведения диагностики техники, своевременную замену износившихся и пришедших в негодность деталей;</w:t>
      </w:r>
    </w:p>
    <w:p w:rsidR="007822AA" w:rsidRPr="0043568C" w:rsidRDefault="00805660" w:rsidP="0039173D">
      <w:pPr>
        <w:numPr>
          <w:ilvl w:val="0"/>
          <w:numId w:val="4"/>
        </w:numPr>
        <w:rPr>
          <w:rFonts w:eastAsia="Calibri"/>
          <w:lang w:eastAsia="en-US"/>
        </w:rPr>
      </w:pPr>
      <w:r w:rsidRPr="0043568C">
        <w:rPr>
          <w:rFonts w:eastAsia="Calibri"/>
          <w:lang w:eastAsia="en-US"/>
        </w:rPr>
        <w:t>Подготовку программ</w:t>
      </w:r>
      <w:r w:rsidR="17A106EC" w:rsidRPr="0043568C">
        <w:rPr>
          <w:rFonts w:eastAsia="Calibri"/>
          <w:lang w:eastAsia="en-US"/>
        </w:rPr>
        <w:t xml:space="preserve"> обязательного медицинского страхования для наиболее опасных профессиональных заболеваний, а так же эталонов их профилактики и лечения; </w:t>
      </w:r>
    </w:p>
    <w:p w:rsidR="007822AA" w:rsidRPr="0043568C" w:rsidRDefault="17A106EC" w:rsidP="0039173D">
      <w:pPr>
        <w:numPr>
          <w:ilvl w:val="0"/>
          <w:numId w:val="4"/>
        </w:numPr>
        <w:rPr>
          <w:rFonts w:eastAsia="Calibri"/>
          <w:lang w:eastAsia="en-US"/>
        </w:rPr>
      </w:pPr>
      <w:r w:rsidRPr="0043568C">
        <w:rPr>
          <w:rFonts w:eastAsia="Calibri"/>
          <w:lang w:eastAsia="en-US"/>
        </w:rPr>
        <w:t xml:space="preserve">Создание общих технологических норм по гигиенической и санитарно-эпидемиологической безопасности; </w:t>
      </w:r>
    </w:p>
    <w:p w:rsidR="007822AA" w:rsidRPr="0043568C" w:rsidRDefault="17A106EC" w:rsidP="0039173D">
      <w:pPr>
        <w:numPr>
          <w:ilvl w:val="0"/>
          <w:numId w:val="4"/>
        </w:numPr>
        <w:rPr>
          <w:rFonts w:eastAsia="Calibri"/>
          <w:lang w:eastAsia="en-US"/>
        </w:rPr>
      </w:pPr>
      <w:r w:rsidRPr="0043568C">
        <w:rPr>
          <w:rFonts w:eastAsia="Calibri"/>
          <w:lang w:eastAsia="en-US"/>
        </w:rPr>
        <w:t xml:space="preserve">Построение перечня опасных профессиональных заболеваний, связанных с алюминиевой промышленностью; </w:t>
      </w:r>
    </w:p>
    <w:p w:rsidR="007822AA" w:rsidRPr="0043568C" w:rsidRDefault="6A26C1C5" w:rsidP="0039173D">
      <w:pPr>
        <w:numPr>
          <w:ilvl w:val="0"/>
          <w:numId w:val="4"/>
        </w:numPr>
        <w:rPr>
          <w:rFonts w:eastAsia="Calibri"/>
          <w:lang w:eastAsia="en-US"/>
        </w:rPr>
      </w:pPr>
      <w:r w:rsidRPr="0043568C">
        <w:rPr>
          <w:rFonts w:eastAsia="Calibri"/>
          <w:lang w:eastAsia="en-US"/>
        </w:rPr>
        <w:t xml:space="preserve">внедрение в производство осадительных камер, батарейных и центробежных циклонов, для проведения технологии «сухой» газоочистки, которая снижает количество выбросов опасных веществ благодаря их осаждению и фильтрации; </w:t>
      </w:r>
    </w:p>
    <w:p w:rsidR="007822AA" w:rsidRPr="0043568C" w:rsidRDefault="17A106EC" w:rsidP="0039173D">
      <w:pPr>
        <w:numPr>
          <w:ilvl w:val="0"/>
          <w:numId w:val="4"/>
        </w:numPr>
        <w:rPr>
          <w:rFonts w:eastAsia="Calibri"/>
          <w:lang w:eastAsia="en-US"/>
        </w:rPr>
      </w:pPr>
      <w:r w:rsidRPr="0043568C">
        <w:rPr>
          <w:rFonts w:eastAsia="Calibri"/>
          <w:lang w:eastAsia="en-US"/>
        </w:rPr>
        <w:t xml:space="preserve">увеличение количества дополнительных постов наблюдения за  вредными выбросами; </w:t>
      </w:r>
    </w:p>
    <w:p w:rsidR="007822AA" w:rsidRPr="0043568C" w:rsidRDefault="17A106EC" w:rsidP="0039173D">
      <w:pPr>
        <w:numPr>
          <w:ilvl w:val="0"/>
          <w:numId w:val="4"/>
        </w:numPr>
        <w:rPr>
          <w:rFonts w:eastAsia="Calibri"/>
          <w:lang w:eastAsia="en-US"/>
        </w:rPr>
      </w:pPr>
      <w:r w:rsidRPr="0043568C">
        <w:rPr>
          <w:rFonts w:eastAsia="Calibri"/>
          <w:lang w:eastAsia="en-US"/>
        </w:rPr>
        <w:t xml:space="preserve">усиление постоянного  контроля за уровнем ПДВ, организация круглосуточных замеров в опасных зонах и в случае превышения, принятие соответствующих мер, эвакуация рабочих, оповещение населения, проживающего вблизи предприятия; </w:t>
      </w:r>
    </w:p>
    <w:p w:rsidR="007822AA" w:rsidRPr="0043568C" w:rsidRDefault="17A106EC" w:rsidP="0039173D">
      <w:pPr>
        <w:numPr>
          <w:ilvl w:val="0"/>
          <w:numId w:val="4"/>
        </w:numPr>
        <w:rPr>
          <w:rFonts w:eastAsia="Calibri"/>
          <w:lang w:eastAsia="en-US"/>
        </w:rPr>
      </w:pPr>
      <w:r w:rsidRPr="0043568C">
        <w:rPr>
          <w:rFonts w:eastAsia="Calibri"/>
          <w:lang w:eastAsia="en-US"/>
        </w:rPr>
        <w:t xml:space="preserve">озеленение специальными видами деревьев и травы санитарно-защитной зоны (СЗЗ) предприятия, для усиления уровня безопасности населения, проживающего вблизи предприятия;  </w:t>
      </w:r>
    </w:p>
    <w:p w:rsidR="007822AA" w:rsidRPr="0043568C" w:rsidRDefault="00805660" w:rsidP="0039173D">
      <w:pPr>
        <w:numPr>
          <w:ilvl w:val="0"/>
          <w:numId w:val="4"/>
        </w:numPr>
        <w:rPr>
          <w:rFonts w:eastAsia="Calibri"/>
          <w:lang w:eastAsia="en-US"/>
        </w:rPr>
      </w:pPr>
      <w:r w:rsidRPr="0043568C">
        <w:rPr>
          <w:rFonts w:eastAsia="Calibri"/>
          <w:lang w:eastAsia="en-US"/>
        </w:rPr>
        <w:lastRenderedPageBreak/>
        <w:t>Внедрение</w:t>
      </w:r>
      <w:r w:rsidR="17A106EC" w:rsidRPr="0043568C">
        <w:rPr>
          <w:rFonts w:eastAsia="Calibri"/>
          <w:lang w:eastAsia="en-US"/>
        </w:rPr>
        <w:t xml:space="preserve"> в производство нового износостойкого оборудования и механизмов, снижающих вредное воздействие на работающий персонал и окружающую среду; </w:t>
      </w:r>
    </w:p>
    <w:p w:rsidR="007822AA" w:rsidRPr="0043568C" w:rsidRDefault="17A106EC" w:rsidP="0039173D">
      <w:pPr>
        <w:numPr>
          <w:ilvl w:val="0"/>
          <w:numId w:val="4"/>
        </w:numPr>
        <w:rPr>
          <w:rFonts w:eastAsia="Calibri"/>
          <w:lang w:eastAsia="en-US"/>
        </w:rPr>
      </w:pPr>
      <w:r w:rsidRPr="0043568C">
        <w:rPr>
          <w:rFonts w:eastAsia="Calibri"/>
          <w:lang w:eastAsia="en-US"/>
        </w:rPr>
        <w:t>модернизации корпусов электролиза, конструкций основных устройств пожароустойчивыми материалами</w:t>
      </w:r>
      <w:r w:rsidR="00805660">
        <w:rPr>
          <w:rFonts w:eastAsia="Calibri"/>
          <w:lang w:eastAsia="en-US"/>
        </w:rPr>
        <w:t xml:space="preserve"> </w:t>
      </w:r>
      <w:r w:rsidRPr="0043568C">
        <w:rPr>
          <w:rFonts w:eastAsia="Calibri"/>
          <w:lang w:eastAsia="en-US"/>
        </w:rPr>
        <w:t xml:space="preserve">[4-5]; </w:t>
      </w:r>
    </w:p>
    <w:p w:rsidR="007822AA" w:rsidRPr="0043568C" w:rsidRDefault="17A106EC" w:rsidP="0039173D">
      <w:pPr>
        <w:ind w:firstLine="360"/>
        <w:rPr>
          <w:rFonts w:eastAsia="Calibri"/>
          <w:lang w:eastAsia="en-US"/>
        </w:rPr>
      </w:pPr>
      <w:r w:rsidRPr="0043568C">
        <w:rPr>
          <w:rFonts w:eastAsia="Calibri"/>
          <w:lang w:eastAsia="en-US"/>
        </w:rPr>
        <w:t>Таким образом, можно сделать вывод, что для нормального функционирования  предприятий по производству продукции из алюминия, необходимо тщательное соблюдение основных мероприятий по обеспечению безопасности, рассмотренных выше, так как это приведет к повышению производительности и качества готовой продукции, снижению травматизма среди персонала и работников заводов,  улучшению состояния окружающей среды и минимизации аварий, связанных с выбросами вредных веществ в атмосферу и гидросферу</w:t>
      </w:r>
      <w:r w:rsidR="00805660">
        <w:rPr>
          <w:rFonts w:eastAsia="Calibri"/>
          <w:lang w:eastAsia="en-US"/>
        </w:rPr>
        <w:t xml:space="preserve"> </w:t>
      </w:r>
      <w:r w:rsidRPr="0043568C">
        <w:rPr>
          <w:rFonts w:eastAsia="Calibri"/>
          <w:lang w:eastAsia="en-US"/>
        </w:rPr>
        <w:t xml:space="preserve">[15-16]. </w:t>
      </w:r>
    </w:p>
    <w:p w:rsidR="0039173D" w:rsidRDefault="0039173D" w:rsidP="17A106EC">
      <w:pPr>
        <w:jc w:val="center"/>
        <w:rPr>
          <w:rFonts w:eastAsia="Calibri"/>
          <w:b/>
          <w:bCs/>
          <w:lang w:eastAsia="en-US"/>
        </w:rPr>
      </w:pPr>
    </w:p>
    <w:p w:rsidR="007822AA" w:rsidRPr="0043568C" w:rsidRDefault="17A106EC" w:rsidP="17A106EC">
      <w:pPr>
        <w:jc w:val="center"/>
        <w:rPr>
          <w:rFonts w:eastAsia="Calibri"/>
          <w:b/>
          <w:bCs/>
          <w:lang w:eastAsia="en-US"/>
        </w:rPr>
      </w:pPr>
      <w:r w:rsidRPr="0043568C">
        <w:rPr>
          <w:rFonts w:eastAsia="Calibri"/>
          <w:b/>
          <w:bCs/>
          <w:lang w:eastAsia="en-US"/>
        </w:rPr>
        <w:t>Литература</w:t>
      </w:r>
    </w:p>
    <w:p w:rsidR="007822AA" w:rsidRPr="0043568C" w:rsidRDefault="6A26C1C5" w:rsidP="6A26C1C5">
      <w:pPr>
        <w:numPr>
          <w:ilvl w:val="0"/>
          <w:numId w:val="9"/>
        </w:numPr>
        <w:rPr>
          <w:rFonts w:eastAsia="Calibri"/>
          <w:lang w:eastAsia="en-US"/>
        </w:rPr>
      </w:pPr>
      <w:r w:rsidRPr="0043568C">
        <w:rPr>
          <w:rFonts w:eastAsia="Calibri"/>
          <w:lang w:eastAsia="en-US"/>
        </w:rPr>
        <w:t xml:space="preserve">«Алюминий и его свойства» </w:t>
      </w:r>
      <w:r w:rsidRPr="0043568C">
        <w:rPr>
          <w:rFonts w:eastAsia="Calibri"/>
          <w:lang w:val="en-US" w:eastAsia="en-US"/>
        </w:rPr>
        <w:t>URL</w:t>
      </w:r>
      <w:r w:rsidRPr="0043568C">
        <w:rPr>
          <w:rFonts w:eastAsia="Calibri"/>
          <w:lang w:eastAsia="en-US"/>
        </w:rPr>
        <w:t xml:space="preserve">: </w:t>
      </w:r>
      <w:r w:rsidRPr="0043568C">
        <w:rPr>
          <w:rFonts w:eastAsia="Calibri"/>
          <w:lang w:val="en-US" w:eastAsia="en-US"/>
        </w:rPr>
        <w:t>drevniymir</w:t>
      </w:r>
      <w:r w:rsidRPr="0043568C">
        <w:rPr>
          <w:rFonts w:eastAsia="Calibri"/>
          <w:lang w:eastAsia="en-US"/>
        </w:rPr>
        <w:t>.</w:t>
      </w:r>
      <w:r w:rsidRPr="0043568C">
        <w:rPr>
          <w:rFonts w:eastAsia="Calibri"/>
          <w:lang w:val="en-US" w:eastAsia="en-US"/>
        </w:rPr>
        <w:t>ru</w:t>
      </w:r>
      <w:r w:rsidRPr="0043568C">
        <w:rPr>
          <w:rFonts w:eastAsia="Calibri"/>
          <w:lang w:eastAsia="en-US"/>
        </w:rPr>
        <w:t>/</w:t>
      </w:r>
      <w:r w:rsidRPr="0043568C">
        <w:rPr>
          <w:rFonts w:eastAsia="Calibri"/>
          <w:lang w:val="en-US" w:eastAsia="en-US"/>
        </w:rPr>
        <w:t>aluminiy</w:t>
      </w:r>
      <w:r w:rsidRPr="0043568C">
        <w:rPr>
          <w:rFonts w:eastAsia="Calibri"/>
          <w:lang w:eastAsia="en-US"/>
        </w:rPr>
        <w:t>.</w:t>
      </w:r>
      <w:r w:rsidRPr="0043568C">
        <w:rPr>
          <w:rFonts w:eastAsia="Calibri"/>
          <w:lang w:val="en-US" w:eastAsia="en-US"/>
        </w:rPr>
        <w:t>html</w:t>
      </w:r>
      <w:r w:rsidRPr="0043568C">
        <w:rPr>
          <w:rFonts w:eastAsia="Calibri"/>
          <w:lang w:eastAsia="en-US"/>
        </w:rPr>
        <w:t>.</w:t>
      </w:r>
    </w:p>
    <w:p w:rsidR="007822AA" w:rsidRPr="0043568C" w:rsidRDefault="6A26C1C5" w:rsidP="6A26C1C5">
      <w:pPr>
        <w:numPr>
          <w:ilvl w:val="0"/>
          <w:numId w:val="9"/>
        </w:numPr>
        <w:rPr>
          <w:rFonts w:eastAsia="Calibri"/>
          <w:lang w:eastAsia="en-US"/>
        </w:rPr>
      </w:pPr>
      <w:r w:rsidRPr="0043568C">
        <w:rPr>
          <w:rFonts w:eastAsia="Calibri"/>
          <w:lang w:eastAsia="en-US"/>
        </w:rPr>
        <w:t>«Применение алюминия в промышленности» URL:</w:t>
      </w:r>
      <w:r w:rsidRPr="0043568C">
        <w:rPr>
          <w:rFonts w:eastAsia="Calibri"/>
          <w:lang w:val="en-US" w:eastAsia="en-US"/>
        </w:rPr>
        <w:t>metallsk</w:t>
      </w:r>
      <w:r w:rsidRPr="0043568C">
        <w:rPr>
          <w:rFonts w:eastAsia="Calibri"/>
          <w:lang w:eastAsia="en-US"/>
        </w:rPr>
        <w:t>.</w:t>
      </w:r>
      <w:r w:rsidRPr="0043568C">
        <w:rPr>
          <w:rFonts w:eastAsia="Calibri"/>
          <w:lang w:val="en-US" w:eastAsia="en-US"/>
        </w:rPr>
        <w:t>ru</w:t>
      </w:r>
      <w:r w:rsidRPr="0043568C">
        <w:rPr>
          <w:rFonts w:eastAsia="Calibri"/>
          <w:lang w:eastAsia="en-US"/>
        </w:rPr>
        <w:t>/</w:t>
      </w:r>
      <w:r w:rsidRPr="0043568C">
        <w:rPr>
          <w:rFonts w:eastAsia="Calibri"/>
          <w:lang w:val="en-US" w:eastAsia="en-US"/>
        </w:rPr>
        <w:t>st</w:t>
      </w:r>
      <w:r w:rsidRPr="0043568C">
        <w:rPr>
          <w:rFonts w:eastAsia="Calibri"/>
          <w:lang w:eastAsia="en-US"/>
        </w:rPr>
        <w:t>60.</w:t>
      </w:r>
      <w:r w:rsidRPr="0043568C">
        <w:rPr>
          <w:rFonts w:eastAsia="Calibri"/>
          <w:lang w:val="en-US" w:eastAsia="en-US"/>
        </w:rPr>
        <w:t>html</w:t>
      </w:r>
      <w:r w:rsidRPr="0043568C">
        <w:rPr>
          <w:rFonts w:eastAsia="Calibri"/>
          <w:lang w:eastAsia="en-US"/>
        </w:rPr>
        <w:t xml:space="preserve">. </w:t>
      </w:r>
    </w:p>
    <w:p w:rsidR="48534984" w:rsidRPr="0043568C" w:rsidRDefault="6A26C1C5" w:rsidP="6A26C1C5">
      <w:pPr>
        <w:numPr>
          <w:ilvl w:val="0"/>
          <w:numId w:val="9"/>
        </w:numPr>
        <w:rPr>
          <w:rFonts w:eastAsia="Calibri"/>
          <w:lang w:eastAsia="en-US"/>
        </w:rPr>
      </w:pPr>
      <w:r w:rsidRPr="0043568C">
        <w:rPr>
          <w:rFonts w:eastAsia="Calibri"/>
          <w:lang w:eastAsia="en-US"/>
        </w:rPr>
        <w:t>«Воздействие Волгоградского алюминиевого завода на окружающую среду» URL:</w:t>
      </w:r>
      <w:r w:rsidRPr="0043568C">
        <w:rPr>
          <w:rFonts w:eastAsia="Calibri"/>
          <w:lang w:val="en-US" w:eastAsia="en-US"/>
        </w:rPr>
        <w:t>domashke</w:t>
      </w:r>
      <w:r w:rsidRPr="0043568C">
        <w:rPr>
          <w:rFonts w:eastAsia="Calibri"/>
          <w:lang w:eastAsia="en-US"/>
        </w:rPr>
        <w:t>.</w:t>
      </w:r>
      <w:r w:rsidRPr="0043568C">
        <w:rPr>
          <w:rFonts w:eastAsia="Calibri"/>
          <w:lang w:val="en-US" w:eastAsia="en-US"/>
        </w:rPr>
        <w:t>net</w:t>
      </w:r>
      <w:r w:rsidRPr="0043568C">
        <w:rPr>
          <w:rFonts w:eastAsia="Calibri"/>
          <w:lang w:eastAsia="en-US"/>
        </w:rPr>
        <w:t>/</w:t>
      </w:r>
      <w:r w:rsidRPr="0043568C">
        <w:rPr>
          <w:rFonts w:eastAsia="Calibri"/>
          <w:lang w:val="en-US" w:eastAsia="en-US"/>
        </w:rPr>
        <w:t>referati</w:t>
      </w:r>
      <w:r w:rsidRPr="0043568C">
        <w:rPr>
          <w:rFonts w:eastAsia="Calibri"/>
          <w:lang w:eastAsia="en-US"/>
        </w:rPr>
        <w:t>/</w:t>
      </w:r>
      <w:r w:rsidRPr="0043568C">
        <w:rPr>
          <w:rFonts w:eastAsia="Calibri"/>
          <w:lang w:val="en-US" w:eastAsia="en-US"/>
        </w:rPr>
        <w:t>referaty</w:t>
      </w:r>
      <w:r w:rsidRPr="0043568C">
        <w:rPr>
          <w:rFonts w:eastAsia="Calibri"/>
          <w:lang w:eastAsia="en-US"/>
        </w:rPr>
        <w:t>-</w:t>
      </w:r>
      <w:r w:rsidRPr="0043568C">
        <w:rPr>
          <w:rFonts w:eastAsia="Calibri"/>
          <w:lang w:val="en-US" w:eastAsia="en-US"/>
        </w:rPr>
        <w:t>po</w:t>
      </w:r>
      <w:r w:rsidRPr="0043568C">
        <w:rPr>
          <w:rFonts w:eastAsia="Calibri"/>
          <w:lang w:eastAsia="en-US"/>
        </w:rPr>
        <w:t>-</w:t>
      </w:r>
      <w:r w:rsidRPr="0043568C">
        <w:rPr>
          <w:rFonts w:eastAsia="Calibri"/>
          <w:lang w:val="en-US" w:eastAsia="en-US"/>
        </w:rPr>
        <w:t>himii</w:t>
      </w:r>
      <w:r w:rsidRPr="0043568C">
        <w:rPr>
          <w:rFonts w:eastAsia="Calibri"/>
          <w:lang w:eastAsia="en-US"/>
        </w:rPr>
        <w:t>/</w:t>
      </w:r>
      <w:r w:rsidRPr="0043568C">
        <w:rPr>
          <w:rFonts w:eastAsia="Calibri"/>
          <w:lang w:val="en-US" w:eastAsia="en-US"/>
        </w:rPr>
        <w:t>referat</w:t>
      </w:r>
      <w:r w:rsidRPr="0043568C">
        <w:rPr>
          <w:rFonts w:eastAsia="Calibri"/>
          <w:lang w:eastAsia="en-US"/>
        </w:rPr>
        <w:t>-</w:t>
      </w:r>
      <w:r w:rsidRPr="0043568C">
        <w:rPr>
          <w:rFonts w:eastAsia="Calibri"/>
          <w:lang w:val="en-US" w:eastAsia="en-US"/>
        </w:rPr>
        <w:t>vozdejstvie</w:t>
      </w:r>
      <w:r w:rsidRPr="0043568C">
        <w:rPr>
          <w:rFonts w:eastAsia="Calibri"/>
          <w:lang w:eastAsia="en-US"/>
        </w:rPr>
        <w:t>-</w:t>
      </w:r>
      <w:r w:rsidRPr="0043568C">
        <w:rPr>
          <w:rFonts w:eastAsia="Calibri"/>
          <w:lang w:val="en-US" w:eastAsia="en-US"/>
        </w:rPr>
        <w:t>volgogradskogo</w:t>
      </w:r>
      <w:r w:rsidRPr="0043568C">
        <w:rPr>
          <w:rFonts w:eastAsia="Calibri"/>
          <w:lang w:eastAsia="en-US"/>
        </w:rPr>
        <w:t>-</w:t>
      </w:r>
      <w:r w:rsidRPr="0043568C">
        <w:rPr>
          <w:rFonts w:eastAsia="Calibri"/>
          <w:lang w:val="en-US" w:eastAsia="en-US"/>
        </w:rPr>
        <w:t>alyuminievogo</w:t>
      </w:r>
      <w:r w:rsidRPr="0043568C">
        <w:rPr>
          <w:rFonts w:eastAsia="Calibri"/>
          <w:lang w:eastAsia="en-US"/>
        </w:rPr>
        <w:t>-</w:t>
      </w:r>
      <w:r w:rsidRPr="0043568C">
        <w:rPr>
          <w:rFonts w:eastAsia="Calibri"/>
          <w:lang w:val="en-US" w:eastAsia="en-US"/>
        </w:rPr>
        <w:t>zavoda</w:t>
      </w:r>
      <w:r w:rsidRPr="0043568C">
        <w:rPr>
          <w:rFonts w:eastAsia="Calibri"/>
          <w:lang w:eastAsia="en-US"/>
        </w:rPr>
        <w:t>-</w:t>
      </w:r>
      <w:r w:rsidRPr="0043568C">
        <w:rPr>
          <w:rFonts w:eastAsia="Calibri"/>
          <w:lang w:val="en-US" w:eastAsia="en-US"/>
        </w:rPr>
        <w:t>na</w:t>
      </w:r>
      <w:r w:rsidRPr="0043568C">
        <w:rPr>
          <w:rFonts w:eastAsia="Calibri"/>
          <w:lang w:eastAsia="en-US"/>
        </w:rPr>
        <w:t>-</w:t>
      </w:r>
      <w:r w:rsidRPr="0043568C">
        <w:rPr>
          <w:rFonts w:eastAsia="Calibri"/>
          <w:lang w:val="en-US" w:eastAsia="en-US"/>
        </w:rPr>
        <w:t>okruzhayushhuyu</w:t>
      </w:r>
      <w:r w:rsidRPr="0043568C">
        <w:rPr>
          <w:rFonts w:eastAsia="Calibri"/>
          <w:lang w:eastAsia="en-US"/>
        </w:rPr>
        <w:t>-</w:t>
      </w:r>
      <w:r w:rsidRPr="0043568C">
        <w:rPr>
          <w:rFonts w:eastAsia="Calibri"/>
          <w:lang w:val="en-US" w:eastAsia="en-US"/>
        </w:rPr>
        <w:t>sredu</w:t>
      </w:r>
      <w:r w:rsidRPr="0043568C">
        <w:rPr>
          <w:rFonts w:eastAsia="Calibri"/>
          <w:lang w:eastAsia="en-US"/>
        </w:rPr>
        <w:t xml:space="preserve">//17 c. </w:t>
      </w:r>
    </w:p>
    <w:p w:rsidR="007822AA" w:rsidRPr="0043568C" w:rsidRDefault="6A26C1C5" w:rsidP="6A26C1C5">
      <w:pPr>
        <w:numPr>
          <w:ilvl w:val="0"/>
          <w:numId w:val="9"/>
        </w:numPr>
        <w:rPr>
          <w:rFonts w:eastAsia="Calibri"/>
          <w:lang w:eastAsia="en-US"/>
        </w:rPr>
      </w:pPr>
      <w:r w:rsidRPr="0043568C">
        <w:rPr>
          <w:rFonts w:eastAsia="Calibri"/>
          <w:lang w:eastAsia="en-US"/>
        </w:rPr>
        <w:t xml:space="preserve">Елисеева </w:t>
      </w:r>
      <w:r w:rsidR="00805660" w:rsidRPr="0043568C">
        <w:rPr>
          <w:rFonts w:eastAsia="Calibri"/>
          <w:lang w:eastAsia="en-US"/>
        </w:rPr>
        <w:t>Т.П.,</w:t>
      </w:r>
      <w:r w:rsidRPr="0043568C">
        <w:rPr>
          <w:rFonts w:eastAsia="Calibri"/>
          <w:lang w:eastAsia="en-US"/>
        </w:rPr>
        <w:t xml:space="preserve"> Ежова </w:t>
      </w:r>
      <w:r w:rsidR="00805660" w:rsidRPr="0043568C">
        <w:rPr>
          <w:rFonts w:eastAsia="Calibri"/>
          <w:lang w:eastAsia="en-US"/>
        </w:rPr>
        <w:t>И.М.,</w:t>
      </w:r>
      <w:r w:rsidRPr="0043568C">
        <w:rPr>
          <w:rFonts w:eastAsia="Calibri"/>
          <w:lang w:eastAsia="en-US"/>
        </w:rPr>
        <w:t xml:space="preserve"> Лакирбая И.Д.  Исследование воздействия техногенных факторов на окружающую среду с целью обоснования управленческих решений по обеспечению экологической безопасности регионов России // Инженерный вестник Дона, 2014, №2</w:t>
      </w:r>
      <w:r w:rsidR="00805660">
        <w:rPr>
          <w:rFonts w:eastAsia="Calibri"/>
          <w:lang w:eastAsia="en-US"/>
        </w:rPr>
        <w:t xml:space="preserve">. </w:t>
      </w:r>
      <w:r w:rsidRPr="0043568C">
        <w:rPr>
          <w:rFonts w:eastAsia="Calibri"/>
          <w:lang w:eastAsia="en-US"/>
        </w:rPr>
        <w:t>URL: ivdon.ru/ru/magazine/archive/n2y2014/2361.</w:t>
      </w:r>
    </w:p>
    <w:p w:rsidR="007822AA" w:rsidRPr="0043568C" w:rsidRDefault="6A26C1C5" w:rsidP="6A26C1C5">
      <w:pPr>
        <w:numPr>
          <w:ilvl w:val="0"/>
          <w:numId w:val="9"/>
        </w:numPr>
        <w:rPr>
          <w:rFonts w:eastAsia="Calibri"/>
          <w:lang w:val="en-US" w:eastAsia="en-US"/>
        </w:rPr>
      </w:pPr>
      <w:r w:rsidRPr="0043568C">
        <w:rPr>
          <w:rFonts w:eastAsia="Calibri"/>
          <w:lang w:val="en-US" w:eastAsia="en-US"/>
        </w:rPr>
        <w:t>«</w:t>
      </w:r>
      <w:r w:rsidRPr="0043568C">
        <w:rPr>
          <w:rFonts w:eastAsia="Calibri"/>
          <w:lang w:eastAsia="en-US"/>
        </w:rPr>
        <w:t>Все</w:t>
      </w:r>
      <w:r w:rsidR="0039173D" w:rsidRPr="0039173D">
        <w:rPr>
          <w:rFonts w:eastAsia="Calibri"/>
          <w:lang w:val="en-US" w:eastAsia="en-US"/>
        </w:rPr>
        <w:t xml:space="preserve"> </w:t>
      </w:r>
      <w:r w:rsidRPr="0043568C">
        <w:rPr>
          <w:rFonts w:eastAsia="Calibri"/>
          <w:lang w:eastAsia="en-US"/>
        </w:rPr>
        <w:t>об</w:t>
      </w:r>
      <w:r w:rsidR="0039173D" w:rsidRPr="0039173D">
        <w:rPr>
          <w:rFonts w:eastAsia="Calibri"/>
          <w:lang w:val="en-US" w:eastAsia="en-US"/>
        </w:rPr>
        <w:t xml:space="preserve"> </w:t>
      </w:r>
      <w:r w:rsidRPr="0043568C">
        <w:rPr>
          <w:rFonts w:eastAsia="Calibri"/>
          <w:lang w:eastAsia="en-US"/>
        </w:rPr>
        <w:t>алюминии</w:t>
      </w:r>
      <w:r w:rsidRPr="0043568C">
        <w:rPr>
          <w:rFonts w:eastAsia="Calibri"/>
          <w:lang w:val="en-US" w:eastAsia="en-US"/>
        </w:rPr>
        <w:t>» URL: aluminiumleader.ru/production/how_aluminium_is_produced/.</w:t>
      </w:r>
    </w:p>
    <w:p w:rsidR="007822AA" w:rsidRPr="0043568C" w:rsidRDefault="6A26C1C5" w:rsidP="6A26C1C5">
      <w:pPr>
        <w:numPr>
          <w:ilvl w:val="0"/>
          <w:numId w:val="9"/>
        </w:numPr>
        <w:rPr>
          <w:rFonts w:eastAsia="Calibri"/>
          <w:lang w:eastAsia="en-US"/>
        </w:rPr>
      </w:pPr>
      <w:r w:rsidRPr="0043568C">
        <w:rPr>
          <w:rFonts w:eastAsia="Calibri"/>
          <w:lang w:eastAsia="en-US"/>
        </w:rPr>
        <w:lastRenderedPageBreak/>
        <w:t xml:space="preserve">Акулич Н.В. Процессы производства черных и цветных металлов и их сплавов, Гомель 2008 С. 40-88. </w:t>
      </w:r>
    </w:p>
    <w:p w:rsidR="007822AA" w:rsidRPr="0043568C" w:rsidRDefault="6A26C1C5" w:rsidP="6A26C1C5">
      <w:pPr>
        <w:numPr>
          <w:ilvl w:val="0"/>
          <w:numId w:val="9"/>
        </w:numPr>
        <w:rPr>
          <w:rFonts w:eastAsia="Calibri"/>
          <w:lang w:val="en-US" w:eastAsia="en-US"/>
        </w:rPr>
      </w:pPr>
      <w:r w:rsidRPr="0043568C">
        <w:rPr>
          <w:rFonts w:eastAsia="Calibri"/>
          <w:lang w:val="en-US" w:eastAsia="en-US"/>
        </w:rPr>
        <w:t>Air Pollution and Sunlight Q&amp;A URL:americanscientist.org/issues/pub/air-pollution-and-sunlight-qa.</w:t>
      </w:r>
    </w:p>
    <w:p w:rsidR="007822AA" w:rsidRPr="0043568C" w:rsidRDefault="6A26C1C5" w:rsidP="6A26C1C5">
      <w:pPr>
        <w:numPr>
          <w:ilvl w:val="0"/>
          <w:numId w:val="9"/>
        </w:numPr>
        <w:rPr>
          <w:rFonts w:eastAsia="Calibri"/>
          <w:lang w:eastAsia="en-US"/>
        </w:rPr>
      </w:pPr>
      <w:r w:rsidRPr="0043568C">
        <w:rPr>
          <w:rFonts w:eastAsia="Calibri"/>
          <w:lang w:eastAsia="en-US"/>
        </w:rPr>
        <w:t>Серпо</w:t>
      </w:r>
      <w:r w:rsidR="00805660">
        <w:rPr>
          <w:rFonts w:eastAsia="Calibri"/>
          <w:lang w:eastAsia="en-US"/>
        </w:rPr>
        <w:t>крылов Н.С., Петренко С.Е.</w:t>
      </w:r>
      <w:r w:rsidRPr="0043568C">
        <w:rPr>
          <w:rFonts w:eastAsia="Calibri"/>
          <w:lang w:eastAsia="en-US"/>
        </w:rPr>
        <w:t xml:space="preserve">, Борисова В.Ю.  Повышение эффективности и надежности очистки сточных вод на разных стадиях эксплуатации очистных сооружений // Инженерный вестник </w:t>
      </w:r>
      <w:r w:rsidR="00805660" w:rsidRPr="0043568C">
        <w:rPr>
          <w:rFonts w:eastAsia="Calibri"/>
          <w:lang w:eastAsia="en-US"/>
        </w:rPr>
        <w:t>Дона, 2013</w:t>
      </w:r>
      <w:r w:rsidRPr="0043568C">
        <w:rPr>
          <w:rFonts w:eastAsia="Calibri"/>
          <w:lang w:eastAsia="en-US"/>
        </w:rPr>
        <w:t>, №2</w:t>
      </w:r>
      <w:r w:rsidR="00805660">
        <w:rPr>
          <w:rFonts w:eastAsia="Calibri"/>
          <w:lang w:eastAsia="en-US"/>
        </w:rPr>
        <w:t>.</w:t>
      </w:r>
      <w:r w:rsidRPr="0043568C">
        <w:rPr>
          <w:rFonts w:eastAsia="Calibri"/>
          <w:lang w:eastAsia="en-US"/>
        </w:rPr>
        <w:t xml:space="preserve"> </w:t>
      </w:r>
      <w:r w:rsidRPr="0043568C">
        <w:rPr>
          <w:rFonts w:eastAsia="Calibri"/>
          <w:lang w:val="en-US" w:eastAsia="en-US"/>
        </w:rPr>
        <w:t>URL</w:t>
      </w:r>
      <w:r w:rsidRPr="0043568C">
        <w:rPr>
          <w:rFonts w:eastAsia="Calibri"/>
          <w:lang w:eastAsia="en-US"/>
        </w:rPr>
        <w:t>:ivdon.ru/ru/magazine/archive/n2y2013/1602.</w:t>
      </w:r>
    </w:p>
    <w:p w:rsidR="007822AA" w:rsidRPr="0043568C" w:rsidRDefault="6A26C1C5" w:rsidP="6A26C1C5">
      <w:pPr>
        <w:numPr>
          <w:ilvl w:val="0"/>
          <w:numId w:val="9"/>
        </w:numPr>
        <w:rPr>
          <w:rFonts w:eastAsia="Calibri"/>
          <w:lang w:eastAsia="en-US"/>
        </w:rPr>
      </w:pPr>
      <w:r w:rsidRPr="0043568C">
        <w:rPr>
          <w:rFonts w:eastAsia="Calibri"/>
          <w:lang w:eastAsia="en-US"/>
        </w:rPr>
        <w:t xml:space="preserve">Панарин В.М., Зуйкова А.А., Ивановская Е.Н.  «Влияние выбросов заводов по производству алюминия на </w:t>
      </w:r>
      <w:r w:rsidR="00805660" w:rsidRPr="0043568C">
        <w:rPr>
          <w:rFonts w:eastAsia="Calibri"/>
          <w:lang w:eastAsia="en-US"/>
        </w:rPr>
        <w:t>атмосферу» /</w:t>
      </w:r>
      <w:r w:rsidRPr="0043568C">
        <w:rPr>
          <w:rFonts w:eastAsia="Calibri"/>
          <w:lang w:eastAsia="en-US"/>
        </w:rPr>
        <w:t>/Тульский государственный университет, г. Тула URL:</w:t>
      </w:r>
      <w:r w:rsidRPr="0043568C">
        <w:rPr>
          <w:rFonts w:eastAsia="Calibri"/>
          <w:lang w:val="en-US" w:eastAsia="en-US"/>
        </w:rPr>
        <w:t>eco</w:t>
      </w:r>
      <w:r w:rsidRPr="0043568C">
        <w:rPr>
          <w:rFonts w:eastAsia="Calibri"/>
          <w:lang w:eastAsia="en-US"/>
        </w:rPr>
        <w:t>-</w:t>
      </w:r>
      <w:r w:rsidRPr="0043568C">
        <w:rPr>
          <w:rFonts w:eastAsia="Calibri"/>
          <w:lang w:val="en-US" w:eastAsia="en-US"/>
        </w:rPr>
        <w:t>oos</w:t>
      </w:r>
      <w:r w:rsidRPr="0043568C">
        <w:rPr>
          <w:rFonts w:eastAsia="Calibri"/>
          <w:lang w:eastAsia="en-US"/>
        </w:rPr>
        <w:t>.</w:t>
      </w:r>
      <w:r w:rsidRPr="0043568C">
        <w:rPr>
          <w:rFonts w:eastAsia="Calibri"/>
          <w:lang w:val="en-US" w:eastAsia="en-US"/>
        </w:rPr>
        <w:t>ru</w:t>
      </w:r>
      <w:r w:rsidRPr="0043568C">
        <w:rPr>
          <w:rFonts w:eastAsia="Calibri"/>
          <w:lang w:eastAsia="en-US"/>
        </w:rPr>
        <w:t>/</w:t>
      </w:r>
      <w:r w:rsidRPr="0043568C">
        <w:rPr>
          <w:rFonts w:eastAsia="Calibri"/>
          <w:lang w:val="en-US" w:eastAsia="en-US"/>
        </w:rPr>
        <w:t>biblio</w:t>
      </w:r>
      <w:r w:rsidRPr="0043568C">
        <w:rPr>
          <w:rFonts w:eastAsia="Calibri"/>
          <w:lang w:eastAsia="en-US"/>
        </w:rPr>
        <w:t>/</w:t>
      </w:r>
      <w:r w:rsidRPr="0043568C">
        <w:rPr>
          <w:rFonts w:eastAsia="Calibri"/>
          <w:lang w:val="en-US" w:eastAsia="en-US"/>
        </w:rPr>
        <w:t>konferencii</w:t>
      </w:r>
      <w:r w:rsidRPr="0043568C">
        <w:rPr>
          <w:rFonts w:eastAsia="Calibri"/>
          <w:lang w:eastAsia="en-US"/>
        </w:rPr>
        <w:t>/</w:t>
      </w:r>
      <w:r w:rsidRPr="0043568C">
        <w:rPr>
          <w:rFonts w:eastAsia="Calibri"/>
          <w:lang w:val="en-US" w:eastAsia="en-US"/>
        </w:rPr>
        <w:t>sovremennye</w:t>
      </w:r>
      <w:r w:rsidRPr="0043568C">
        <w:rPr>
          <w:rFonts w:eastAsia="Calibri"/>
          <w:lang w:eastAsia="en-US"/>
        </w:rPr>
        <w:t>-</w:t>
      </w:r>
      <w:r w:rsidRPr="0043568C">
        <w:rPr>
          <w:rFonts w:eastAsia="Calibri"/>
          <w:lang w:val="en-US" w:eastAsia="en-US"/>
        </w:rPr>
        <w:t>problemy</w:t>
      </w:r>
      <w:r w:rsidRPr="0043568C">
        <w:rPr>
          <w:rFonts w:eastAsia="Calibri"/>
          <w:lang w:eastAsia="en-US"/>
        </w:rPr>
        <w:t>-</w:t>
      </w:r>
      <w:r w:rsidRPr="0043568C">
        <w:rPr>
          <w:rFonts w:eastAsia="Calibri"/>
          <w:lang w:val="en-US" w:eastAsia="en-US"/>
        </w:rPr>
        <w:t>ekologii</w:t>
      </w:r>
      <w:r w:rsidRPr="0043568C">
        <w:rPr>
          <w:rFonts w:eastAsia="Calibri"/>
          <w:lang w:eastAsia="en-US"/>
        </w:rPr>
        <w:t>/28/ С.3.</w:t>
      </w:r>
    </w:p>
    <w:p w:rsidR="007822AA" w:rsidRPr="0043568C" w:rsidRDefault="6A26C1C5" w:rsidP="6A26C1C5">
      <w:pPr>
        <w:numPr>
          <w:ilvl w:val="0"/>
          <w:numId w:val="9"/>
        </w:numPr>
        <w:rPr>
          <w:rFonts w:eastAsia="Calibri"/>
          <w:lang w:eastAsia="en-US"/>
        </w:rPr>
      </w:pPr>
      <w:r w:rsidRPr="0043568C">
        <w:rPr>
          <w:rFonts w:eastAsia="Calibri"/>
          <w:lang w:eastAsia="en-US"/>
        </w:rPr>
        <w:t>Калиниченко И. «Чем опасен красный шлам?!» //Николаевская областная интернет-газета «Новости N» ©. Февраль 2012г.//</w:t>
      </w:r>
      <w:r w:rsidRPr="0043568C">
        <w:rPr>
          <w:rFonts w:eastAsia="Calibri"/>
          <w:lang w:val="en-US" w:eastAsia="en-US"/>
        </w:rPr>
        <w:t xml:space="preserve"> URL:novosti</w:t>
      </w:r>
      <w:r w:rsidRPr="0043568C">
        <w:rPr>
          <w:rFonts w:eastAsia="Calibri"/>
          <w:lang w:eastAsia="en-US"/>
        </w:rPr>
        <w:t>-</w:t>
      </w:r>
      <w:r w:rsidRPr="0043568C">
        <w:rPr>
          <w:rFonts w:eastAsia="Calibri"/>
          <w:lang w:val="en-US" w:eastAsia="en-US"/>
        </w:rPr>
        <w:t>n</w:t>
      </w:r>
      <w:r w:rsidRPr="0043568C">
        <w:rPr>
          <w:rFonts w:eastAsia="Calibri"/>
          <w:lang w:eastAsia="en-US"/>
        </w:rPr>
        <w:t>.</w:t>
      </w:r>
      <w:r w:rsidRPr="0043568C">
        <w:rPr>
          <w:rFonts w:eastAsia="Calibri"/>
          <w:lang w:val="en-US" w:eastAsia="en-US"/>
        </w:rPr>
        <w:t>org</w:t>
      </w:r>
      <w:r w:rsidRPr="0043568C">
        <w:rPr>
          <w:rFonts w:eastAsia="Calibri"/>
          <w:lang w:eastAsia="en-US"/>
        </w:rPr>
        <w:t>/</w:t>
      </w:r>
      <w:r w:rsidRPr="0043568C">
        <w:rPr>
          <w:rFonts w:eastAsia="Calibri"/>
          <w:lang w:val="en-US" w:eastAsia="en-US"/>
        </w:rPr>
        <w:t>analitic</w:t>
      </w:r>
      <w:r w:rsidRPr="0043568C">
        <w:rPr>
          <w:rFonts w:eastAsia="Calibri"/>
          <w:lang w:eastAsia="en-US"/>
        </w:rPr>
        <w:t>/</w:t>
      </w:r>
      <w:r w:rsidRPr="0043568C">
        <w:rPr>
          <w:rFonts w:eastAsia="Calibri"/>
          <w:lang w:val="en-US" w:eastAsia="en-US"/>
        </w:rPr>
        <w:t>read</w:t>
      </w:r>
      <w:r w:rsidRPr="0043568C">
        <w:rPr>
          <w:rFonts w:eastAsia="Calibri"/>
          <w:lang w:eastAsia="en-US"/>
        </w:rPr>
        <w:t>/1089.</w:t>
      </w:r>
      <w:r w:rsidRPr="0043568C">
        <w:rPr>
          <w:rFonts w:eastAsia="Calibri"/>
          <w:lang w:val="en-US" w:eastAsia="en-US"/>
        </w:rPr>
        <w:t>html</w:t>
      </w:r>
      <w:r w:rsidRPr="0043568C">
        <w:rPr>
          <w:rFonts w:eastAsia="Calibri"/>
          <w:lang w:eastAsia="en-US"/>
        </w:rPr>
        <w:t>.</w:t>
      </w:r>
    </w:p>
    <w:p w:rsidR="007822AA" w:rsidRPr="0043568C" w:rsidRDefault="6A26C1C5" w:rsidP="6A26C1C5">
      <w:pPr>
        <w:numPr>
          <w:ilvl w:val="0"/>
          <w:numId w:val="9"/>
        </w:numPr>
        <w:rPr>
          <w:rFonts w:eastAsia="Calibri"/>
          <w:lang w:val="en-US" w:eastAsia="en-US"/>
        </w:rPr>
      </w:pPr>
      <w:r w:rsidRPr="0043568C">
        <w:rPr>
          <w:rFonts w:eastAsia="Calibri"/>
          <w:lang w:eastAsia="en-US"/>
        </w:rPr>
        <w:t>«Отчет об устойчивом развитии ОК РУСАЛ за 2015 год. Результаты</w:t>
      </w:r>
      <w:r w:rsidR="0039173D" w:rsidRPr="0039173D">
        <w:rPr>
          <w:rFonts w:eastAsia="Calibri"/>
          <w:lang w:val="en-US" w:eastAsia="en-US"/>
        </w:rPr>
        <w:t xml:space="preserve"> </w:t>
      </w:r>
      <w:r w:rsidRPr="0043568C">
        <w:rPr>
          <w:rFonts w:eastAsia="Calibri"/>
          <w:lang w:eastAsia="en-US"/>
        </w:rPr>
        <w:t>деятельности</w:t>
      </w:r>
      <w:r w:rsidRPr="0043568C">
        <w:rPr>
          <w:rFonts w:eastAsia="Calibri"/>
          <w:lang w:val="en-US" w:eastAsia="en-US"/>
        </w:rPr>
        <w:t xml:space="preserve">» URL:sr.rusal.ru/labour-protection/results-of-activity.php// 132c. </w:t>
      </w:r>
    </w:p>
    <w:p w:rsidR="007822AA" w:rsidRPr="0043568C" w:rsidRDefault="48534984" w:rsidP="17A106EC">
      <w:pPr>
        <w:numPr>
          <w:ilvl w:val="0"/>
          <w:numId w:val="9"/>
        </w:numPr>
        <w:rPr>
          <w:rFonts w:eastAsia="Calibri"/>
          <w:lang w:val="en-US" w:eastAsia="en-US"/>
        </w:rPr>
      </w:pPr>
      <w:r w:rsidRPr="0043568C">
        <w:rPr>
          <w:rFonts w:eastAsia="Calibri"/>
          <w:lang w:val="en-US" w:eastAsia="en-US"/>
        </w:rPr>
        <w:t>Strategic Planning for Energy and the Environment of the Association of Energy Engineers. Vol.16, № 4, p.20 1997. Atlanta, Georgia, USA.</w:t>
      </w:r>
    </w:p>
    <w:p w:rsidR="007822AA" w:rsidRPr="0043568C" w:rsidRDefault="48534984" w:rsidP="48534984">
      <w:pPr>
        <w:numPr>
          <w:ilvl w:val="0"/>
          <w:numId w:val="9"/>
        </w:numPr>
        <w:rPr>
          <w:rFonts w:eastAsia="Calibri"/>
          <w:lang w:eastAsia="en-US"/>
        </w:rPr>
      </w:pPr>
      <w:r w:rsidRPr="0043568C">
        <w:rPr>
          <w:rFonts w:eastAsia="Calibri"/>
          <w:lang w:eastAsia="en-US"/>
        </w:rPr>
        <w:t>Прокопов И.В. «Оптимизация и усовершенствование аппаратурно-технологической схемы процесса спекания красного шлама» Академия наук Казахской ССР, институт металлургии и обогащения, Алма-Ата 1975// 80 с.</w:t>
      </w:r>
    </w:p>
    <w:p w:rsidR="007822AA" w:rsidRPr="0043568C" w:rsidRDefault="6A26C1C5" w:rsidP="6A26C1C5">
      <w:pPr>
        <w:numPr>
          <w:ilvl w:val="0"/>
          <w:numId w:val="9"/>
        </w:numPr>
        <w:rPr>
          <w:rFonts w:eastAsia="Calibri"/>
          <w:lang w:eastAsia="en-US"/>
        </w:rPr>
      </w:pPr>
      <w:r w:rsidRPr="0043568C">
        <w:rPr>
          <w:rFonts w:eastAsia="Calibri"/>
          <w:lang w:eastAsia="en-US"/>
        </w:rPr>
        <w:t xml:space="preserve">Фомина О. «Вопросы переработки красного шлама» </w:t>
      </w:r>
      <w:r w:rsidRPr="0043568C">
        <w:rPr>
          <w:rFonts w:eastAsia="Calibri"/>
          <w:lang w:val="en-US" w:eastAsia="en-US"/>
        </w:rPr>
        <w:t>URL</w:t>
      </w:r>
      <w:r w:rsidRPr="0043568C">
        <w:rPr>
          <w:rFonts w:eastAsia="Calibri"/>
          <w:lang w:eastAsia="en-US"/>
        </w:rPr>
        <w:t xml:space="preserve">: </w:t>
      </w:r>
      <w:r w:rsidRPr="0043568C">
        <w:rPr>
          <w:rFonts w:eastAsia="Calibri"/>
          <w:lang w:val="en-US" w:eastAsia="en-US"/>
        </w:rPr>
        <w:t>metalindex</w:t>
      </w:r>
      <w:r w:rsidRPr="0043568C">
        <w:rPr>
          <w:rFonts w:eastAsia="Calibri"/>
          <w:lang w:eastAsia="en-US"/>
        </w:rPr>
        <w:t>.</w:t>
      </w:r>
      <w:r w:rsidRPr="0043568C">
        <w:rPr>
          <w:rFonts w:eastAsia="Calibri"/>
          <w:lang w:val="en-US" w:eastAsia="en-US"/>
        </w:rPr>
        <w:t>ru</w:t>
      </w:r>
      <w:r w:rsidRPr="0043568C">
        <w:rPr>
          <w:rFonts w:eastAsia="Calibri"/>
          <w:lang w:eastAsia="en-US"/>
        </w:rPr>
        <w:t>/</w:t>
      </w:r>
      <w:r w:rsidRPr="0043568C">
        <w:rPr>
          <w:rFonts w:eastAsia="Calibri"/>
          <w:lang w:val="en-US" w:eastAsia="en-US"/>
        </w:rPr>
        <w:t>publications</w:t>
      </w:r>
      <w:r w:rsidRPr="0043568C">
        <w:rPr>
          <w:rFonts w:eastAsia="Calibri"/>
          <w:lang w:eastAsia="en-US"/>
        </w:rPr>
        <w:t>/</w:t>
      </w:r>
      <w:r w:rsidRPr="0043568C">
        <w:rPr>
          <w:rFonts w:eastAsia="Calibri"/>
          <w:lang w:val="en-US" w:eastAsia="en-US"/>
        </w:rPr>
        <w:t>publications</w:t>
      </w:r>
      <w:r w:rsidRPr="0043568C">
        <w:rPr>
          <w:rFonts w:eastAsia="Calibri"/>
          <w:lang w:eastAsia="en-US"/>
        </w:rPr>
        <w:t>_977.</w:t>
      </w:r>
      <w:r w:rsidRPr="0043568C">
        <w:rPr>
          <w:rFonts w:eastAsia="Calibri"/>
          <w:lang w:val="en-US" w:eastAsia="en-US"/>
        </w:rPr>
        <w:t>html</w:t>
      </w:r>
      <w:r w:rsidRPr="0043568C">
        <w:rPr>
          <w:rFonts w:eastAsia="Calibri"/>
          <w:lang w:eastAsia="en-US"/>
        </w:rPr>
        <w:t xml:space="preserve">. </w:t>
      </w:r>
    </w:p>
    <w:p w:rsidR="007822AA" w:rsidRPr="0043568C" w:rsidRDefault="6A26C1C5" w:rsidP="6A26C1C5">
      <w:pPr>
        <w:numPr>
          <w:ilvl w:val="0"/>
          <w:numId w:val="9"/>
        </w:numPr>
        <w:contextualSpacing/>
        <w:rPr>
          <w:rFonts w:eastAsia="Calibri"/>
          <w:lang w:eastAsia="en-US"/>
        </w:rPr>
      </w:pPr>
      <w:r w:rsidRPr="0043568C">
        <w:rPr>
          <w:rFonts w:eastAsia="Calibri"/>
          <w:lang w:eastAsia="en-US"/>
        </w:rPr>
        <w:t>Юртушкин В.И., Ткачёв В. Г. «Безопасность в чрезвычайных ситуациях». М., 2000. С.116</w:t>
      </w:r>
    </w:p>
    <w:p w:rsidR="48534984" w:rsidRPr="0043568C" w:rsidRDefault="6A26C1C5" w:rsidP="6A26C1C5">
      <w:pPr>
        <w:numPr>
          <w:ilvl w:val="0"/>
          <w:numId w:val="9"/>
        </w:numPr>
        <w:rPr>
          <w:rFonts w:eastAsia="Calibri"/>
          <w:lang w:eastAsia="en-US"/>
        </w:rPr>
      </w:pPr>
      <w:r w:rsidRPr="0043568C">
        <w:rPr>
          <w:rFonts w:eastAsia="Calibri"/>
          <w:lang w:eastAsia="en-US"/>
        </w:rPr>
        <w:lastRenderedPageBreak/>
        <w:t xml:space="preserve">Бобок С.А., Юртушкин В.И. </w:t>
      </w:r>
      <w:r w:rsidR="00805660" w:rsidRPr="0043568C">
        <w:rPr>
          <w:rFonts w:eastAsia="Calibri"/>
          <w:lang w:eastAsia="en-US"/>
        </w:rPr>
        <w:t>«Чрезвычайные</w:t>
      </w:r>
      <w:r w:rsidRPr="0043568C">
        <w:rPr>
          <w:rFonts w:eastAsia="Calibri"/>
          <w:lang w:eastAsia="en-US"/>
        </w:rPr>
        <w:t xml:space="preserve"> ситуации: защита населения и территории». М., 2004. 307с.</w:t>
      </w:r>
    </w:p>
    <w:p w:rsidR="0039173D" w:rsidRPr="0043568C" w:rsidRDefault="0039173D" w:rsidP="17A106EC">
      <w:pPr>
        <w:ind w:left="360"/>
        <w:contextualSpacing/>
        <w:rPr>
          <w:rFonts w:eastAsia="Calibri"/>
          <w:lang w:eastAsia="en-US"/>
        </w:rPr>
      </w:pPr>
    </w:p>
    <w:p w:rsidR="007822AA" w:rsidRPr="0043568C" w:rsidRDefault="6A26C1C5" w:rsidP="6A26C1C5">
      <w:pPr>
        <w:ind w:left="360"/>
        <w:contextualSpacing/>
        <w:jc w:val="center"/>
        <w:rPr>
          <w:rFonts w:eastAsia="Calibri"/>
          <w:b/>
          <w:bCs/>
          <w:lang w:eastAsia="en-US"/>
        </w:rPr>
      </w:pPr>
      <w:r w:rsidRPr="0043568C">
        <w:rPr>
          <w:rFonts w:eastAsia="Calibri"/>
          <w:b/>
          <w:bCs/>
          <w:lang w:eastAsia="en-US"/>
        </w:rPr>
        <w:t>References</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Alyuminij i ego svojstva [Aluminium and its properties]</w:t>
      </w:r>
      <w:r w:rsidR="00805660" w:rsidRPr="00805660">
        <w:rPr>
          <w:rFonts w:eastAsia="Calibri"/>
          <w:lang w:val="en-US" w:eastAsia="en-US"/>
        </w:rPr>
        <w:t>.</w:t>
      </w:r>
      <w:r w:rsidRPr="0043568C">
        <w:rPr>
          <w:rFonts w:eastAsia="Calibri"/>
          <w:lang w:val="en-US" w:eastAsia="en-US"/>
        </w:rPr>
        <w:t xml:space="preserve"> URL: drevniymir.ru.aluminiy.html.</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Primenenie alyuminiya v promyshlennosti [The use of aluminum in the industry] URL</w:t>
      </w:r>
      <w:r w:rsidR="00805660" w:rsidRPr="0043568C">
        <w:rPr>
          <w:rFonts w:eastAsia="Calibri"/>
          <w:lang w:val="en-US" w:eastAsia="en-US"/>
        </w:rPr>
        <w:t>: metallsk.ru.st60.html</w:t>
      </w:r>
      <w:r w:rsidRPr="0043568C">
        <w:rPr>
          <w:rFonts w:eastAsia="Calibri"/>
          <w:lang w:val="en-US" w:eastAsia="en-US"/>
        </w:rPr>
        <w:t>.</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Vozdejstvie volgogradskogo alyuminievogo zavoda na okruzhayushchuyu sredu. [The impact of the Volgograd aluminum plant on the environment] URL: domashke net referati referaty.po.himii referat.vozdejstvie.volgogradskogo.alyuminievogo.zavoda.na.okruzhayushhuyu.sredu. p17.</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 xml:space="preserve">Eliseeva </w:t>
      </w:r>
      <w:r w:rsidR="00805660" w:rsidRPr="0043568C">
        <w:rPr>
          <w:rFonts w:eastAsia="Calibri"/>
          <w:lang w:val="en-US" w:eastAsia="en-US"/>
        </w:rPr>
        <w:t>T.P., Ezhova</w:t>
      </w:r>
      <w:r w:rsidRPr="0043568C">
        <w:rPr>
          <w:rFonts w:eastAsia="Calibri"/>
          <w:lang w:val="en-US" w:eastAsia="en-US"/>
        </w:rPr>
        <w:t xml:space="preserve"> I. </w:t>
      </w:r>
      <w:r w:rsidR="00805660" w:rsidRPr="0043568C">
        <w:rPr>
          <w:rFonts w:eastAsia="Calibri"/>
          <w:lang w:val="en-US" w:eastAsia="en-US"/>
        </w:rPr>
        <w:t>M., Lakirbaya</w:t>
      </w:r>
      <w:r w:rsidRPr="0043568C">
        <w:rPr>
          <w:rFonts w:eastAsia="Calibri"/>
          <w:lang w:val="en-US" w:eastAsia="en-US"/>
        </w:rPr>
        <w:t xml:space="preserve"> I. D.  </w:t>
      </w:r>
      <w:r w:rsidRPr="0043568C">
        <w:rPr>
          <w:lang w:val="en-US"/>
        </w:rPr>
        <w:t xml:space="preserve">Inženernyj vestnik Dona (Rus), </w:t>
      </w:r>
      <w:r w:rsidRPr="0043568C">
        <w:rPr>
          <w:rFonts w:eastAsia="Calibri"/>
          <w:lang w:val="en-US" w:eastAsia="en-US"/>
        </w:rPr>
        <w:t>2014, №2</w:t>
      </w:r>
      <w:r w:rsidR="00805660" w:rsidRPr="00805660">
        <w:rPr>
          <w:rFonts w:eastAsia="Calibri"/>
          <w:lang w:val="en-US" w:eastAsia="en-US"/>
        </w:rPr>
        <w:t>.</w:t>
      </w:r>
      <w:r w:rsidRPr="0043568C">
        <w:rPr>
          <w:rFonts w:eastAsia="Calibri"/>
          <w:lang w:val="en-US" w:eastAsia="en-US"/>
        </w:rPr>
        <w:t xml:space="preserve"> URL: ivdon ru ru magazine archive n2y2014 2361.</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 xml:space="preserve">Vse ob alyuminii [All about aluminum] URL: aluminiumleader.ru.production.how.aluminium.is.produced. </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Akulich N. V. Protsessy proizvodstva chernyh i tsvetnyh metallov i ih splavov. [Production processes ferrous and non-ferrous metals and their alloys]</w:t>
      </w:r>
      <w:r w:rsidR="00805660" w:rsidRPr="00805660">
        <w:rPr>
          <w:rFonts w:eastAsia="Calibri"/>
          <w:lang w:val="en-US" w:eastAsia="en-US"/>
        </w:rPr>
        <w:t xml:space="preserve">. </w:t>
      </w:r>
      <w:r w:rsidRPr="0043568C">
        <w:rPr>
          <w:rFonts w:eastAsia="Calibri"/>
          <w:lang w:val="en-US" w:eastAsia="en-US"/>
        </w:rPr>
        <w:t>Gomel. 2008 pp. 40</w:t>
      </w:r>
      <w:r w:rsidRPr="00805660">
        <w:rPr>
          <w:rFonts w:eastAsia="Calibri"/>
          <w:lang w:val="en-US" w:eastAsia="en-US"/>
        </w:rPr>
        <w:t>.</w:t>
      </w:r>
      <w:r w:rsidRPr="0043568C">
        <w:rPr>
          <w:rFonts w:eastAsia="Calibri"/>
          <w:lang w:val="en-US" w:eastAsia="en-US"/>
        </w:rPr>
        <w:t>88.</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Air Pollution and Sunlight Q&amp;A URL: americanscientist.org.issues.pub.air.pollution.and.sunlight.qa</w:t>
      </w:r>
    </w:p>
    <w:p w:rsidR="007822AA" w:rsidRPr="0043568C" w:rsidRDefault="00805660" w:rsidP="6A26C1C5">
      <w:pPr>
        <w:numPr>
          <w:ilvl w:val="0"/>
          <w:numId w:val="7"/>
        </w:numPr>
        <w:rPr>
          <w:rFonts w:eastAsia="Calibri"/>
          <w:lang w:val="en-US" w:eastAsia="en-US"/>
        </w:rPr>
      </w:pPr>
      <w:r w:rsidRPr="0043568C">
        <w:rPr>
          <w:rFonts w:eastAsia="Calibri"/>
          <w:lang w:val="en-US" w:eastAsia="en-US"/>
        </w:rPr>
        <w:t>Serpokrylov</w:t>
      </w:r>
      <w:r w:rsidRPr="00805660">
        <w:rPr>
          <w:rFonts w:eastAsia="Calibri"/>
          <w:lang w:val="en-US" w:eastAsia="en-US"/>
        </w:rPr>
        <w:t xml:space="preserve"> </w:t>
      </w:r>
      <w:r w:rsidRPr="0043568C">
        <w:rPr>
          <w:rFonts w:eastAsia="Calibri"/>
          <w:lang w:val="en-US" w:eastAsia="en-US"/>
        </w:rPr>
        <w:t>N.S,</w:t>
      </w:r>
      <w:r>
        <w:rPr>
          <w:rFonts w:eastAsia="Calibri"/>
          <w:lang w:val="en-US" w:eastAsia="en-US"/>
        </w:rPr>
        <w:t xml:space="preserve"> Petrenko S. E.</w:t>
      </w:r>
      <w:r w:rsidR="6A26C1C5" w:rsidRPr="0043568C">
        <w:rPr>
          <w:rFonts w:eastAsia="Calibri"/>
          <w:lang w:val="en-US" w:eastAsia="en-US"/>
        </w:rPr>
        <w:t>,</w:t>
      </w:r>
      <w:r w:rsidRPr="00805660">
        <w:rPr>
          <w:rFonts w:eastAsia="Calibri"/>
          <w:lang w:val="en-US" w:eastAsia="en-US"/>
        </w:rPr>
        <w:t xml:space="preserve"> </w:t>
      </w:r>
      <w:r w:rsidR="6A26C1C5" w:rsidRPr="0043568C">
        <w:rPr>
          <w:rFonts w:eastAsia="Calibri"/>
          <w:lang w:val="en-US" w:eastAsia="en-US"/>
        </w:rPr>
        <w:t xml:space="preserve">Borisova V. YU.  </w:t>
      </w:r>
      <w:r w:rsidR="6A26C1C5" w:rsidRPr="0043568C">
        <w:rPr>
          <w:lang w:val="en-US"/>
        </w:rPr>
        <w:t xml:space="preserve">Inženernyj vestnik Dona (Rus), </w:t>
      </w:r>
      <w:r w:rsidR="6A26C1C5" w:rsidRPr="0043568C">
        <w:rPr>
          <w:rFonts w:eastAsia="Calibri"/>
          <w:lang w:val="en-US" w:eastAsia="en-US"/>
        </w:rPr>
        <w:t>2013, №2</w:t>
      </w:r>
      <w:r w:rsidRPr="00805660">
        <w:rPr>
          <w:rFonts w:eastAsia="Calibri"/>
          <w:lang w:val="en-US" w:eastAsia="en-US"/>
        </w:rPr>
        <w:t>.</w:t>
      </w:r>
      <w:r w:rsidR="6A26C1C5" w:rsidRPr="0043568C">
        <w:rPr>
          <w:rFonts w:eastAsia="Calibri"/>
          <w:lang w:val="en-US" w:eastAsia="en-US"/>
        </w:rPr>
        <w:t xml:space="preserve"> URL:  ivdon ru ru magazine archive n2y2013 1602</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Panarin V.M</w:t>
      </w:r>
      <w:r w:rsidR="00805660" w:rsidRPr="0043568C">
        <w:rPr>
          <w:rFonts w:eastAsia="Calibri"/>
          <w:lang w:val="en-US" w:eastAsia="en-US"/>
        </w:rPr>
        <w:t>.,</w:t>
      </w:r>
      <w:r w:rsidRPr="0043568C">
        <w:rPr>
          <w:rFonts w:eastAsia="Calibri"/>
          <w:lang w:val="en-US" w:eastAsia="en-US"/>
        </w:rPr>
        <w:t xml:space="preserve"> Zujkova A.A</w:t>
      </w:r>
      <w:r w:rsidR="00805660" w:rsidRPr="0043568C">
        <w:rPr>
          <w:rFonts w:eastAsia="Calibri"/>
          <w:lang w:val="en-US" w:eastAsia="en-US"/>
        </w:rPr>
        <w:t>.,</w:t>
      </w:r>
      <w:r w:rsidRPr="0043568C">
        <w:rPr>
          <w:rFonts w:eastAsia="Calibri"/>
          <w:lang w:val="en-US" w:eastAsia="en-US"/>
        </w:rPr>
        <w:t xml:space="preserve"> Ivanovskaya E.N.  Vliyanie vybrosov zavodov po proizvodstvu alyuminiya na atmosferu [Effect of plant emissions in aluminum production in the atmosphere]</w:t>
      </w:r>
      <w:r w:rsidR="00805660" w:rsidRPr="00805660">
        <w:rPr>
          <w:rFonts w:eastAsia="Calibri"/>
          <w:lang w:val="en-US" w:eastAsia="en-US"/>
        </w:rPr>
        <w:t>.</w:t>
      </w:r>
      <w:r w:rsidRPr="0043568C">
        <w:rPr>
          <w:rFonts w:eastAsia="Calibri"/>
          <w:lang w:val="en-US" w:eastAsia="en-US"/>
        </w:rPr>
        <w:t xml:space="preserve"> Tulskij </w:t>
      </w:r>
      <w:r w:rsidRPr="0043568C">
        <w:rPr>
          <w:rFonts w:eastAsia="Calibri"/>
          <w:lang w:val="en-US" w:eastAsia="en-US"/>
        </w:rPr>
        <w:lastRenderedPageBreak/>
        <w:t>gosudarstvennyj universitet g. Tula URL: eco.oos ru biblio konferencii sovremennye.problemy.ekologii .28. p. 3.</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 xml:space="preserve">Kalinichenko I.  Chem opasen krasnyj </w:t>
      </w:r>
      <w:r w:rsidR="00805660" w:rsidRPr="0043568C">
        <w:rPr>
          <w:rFonts w:eastAsia="Calibri"/>
          <w:lang w:val="en-US" w:eastAsia="en-US"/>
        </w:rPr>
        <w:t xml:space="preserve">shlam. </w:t>
      </w:r>
      <w:r w:rsidRPr="0043568C">
        <w:rPr>
          <w:rFonts w:eastAsia="Calibri"/>
          <w:lang w:val="en-US" w:eastAsia="en-US"/>
        </w:rPr>
        <w:t xml:space="preserve">Nikolaevskaya oblastnaya internet.gazeta Novosti </w:t>
      </w:r>
      <w:r w:rsidR="00805660" w:rsidRPr="0043568C">
        <w:rPr>
          <w:rFonts w:eastAsia="Calibri"/>
          <w:lang w:val="en-US" w:eastAsia="en-US"/>
        </w:rPr>
        <w:t>N,</w:t>
      </w:r>
      <w:r w:rsidRPr="0043568C">
        <w:rPr>
          <w:rFonts w:eastAsia="Calibri"/>
          <w:lang w:val="en-US" w:eastAsia="en-US"/>
        </w:rPr>
        <w:t xml:space="preserve"> fevral 2012g</w:t>
      </w:r>
      <w:r w:rsidR="00805660" w:rsidRPr="00805660">
        <w:rPr>
          <w:rFonts w:eastAsia="Calibri"/>
          <w:lang w:val="en-US" w:eastAsia="en-US"/>
        </w:rPr>
        <w:t>.</w:t>
      </w:r>
      <w:r w:rsidRPr="0043568C">
        <w:rPr>
          <w:rFonts w:eastAsia="Calibri"/>
          <w:lang w:val="en-US" w:eastAsia="en-US"/>
        </w:rPr>
        <w:t xml:space="preserve"> URL: novosti.n org analitic read 1089 html.</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Otchet ob ustojchivom razvitii ok rusal za 2015 god rezultaty deyatelnosti. [Sustainability Report RUSAL in 2015. activities results]</w:t>
      </w:r>
      <w:r w:rsidR="00805660" w:rsidRPr="00805660">
        <w:rPr>
          <w:rFonts w:eastAsia="Calibri"/>
          <w:lang w:val="en-US" w:eastAsia="en-US"/>
        </w:rPr>
        <w:t>.</w:t>
      </w:r>
      <w:r w:rsidRPr="0043568C">
        <w:rPr>
          <w:rFonts w:eastAsia="Calibri"/>
          <w:lang w:val="en-US" w:eastAsia="en-US"/>
        </w:rPr>
        <w:t xml:space="preserve"> URL: sr rusal ru labour.protection results.of.activity php p132.</w:t>
      </w:r>
    </w:p>
    <w:p w:rsidR="007822AA" w:rsidRPr="0043568C" w:rsidRDefault="17A106EC" w:rsidP="17A106EC">
      <w:pPr>
        <w:numPr>
          <w:ilvl w:val="0"/>
          <w:numId w:val="7"/>
        </w:numPr>
        <w:rPr>
          <w:rFonts w:eastAsia="Calibri"/>
          <w:lang w:val="en-US" w:eastAsia="en-US"/>
        </w:rPr>
      </w:pPr>
      <w:r w:rsidRPr="0043568C">
        <w:rPr>
          <w:rFonts w:eastAsia="Calibri"/>
          <w:lang w:val="en-US" w:eastAsia="en-US"/>
        </w:rPr>
        <w:t>Strategic Planning for Energy and the Environment of the Association of Energy Engineers. Vol.16, № 4, p.20 1997. Atlanta, Georgia, USA.</w:t>
      </w:r>
    </w:p>
    <w:p w:rsidR="007822AA" w:rsidRPr="0043568C" w:rsidRDefault="6A26C1C5" w:rsidP="6A26C1C5">
      <w:pPr>
        <w:numPr>
          <w:ilvl w:val="0"/>
          <w:numId w:val="7"/>
        </w:numPr>
        <w:rPr>
          <w:rFonts w:eastAsia="Calibri"/>
          <w:lang w:val="en-US" w:eastAsia="en-US"/>
        </w:rPr>
      </w:pPr>
      <w:r w:rsidRPr="0043568C">
        <w:rPr>
          <w:rFonts w:eastAsia="Calibri"/>
          <w:lang w:val="en-US" w:eastAsia="en-US"/>
        </w:rPr>
        <w:t>Prokopov I.V. Optimizatsiya i usovershenstvovanie apparaturno-tekhnologicheskoj skhemy protsessa spekaniya krasnogo shlama. [Optimization and improvement of process flow diagram of the process of sintering red mud] Akademiya nauk Kazahskoj SSR , Institut metallurgii i obogashcheniya Alma-Ata 1975. p. 80.</w:t>
      </w:r>
    </w:p>
    <w:p w:rsidR="007822AA" w:rsidRPr="0043568C" w:rsidRDefault="6A26C1C5" w:rsidP="6A26C1C5">
      <w:pPr>
        <w:pStyle w:val="af7"/>
        <w:numPr>
          <w:ilvl w:val="0"/>
          <w:numId w:val="7"/>
        </w:numPr>
        <w:rPr>
          <w:szCs w:val="28"/>
          <w:lang w:val="en-US" w:eastAsia="en-US"/>
        </w:rPr>
      </w:pPr>
      <w:r w:rsidRPr="0043568C">
        <w:rPr>
          <w:rFonts w:eastAsia="Calibri"/>
          <w:lang w:val="en-US" w:eastAsia="en-US"/>
        </w:rPr>
        <w:t>Fomina O.  Voprosy pererabotki krasnogo shlama. [Questions recycling of red mud] URL: metalindex ru publications publications.</w:t>
      </w:r>
      <w:r w:rsidR="00805660" w:rsidRPr="00805660">
        <w:rPr>
          <w:rFonts w:eastAsia="Calibri"/>
          <w:lang w:val="en-US" w:eastAsia="en-US"/>
        </w:rPr>
        <w:t xml:space="preserve"> </w:t>
      </w:r>
      <w:r w:rsidRPr="0043568C">
        <w:rPr>
          <w:rFonts w:eastAsia="Calibri"/>
          <w:lang w:val="en-US" w:eastAsia="en-US"/>
        </w:rPr>
        <w:t>977 html.</w:t>
      </w:r>
    </w:p>
    <w:p w:rsidR="007822AA" w:rsidRPr="0043568C" w:rsidRDefault="6A26C1C5" w:rsidP="6A26C1C5">
      <w:pPr>
        <w:pStyle w:val="af7"/>
        <w:numPr>
          <w:ilvl w:val="0"/>
          <w:numId w:val="7"/>
        </w:numPr>
        <w:rPr>
          <w:szCs w:val="28"/>
          <w:lang w:val="en-US" w:eastAsia="en-US"/>
        </w:rPr>
      </w:pPr>
      <w:r w:rsidRPr="0043568C">
        <w:rPr>
          <w:rFonts w:eastAsia="Calibri"/>
          <w:lang w:val="en-US" w:eastAsia="en-US"/>
        </w:rPr>
        <w:t>Yurtushkin V.I., Tkachyov V.G. Bezopasnost v chrezvychajnyh situatsiyah</w:t>
      </w:r>
      <w:r w:rsidR="00805660" w:rsidRPr="0043568C">
        <w:rPr>
          <w:rFonts w:eastAsia="Calibri"/>
          <w:lang w:val="en-US" w:eastAsia="en-US"/>
        </w:rPr>
        <w:t>. [</w:t>
      </w:r>
      <w:r w:rsidRPr="0043568C">
        <w:rPr>
          <w:rFonts w:eastAsia="Calibri"/>
          <w:lang w:val="en-US" w:eastAsia="en-US"/>
        </w:rPr>
        <w:t>Safety in emergencies] m. p.116. 2000.</w:t>
      </w:r>
    </w:p>
    <w:p w:rsidR="007822AA" w:rsidRPr="0043568C" w:rsidRDefault="6A26C1C5" w:rsidP="6A26C1C5">
      <w:pPr>
        <w:pStyle w:val="af7"/>
        <w:numPr>
          <w:ilvl w:val="0"/>
          <w:numId w:val="7"/>
        </w:numPr>
        <w:rPr>
          <w:szCs w:val="28"/>
          <w:lang w:val="en-US" w:eastAsia="en-US"/>
        </w:rPr>
      </w:pPr>
      <w:r w:rsidRPr="0043568C">
        <w:rPr>
          <w:rFonts w:eastAsia="Calibri"/>
          <w:lang w:val="en-US" w:eastAsia="en-US"/>
        </w:rPr>
        <w:t>Bobok S.A., Yurtushkin V.I. Chrezvychajnye situatsii zashchita naseleniya i territorii. [Emergencies: protecting the population and territory</w:t>
      </w:r>
      <w:r w:rsidR="00805660" w:rsidRPr="0043568C">
        <w:rPr>
          <w:rFonts w:eastAsia="Calibri"/>
          <w:lang w:val="en-US" w:eastAsia="en-US"/>
        </w:rPr>
        <w:t>] m</w:t>
      </w:r>
      <w:r w:rsidRPr="0043568C">
        <w:rPr>
          <w:rFonts w:eastAsia="Calibri"/>
          <w:lang w:val="en-US" w:eastAsia="en-US"/>
        </w:rPr>
        <w:t xml:space="preserve">. </w:t>
      </w:r>
      <w:r w:rsidR="00805660" w:rsidRPr="0043568C">
        <w:rPr>
          <w:rFonts w:eastAsia="Calibri"/>
          <w:lang w:val="en-US" w:eastAsia="en-US"/>
        </w:rPr>
        <w:t>p.307 2004</w:t>
      </w:r>
      <w:r w:rsidRPr="0043568C">
        <w:rPr>
          <w:rFonts w:eastAsia="Calibri"/>
          <w:lang w:val="en-US" w:eastAsia="en-US"/>
        </w:rPr>
        <w:t>.</w:t>
      </w:r>
    </w:p>
    <w:sectPr w:rsidR="007822AA" w:rsidRPr="0043568C" w:rsidSect="00427B0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22" w:rsidRDefault="00824C22">
      <w:pPr>
        <w:spacing w:line="240" w:lineRule="auto"/>
      </w:pPr>
      <w:r>
        <w:separator/>
      </w:r>
    </w:p>
  </w:endnote>
  <w:endnote w:type="continuationSeparator" w:id="0">
    <w:p w:rsidR="00824C22" w:rsidRDefault="00824C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8C" w:rsidRDefault="00BD718C">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AA" w:rsidRDefault="006C2FA0">
    <w:pPr>
      <w:pStyle w:val="af6"/>
      <w:jc w:val="right"/>
      <w:rPr>
        <w:rFonts w:ascii="Helvetica" w:hAnsi="Helvetica" w:cs="Helvetica"/>
        <w:color w:val="107DE6"/>
        <w:sz w:val="20"/>
        <w:szCs w:val="20"/>
        <w:shd w:val="clear" w:color="auto" w:fill="FFFFFF"/>
        <w:lang w:val="ru-RU" w:eastAsia="en-US"/>
      </w:rPr>
    </w:pPr>
    <w:r>
      <w:rPr>
        <w:rFonts w:ascii="Helvetica" w:hAnsi="Helvetica" w:cs="Helvetica"/>
        <w:noProof/>
        <w:color w:val="107DE6"/>
        <w:sz w:val="20"/>
        <w:szCs w:val="20"/>
        <w:lang w:val="ru-RU" w:eastAsia="ru-RU"/>
      </w:rPr>
      <w:pict>
        <v:line id="_x0000_s2049" style="position:absolute;left:0;text-align:left;z-index:251658752;visibility:visible" from="5.4pt,2.6pt" to="46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" strokecolor="#107de6" strokeweight="1.59mm">
          <v:stroke joinstyle="miter" endcap="square"/>
        </v:line>
      </w:pict>
    </w:r>
  </w:p>
  <w:p w:rsidR="007822AA" w:rsidRDefault="00FF69B9" w:rsidP="6A26C1C5">
    <w:pPr>
      <w:pStyle w:val="af6"/>
      <w:jc w:val="right"/>
      <w:rPr>
        <w:color w:val="107DE6"/>
        <w:sz w:val="20"/>
        <w:szCs w:val="20"/>
        <w:lang w:val="ru-RU"/>
      </w:rPr>
    </w:pPr>
    <w:r w:rsidRPr="00CB7F06">
      <w:rPr>
        <w:color w:val="107DE6"/>
        <w:sz w:val="20"/>
        <w:szCs w:val="20"/>
        <w:shd w:val="clear" w:color="auto" w:fill="FFFFFF"/>
        <w:lang w:val="ru-RU"/>
      </w:rPr>
      <w:t>© Электронный научный журнал</w:t>
    </w:r>
    <w:r>
      <w:rPr>
        <w:rStyle w:val="apple-converted-space"/>
        <w:color w:val="107DE6"/>
        <w:sz w:val="20"/>
        <w:szCs w:val="20"/>
        <w:shd w:val="clear" w:color="auto" w:fill="FFFFFF"/>
      </w:rPr>
      <w:t> </w:t>
    </w:r>
    <w:r w:rsidRPr="00CB7F06">
      <w:rPr>
        <w:color w:val="107DE6"/>
        <w:sz w:val="20"/>
        <w:szCs w:val="20"/>
        <w:shd w:val="clear" w:color="auto" w:fill="FFFFFF"/>
        <w:lang w:val="ru-RU"/>
      </w:rPr>
      <w:t>«Инженерный вестник Дона», 2007–201</w:t>
    </w:r>
    <w:r>
      <w:rPr>
        <w:color w:val="107DE6"/>
        <w:sz w:val="20"/>
        <w:szCs w:val="20"/>
        <w:shd w:val="clear" w:color="auto" w:fill="FFFFFF"/>
        <w:lang w:val="ru-RU"/>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8C" w:rsidRDefault="00BD718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22" w:rsidRDefault="00824C22">
      <w:pPr>
        <w:spacing w:line="240" w:lineRule="auto"/>
      </w:pPr>
      <w:r>
        <w:separator/>
      </w:r>
    </w:p>
  </w:footnote>
  <w:footnote w:type="continuationSeparator" w:id="0">
    <w:p w:rsidR="00824C22" w:rsidRDefault="00824C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8C" w:rsidRDefault="00BD718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AA" w:rsidRDefault="00FF69B9" w:rsidP="17A106EC">
    <w:pPr>
      <w:pStyle w:val="af5"/>
      <w:spacing w:line="240" w:lineRule="auto"/>
      <w:ind w:left="567"/>
      <w:jc w:val="left"/>
      <w:rPr>
        <w:rStyle w:val="StrongEmphasis"/>
        <w:b w:val="0"/>
        <w:bCs w:val="0"/>
        <w:color w:val="107DE6"/>
        <w:sz w:val="20"/>
        <w:szCs w:val="20"/>
        <w:lang w:val="ru-RU"/>
      </w:rPr>
    </w:pPr>
    <w:r>
      <w:rPr>
        <w:b/>
        <w:bCs/>
        <w:color w:val="107DE6"/>
        <w:sz w:val="20"/>
        <w:szCs w:val="20"/>
        <w:shd w:val="clear" w:color="auto" w:fill="FFFFFF"/>
        <w:lang w:val="ru-RU"/>
      </w:rPr>
      <w:t>Инженерный вестник Дона</w:t>
    </w:r>
    <w:r>
      <w:rPr>
        <w:rStyle w:val="StrongEmphasis"/>
        <w:b w:val="0"/>
        <w:bCs w:val="0"/>
        <w:color w:val="107DE6"/>
        <w:sz w:val="20"/>
        <w:szCs w:val="20"/>
        <w:shd w:val="clear" w:color="auto" w:fill="FFFFFF"/>
        <w:lang w:val="ru-RU"/>
      </w:rPr>
      <w:t>,</w:t>
    </w:r>
    <w:r>
      <w:rPr>
        <w:rStyle w:val="StrongEmphasis"/>
        <w:b w:val="0"/>
        <w:bCs w:val="0"/>
        <w:noProof/>
        <w:color w:val="107DE6"/>
        <w:sz w:val="20"/>
        <w:szCs w:val="20"/>
        <w:shd w:val="clear" w:color="auto" w:fill="FFFFFF"/>
        <w:lang w:val="ru-RU" w:eastAsia="ru-RU"/>
      </w:rPr>
      <w:drawing>
        <wp:anchor distT="0" distB="0" distL="114935" distR="114935" simplePos="0" relativeHeight="251656704" behindDoc="0" locked="0" layoutInCell="1" allowOverlap="1">
          <wp:simplePos x="0" y="0"/>
          <wp:positionH relativeFrom="column">
            <wp:posOffset>20955</wp:posOffset>
          </wp:positionH>
          <wp:positionV relativeFrom="paragraph">
            <wp:posOffset>-45085</wp:posOffset>
          </wp:positionV>
          <wp:extent cx="234950" cy="37084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234950" cy="370840"/>
                  </a:xfrm>
                  <a:prstGeom prst="rect">
                    <a:avLst/>
                  </a:prstGeom>
                  <a:noFill/>
                  <a:ln w="9525">
                    <a:noFill/>
                    <a:miter lim="800000"/>
                    <a:headEnd/>
                    <a:tailEnd/>
                  </a:ln>
                </pic:spPr>
              </pic:pic>
            </a:graphicData>
          </a:graphic>
        </wp:anchor>
      </w:drawing>
    </w:r>
    <w:r w:rsidR="00805660">
      <w:rPr>
        <w:rStyle w:val="StrongEmphasis"/>
        <w:b w:val="0"/>
        <w:bCs w:val="0"/>
        <w:color w:val="107DE6"/>
        <w:sz w:val="20"/>
        <w:szCs w:val="20"/>
        <w:shd w:val="clear" w:color="auto" w:fill="FFFFFF"/>
        <w:lang w:val="ru-RU"/>
      </w:rPr>
      <w:t xml:space="preserve"> </w:t>
    </w:r>
    <w:r>
      <w:rPr>
        <w:rStyle w:val="StrongEmphasis"/>
        <w:b w:val="0"/>
        <w:bCs w:val="0"/>
        <w:color w:val="107DE6"/>
        <w:sz w:val="20"/>
        <w:szCs w:val="20"/>
        <w:shd w:val="clear" w:color="auto" w:fill="FFFFFF"/>
      </w:rPr>
      <w:t>№1</w:t>
    </w:r>
    <w:r>
      <w:rPr>
        <w:rStyle w:val="StrongEmphasis"/>
        <w:b w:val="0"/>
        <w:bCs w:val="0"/>
        <w:color w:val="107DE6"/>
        <w:sz w:val="20"/>
        <w:szCs w:val="20"/>
        <w:shd w:val="clear" w:color="auto" w:fill="FFFFFF"/>
        <w:lang w:val="ru-RU"/>
      </w:rPr>
      <w:t>(</w:t>
    </w:r>
    <w:r>
      <w:rPr>
        <w:rStyle w:val="StrongEmphasis"/>
        <w:b w:val="0"/>
        <w:bCs w:val="0"/>
        <w:color w:val="107DE6"/>
        <w:sz w:val="20"/>
        <w:szCs w:val="20"/>
        <w:shd w:val="clear" w:color="auto" w:fill="FFFFFF"/>
      </w:rPr>
      <w:t>201</w:t>
    </w:r>
    <w:r w:rsidR="00805660">
      <w:rPr>
        <w:rStyle w:val="StrongEmphasis"/>
        <w:b w:val="0"/>
        <w:bCs w:val="0"/>
        <w:color w:val="107DE6"/>
        <w:sz w:val="20"/>
        <w:szCs w:val="20"/>
        <w:shd w:val="clear" w:color="auto" w:fill="FFFFFF"/>
        <w:lang w:val="ru-RU"/>
      </w:rPr>
      <w:t>7</w:t>
    </w:r>
    <w:r>
      <w:rPr>
        <w:rStyle w:val="StrongEmphasis"/>
        <w:b w:val="0"/>
        <w:bCs w:val="0"/>
        <w:color w:val="107DE6"/>
        <w:sz w:val="20"/>
        <w:szCs w:val="20"/>
        <w:shd w:val="clear" w:color="auto" w:fill="FFFFFF"/>
        <w:lang w:val="ru-RU"/>
      </w:rPr>
      <w:t>)</w:t>
    </w:r>
  </w:p>
  <w:p w:rsidR="007822AA" w:rsidRDefault="00FF69B9" w:rsidP="6A26C1C5">
    <w:pPr>
      <w:pStyle w:val="af5"/>
      <w:spacing w:line="240" w:lineRule="auto"/>
      <w:ind w:left="567"/>
      <w:jc w:val="left"/>
      <w:rPr>
        <w:rStyle w:val="StrongEmphasis"/>
        <w:b w:val="0"/>
        <w:bCs w:val="0"/>
        <w:color w:val="107DE6"/>
        <w:sz w:val="20"/>
        <w:szCs w:val="20"/>
      </w:rPr>
    </w:pPr>
    <w:r>
      <w:rPr>
        <w:rStyle w:val="StrongEmphasis"/>
        <w:b w:val="0"/>
        <w:bCs w:val="0"/>
        <w:color w:val="107DE6"/>
        <w:sz w:val="20"/>
        <w:szCs w:val="20"/>
        <w:shd w:val="clear" w:color="auto" w:fill="FFFFFF"/>
        <w:lang w:val="sv-SE"/>
      </w:rPr>
      <w:t>ivdon</w:t>
    </w:r>
    <w:r>
      <w:rPr>
        <w:rStyle w:val="StrongEmphasis"/>
        <w:b w:val="0"/>
        <w:bCs w:val="0"/>
        <w:color w:val="107DE6"/>
        <w:sz w:val="20"/>
        <w:szCs w:val="20"/>
        <w:shd w:val="clear" w:color="auto" w:fill="FFFFFF"/>
      </w:rPr>
      <w:t>.</w:t>
    </w:r>
    <w:r>
      <w:rPr>
        <w:rStyle w:val="StrongEmphasis"/>
        <w:b w:val="0"/>
        <w:bCs w:val="0"/>
        <w:color w:val="107DE6"/>
        <w:sz w:val="20"/>
        <w:szCs w:val="20"/>
        <w:shd w:val="clear" w:color="auto" w:fill="FFFFFF"/>
        <w:lang w:val="sv-SE"/>
      </w:rPr>
      <w:t>ru</w:t>
    </w:r>
    <w:r>
      <w:rPr>
        <w:rStyle w:val="StrongEmphasis"/>
        <w:b w:val="0"/>
        <w:bCs w:val="0"/>
        <w:color w:val="107DE6"/>
        <w:sz w:val="20"/>
        <w:szCs w:val="20"/>
        <w:shd w:val="clear" w:color="auto" w:fill="FFFFFF"/>
      </w:rPr>
      <w:t>/</w:t>
    </w:r>
    <w:r>
      <w:rPr>
        <w:rStyle w:val="StrongEmphasis"/>
        <w:b w:val="0"/>
        <w:bCs w:val="0"/>
        <w:color w:val="107DE6"/>
        <w:sz w:val="20"/>
        <w:szCs w:val="20"/>
        <w:shd w:val="clear" w:color="auto" w:fill="FFFFFF"/>
        <w:lang w:val="sv-SE"/>
      </w:rPr>
      <w:t>ru</w:t>
    </w:r>
    <w:r>
      <w:rPr>
        <w:rStyle w:val="StrongEmphasis"/>
        <w:b w:val="0"/>
        <w:bCs w:val="0"/>
        <w:color w:val="107DE6"/>
        <w:sz w:val="20"/>
        <w:szCs w:val="20"/>
        <w:shd w:val="clear" w:color="auto" w:fill="FFFFFF"/>
      </w:rPr>
      <w:t>/</w:t>
    </w:r>
    <w:r>
      <w:rPr>
        <w:rStyle w:val="StrongEmphasis"/>
        <w:b w:val="0"/>
        <w:bCs w:val="0"/>
        <w:color w:val="107DE6"/>
        <w:sz w:val="20"/>
        <w:szCs w:val="20"/>
        <w:shd w:val="clear" w:color="auto" w:fill="FFFFFF"/>
        <w:lang w:val="sv-SE"/>
      </w:rPr>
      <w:t>magazine</w:t>
    </w:r>
    <w:r>
      <w:rPr>
        <w:rStyle w:val="StrongEmphasis"/>
        <w:b w:val="0"/>
        <w:bCs w:val="0"/>
        <w:color w:val="107DE6"/>
        <w:sz w:val="20"/>
        <w:szCs w:val="20"/>
        <w:shd w:val="clear" w:color="auto" w:fill="FFFFFF"/>
      </w:rPr>
      <w:t>/</w:t>
    </w:r>
    <w:r>
      <w:rPr>
        <w:rStyle w:val="StrongEmphasis"/>
        <w:b w:val="0"/>
        <w:bCs w:val="0"/>
        <w:color w:val="107DE6"/>
        <w:sz w:val="20"/>
        <w:szCs w:val="20"/>
        <w:shd w:val="clear" w:color="auto" w:fill="FFFFFF"/>
        <w:lang w:val="sv-SE"/>
      </w:rPr>
      <w:t>archive</w:t>
    </w:r>
    <w:r>
      <w:rPr>
        <w:rStyle w:val="StrongEmphasis"/>
        <w:b w:val="0"/>
        <w:bCs w:val="0"/>
        <w:color w:val="107DE6"/>
        <w:sz w:val="20"/>
        <w:szCs w:val="20"/>
        <w:shd w:val="clear" w:color="auto" w:fill="FFFFFF"/>
      </w:rPr>
      <w:t>/</w:t>
    </w:r>
    <w:r>
      <w:rPr>
        <w:rStyle w:val="StrongEmphasis"/>
        <w:b w:val="0"/>
        <w:bCs w:val="0"/>
        <w:color w:val="107DE6"/>
        <w:sz w:val="20"/>
        <w:szCs w:val="20"/>
        <w:shd w:val="clear" w:color="auto" w:fill="FFFFFF"/>
        <w:lang w:val="sv-SE"/>
      </w:rPr>
      <w:t>n</w:t>
    </w:r>
    <w:r>
      <w:rPr>
        <w:rStyle w:val="StrongEmphasis"/>
        <w:b w:val="0"/>
        <w:bCs w:val="0"/>
        <w:color w:val="107DE6"/>
        <w:sz w:val="20"/>
        <w:szCs w:val="20"/>
        <w:shd w:val="clear" w:color="auto" w:fill="FFFFFF"/>
      </w:rPr>
      <w:t>1</w:t>
    </w:r>
    <w:r>
      <w:rPr>
        <w:rStyle w:val="StrongEmphasis"/>
        <w:b w:val="0"/>
        <w:bCs w:val="0"/>
        <w:color w:val="107DE6"/>
        <w:sz w:val="20"/>
        <w:szCs w:val="20"/>
        <w:shd w:val="clear" w:color="auto" w:fill="FFFFFF"/>
        <w:lang w:val="sv-SE"/>
      </w:rPr>
      <w:t>y</w:t>
    </w:r>
    <w:r>
      <w:rPr>
        <w:rStyle w:val="StrongEmphasis"/>
        <w:b w:val="0"/>
        <w:bCs w:val="0"/>
        <w:color w:val="107DE6"/>
        <w:sz w:val="20"/>
        <w:szCs w:val="20"/>
        <w:shd w:val="clear" w:color="auto" w:fill="FFFFFF"/>
      </w:rPr>
      <w:t>201</w:t>
    </w:r>
    <w:r w:rsidR="00805660">
      <w:rPr>
        <w:rStyle w:val="StrongEmphasis"/>
        <w:b w:val="0"/>
        <w:bCs w:val="0"/>
        <w:color w:val="107DE6"/>
        <w:sz w:val="20"/>
        <w:szCs w:val="20"/>
        <w:shd w:val="clear" w:color="auto" w:fill="FFFFFF"/>
        <w:lang w:val="ru-RU"/>
      </w:rPr>
      <w:t>7</w:t>
    </w:r>
    <w:r>
      <w:rPr>
        <w:rStyle w:val="StrongEmphasis"/>
        <w:b w:val="0"/>
        <w:bCs w:val="0"/>
        <w:color w:val="107DE6"/>
        <w:sz w:val="20"/>
        <w:szCs w:val="20"/>
        <w:shd w:val="clear" w:color="auto" w:fill="FFFFFF"/>
      </w:rPr>
      <w:t>/</w:t>
    </w:r>
    <w:r w:rsidR="00BD718C">
      <w:rPr>
        <w:rStyle w:val="StrongEmphasis"/>
        <w:b w:val="0"/>
        <w:bCs w:val="0"/>
        <w:color w:val="107DE6"/>
        <w:sz w:val="20"/>
        <w:szCs w:val="20"/>
        <w:shd w:val="clear" w:color="auto" w:fill="FFFFFF"/>
      </w:rPr>
      <w:t>4031</w:t>
    </w:r>
  </w:p>
  <w:p w:rsidR="007822AA" w:rsidRDefault="007822AA">
    <w:pPr>
      <w:pStyle w:val="af5"/>
      <w:spacing w:line="240" w:lineRule="auto"/>
      <w:ind w:left="567"/>
      <w:jc w:val="left"/>
    </w:pPr>
  </w:p>
  <w:p w:rsidR="007822AA" w:rsidRDefault="006C2FA0">
    <w:pPr>
      <w:pStyle w:val="af5"/>
      <w:rPr>
        <w:b/>
        <w:bCs/>
        <w:color w:val="000080"/>
        <w:sz w:val="24"/>
        <w:lang w:eastAsia="en-US"/>
      </w:rPr>
    </w:pPr>
    <w:r>
      <w:rPr>
        <w:b/>
        <w:bCs/>
        <w:noProof/>
        <w:color w:val="000080"/>
        <w:sz w:val="24"/>
        <w:lang w:val="ru-RU" w:eastAsia="ru-RU"/>
      </w:rPr>
      <w:pict>
        <v:line id="shape_0" o:spid="_x0000_s2050" style="position:absolute;left:0;text-align:left;z-index:251657728;visibility:visible" from="1.65pt,4.05pt" to="460.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" strokecolor="#107de6" strokeweight="1.59mm">
          <v:stroke joinstyle="miter" endcap="squar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8C" w:rsidRDefault="00BD718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674"/>
    <w:multiLevelType w:val="multilevel"/>
    <w:tmpl w:val="F5BA6D9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854230"/>
    <w:multiLevelType w:val="multilevel"/>
    <w:tmpl w:val="C2F25EC8"/>
    <w:lvl w:ilvl="0">
      <w:start w:val="1"/>
      <w:numFmt w:val="bullet"/>
      <w:lvlText w:val=""/>
      <w:lvlJc w:val="left"/>
      <w:pPr>
        <w:ind w:left="720" w:hanging="360"/>
      </w:pPr>
      <w:rPr>
        <w:rFonts w:ascii="Symbol" w:hAnsi="Symbol" w:hint="default"/>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43C33"/>
    <w:multiLevelType w:val="multilevel"/>
    <w:tmpl w:val="4D564D3A"/>
    <w:lvl w:ilvl="0">
      <w:start w:val="1"/>
      <w:numFmt w:val="decimal"/>
      <w:lvlText w:val="%1."/>
      <w:lvlJc w:val="left"/>
      <w:pPr>
        <w:ind w:left="720"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825B0"/>
    <w:multiLevelType w:val="multilevel"/>
    <w:tmpl w:val="1F4CF248"/>
    <w:lvl w:ilvl="0">
      <w:start w:val="1"/>
      <w:numFmt w:val="decimal"/>
      <w:lvlText w:val="%1."/>
      <w:lvlJc w:val="left"/>
      <w:pPr>
        <w:ind w:left="928"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6606A"/>
    <w:multiLevelType w:val="multilevel"/>
    <w:tmpl w:val="3A729D0A"/>
    <w:lvl w:ilvl="0">
      <w:start w:val="1"/>
      <w:numFmt w:val="bullet"/>
      <w:lvlText w:val=""/>
      <w:lvlJc w:val="left"/>
      <w:pPr>
        <w:ind w:left="7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B655BE"/>
    <w:multiLevelType w:val="multilevel"/>
    <w:tmpl w:val="632C0894"/>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F156F"/>
    <w:multiLevelType w:val="multilevel"/>
    <w:tmpl w:val="CF3EF1F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5F183C"/>
    <w:multiLevelType w:val="multilevel"/>
    <w:tmpl w:val="F8A8EFBE"/>
    <w:lvl w:ilvl="0">
      <w:start w:val="1"/>
      <w:numFmt w:val="decimal"/>
      <w:lvlText w:val="%1."/>
      <w:lvlJc w:val="left"/>
      <w:pPr>
        <w:ind w:left="1095" w:hanging="375"/>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487CFC"/>
    <w:multiLevelType w:val="multilevel"/>
    <w:tmpl w:val="2522D180"/>
    <w:lvl w:ilvl="0">
      <w:start w:val="1"/>
      <w:numFmt w:val="bullet"/>
      <w:lvlText w:val=""/>
      <w:lvlJc w:val="left"/>
      <w:pPr>
        <w:ind w:left="720" w:hanging="360"/>
      </w:pPr>
      <w:rPr>
        <w:rFonts w:ascii="Symbol" w:hAnsi="Symbol" w:hint="default"/>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1"/>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17A106EC"/>
    <w:rsid w:val="001C20A3"/>
    <w:rsid w:val="0039173D"/>
    <w:rsid w:val="00427B00"/>
    <w:rsid w:val="0043568C"/>
    <w:rsid w:val="006C2FA0"/>
    <w:rsid w:val="007822AA"/>
    <w:rsid w:val="00805660"/>
    <w:rsid w:val="00824C22"/>
    <w:rsid w:val="00BD718C"/>
    <w:rsid w:val="00CB7F06"/>
    <w:rsid w:val="00DA0A47"/>
    <w:rsid w:val="00FF69B9"/>
    <w:rsid w:val="17A106EC"/>
    <w:rsid w:val="48534984"/>
    <w:rsid w:val="6A26C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B00"/>
    <w:pPr>
      <w:suppressAutoHyphens/>
      <w:spacing w:line="360" w:lineRule="auto"/>
      <w:jc w:val="both"/>
    </w:pPr>
    <w:rPr>
      <w:rFonts w:ascii="Times New Roman" w:eastAsia="Times New Roman" w:hAnsi="Times New Roman" w:cs="Times New Roman"/>
      <w:sz w:val="28"/>
      <w:lang w:val="ru-RU" w:bidi="ar-SA"/>
    </w:rPr>
  </w:style>
  <w:style w:type="paragraph" w:styleId="1">
    <w:name w:val="heading 1"/>
    <w:basedOn w:val="a"/>
    <w:next w:val="a"/>
    <w:rsid w:val="00427B00"/>
    <w:pPr>
      <w:keepNext/>
      <w:pageBreakBefore/>
      <w:numPr>
        <w:numId w:val="1"/>
      </w:numPr>
      <w:spacing w:before="240" w:after="60"/>
      <w:ind w:left="0" w:firstLine="709"/>
      <w:outlineLvl w:val="0"/>
    </w:pPr>
    <w:rPr>
      <w:b/>
      <w:bCs/>
      <w:caps/>
      <w:szCs w:val="32"/>
      <w:lang w:val="en-US"/>
    </w:rPr>
  </w:style>
  <w:style w:type="paragraph" w:styleId="2">
    <w:name w:val="heading 2"/>
    <w:basedOn w:val="a"/>
    <w:next w:val="a"/>
    <w:rsid w:val="00427B00"/>
    <w:pPr>
      <w:keepNext/>
      <w:numPr>
        <w:ilvl w:val="1"/>
        <w:numId w:val="1"/>
      </w:numPr>
      <w:spacing w:before="240" w:after="60"/>
      <w:outlineLvl w:val="1"/>
    </w:pPr>
    <w:rPr>
      <w:rFonts w:ascii="Cambria" w:hAnsi="Cambria" w:cs="Cambria"/>
      <w:b/>
      <w:bCs/>
      <w:i/>
      <w:iCs/>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7B00"/>
    <w:rPr>
      <w:rFonts w:ascii="Symbol" w:eastAsia="Calibri" w:hAnsi="Symbol" w:cs="Symbol"/>
      <w:szCs w:val="28"/>
      <w:lang w:val="en-US" w:eastAsia="en-US"/>
    </w:rPr>
  </w:style>
  <w:style w:type="character" w:customStyle="1" w:styleId="WW8Num1z1">
    <w:name w:val="WW8Num1z1"/>
    <w:rsid w:val="00427B00"/>
    <w:rPr>
      <w:rFonts w:ascii="Courier New" w:hAnsi="Courier New" w:cs="Courier New"/>
    </w:rPr>
  </w:style>
  <w:style w:type="character" w:customStyle="1" w:styleId="WW8Num1z2">
    <w:name w:val="WW8Num1z2"/>
    <w:rsid w:val="00427B00"/>
    <w:rPr>
      <w:rFonts w:ascii="Wingdings" w:hAnsi="Wingdings" w:cs="Wingdings"/>
    </w:rPr>
  </w:style>
  <w:style w:type="character" w:customStyle="1" w:styleId="WW8Num2z0">
    <w:name w:val="WW8Num2z0"/>
    <w:rsid w:val="00427B00"/>
    <w:rPr>
      <w:rFonts w:eastAsia="Calibri"/>
      <w:szCs w:val="28"/>
      <w:lang w:val="en-US" w:eastAsia="en-US"/>
    </w:rPr>
  </w:style>
  <w:style w:type="character" w:customStyle="1" w:styleId="WW8Num2z1">
    <w:name w:val="WW8Num2z1"/>
    <w:rsid w:val="00427B00"/>
  </w:style>
  <w:style w:type="character" w:customStyle="1" w:styleId="WW8Num2z2">
    <w:name w:val="WW8Num2z2"/>
    <w:rsid w:val="00427B00"/>
  </w:style>
  <w:style w:type="character" w:customStyle="1" w:styleId="WW8Num2z3">
    <w:name w:val="WW8Num2z3"/>
    <w:rsid w:val="00427B00"/>
  </w:style>
  <w:style w:type="character" w:customStyle="1" w:styleId="WW8Num2z4">
    <w:name w:val="WW8Num2z4"/>
    <w:rsid w:val="00427B00"/>
  </w:style>
  <w:style w:type="character" w:customStyle="1" w:styleId="WW8Num2z5">
    <w:name w:val="WW8Num2z5"/>
    <w:rsid w:val="00427B00"/>
  </w:style>
  <w:style w:type="character" w:customStyle="1" w:styleId="WW8Num2z6">
    <w:name w:val="WW8Num2z6"/>
    <w:rsid w:val="00427B00"/>
  </w:style>
  <w:style w:type="character" w:customStyle="1" w:styleId="WW8Num2z7">
    <w:name w:val="WW8Num2z7"/>
    <w:rsid w:val="00427B00"/>
  </w:style>
  <w:style w:type="character" w:customStyle="1" w:styleId="WW8Num2z8">
    <w:name w:val="WW8Num2z8"/>
    <w:rsid w:val="00427B00"/>
  </w:style>
  <w:style w:type="character" w:customStyle="1" w:styleId="WW8Num3z0">
    <w:name w:val="WW8Num3z0"/>
    <w:rsid w:val="00427B00"/>
    <w:rPr>
      <w:rFonts w:ascii="Symbol" w:eastAsia="Calibri" w:hAnsi="Symbol" w:cs="Symbol"/>
      <w:szCs w:val="28"/>
      <w:lang w:eastAsia="en-US"/>
    </w:rPr>
  </w:style>
  <w:style w:type="character" w:customStyle="1" w:styleId="WW8Num3z1">
    <w:name w:val="WW8Num3z1"/>
    <w:rsid w:val="00427B00"/>
    <w:rPr>
      <w:rFonts w:ascii="Courier New" w:hAnsi="Courier New" w:cs="Courier New"/>
    </w:rPr>
  </w:style>
  <w:style w:type="character" w:customStyle="1" w:styleId="WW8Num3z2">
    <w:name w:val="WW8Num3z2"/>
    <w:rsid w:val="00427B00"/>
    <w:rPr>
      <w:rFonts w:ascii="Wingdings" w:hAnsi="Wingdings" w:cs="Wingdings"/>
    </w:rPr>
  </w:style>
  <w:style w:type="character" w:customStyle="1" w:styleId="WW8Num4z0">
    <w:name w:val="WW8Num4z0"/>
    <w:rsid w:val="00427B00"/>
    <w:rPr>
      <w:rFonts w:ascii="Symbol" w:hAnsi="Symbol" w:cs="Symbol"/>
    </w:rPr>
  </w:style>
  <w:style w:type="character" w:customStyle="1" w:styleId="WW8Num4z1">
    <w:name w:val="WW8Num4z1"/>
    <w:rsid w:val="00427B00"/>
    <w:rPr>
      <w:rFonts w:ascii="Courier New" w:hAnsi="Courier New" w:cs="Courier New"/>
    </w:rPr>
  </w:style>
  <w:style w:type="character" w:customStyle="1" w:styleId="WW8Num4z2">
    <w:name w:val="WW8Num4z2"/>
    <w:rsid w:val="00427B00"/>
    <w:rPr>
      <w:rFonts w:ascii="Wingdings" w:hAnsi="Wingdings" w:cs="Wingdings"/>
    </w:rPr>
  </w:style>
  <w:style w:type="character" w:customStyle="1" w:styleId="WW8Num5z0">
    <w:name w:val="WW8Num5z0"/>
    <w:rsid w:val="00427B00"/>
    <w:rPr>
      <w:rFonts w:ascii="Symbol" w:hAnsi="Symbol" w:cs="Symbol"/>
    </w:rPr>
  </w:style>
  <w:style w:type="character" w:customStyle="1" w:styleId="WW8Num5z1">
    <w:name w:val="WW8Num5z1"/>
    <w:rsid w:val="00427B00"/>
    <w:rPr>
      <w:rFonts w:ascii="Courier New" w:hAnsi="Courier New" w:cs="Courier New"/>
    </w:rPr>
  </w:style>
  <w:style w:type="character" w:customStyle="1" w:styleId="WW8Num5z2">
    <w:name w:val="WW8Num5z2"/>
    <w:rsid w:val="00427B00"/>
    <w:rPr>
      <w:rFonts w:ascii="Wingdings" w:hAnsi="Wingdings" w:cs="Wingdings"/>
    </w:rPr>
  </w:style>
  <w:style w:type="character" w:customStyle="1" w:styleId="WW8Num6z0">
    <w:name w:val="WW8Num6z0"/>
    <w:rsid w:val="00427B00"/>
    <w:rPr>
      <w:rFonts w:eastAsia="Calibri"/>
      <w:szCs w:val="28"/>
      <w:lang w:val="en-US" w:eastAsia="en-US"/>
    </w:rPr>
  </w:style>
  <w:style w:type="character" w:customStyle="1" w:styleId="WW8Num6z1">
    <w:name w:val="WW8Num6z1"/>
    <w:rsid w:val="00427B00"/>
  </w:style>
  <w:style w:type="character" w:customStyle="1" w:styleId="WW8Num6z2">
    <w:name w:val="WW8Num6z2"/>
    <w:rsid w:val="00427B00"/>
  </w:style>
  <w:style w:type="character" w:customStyle="1" w:styleId="WW8Num6z3">
    <w:name w:val="WW8Num6z3"/>
    <w:rsid w:val="00427B00"/>
  </w:style>
  <w:style w:type="character" w:customStyle="1" w:styleId="WW8Num6z4">
    <w:name w:val="WW8Num6z4"/>
    <w:rsid w:val="00427B00"/>
  </w:style>
  <w:style w:type="character" w:customStyle="1" w:styleId="WW8Num6z5">
    <w:name w:val="WW8Num6z5"/>
    <w:rsid w:val="00427B00"/>
  </w:style>
  <w:style w:type="character" w:customStyle="1" w:styleId="WW8Num6z6">
    <w:name w:val="WW8Num6z6"/>
    <w:rsid w:val="00427B00"/>
  </w:style>
  <w:style w:type="character" w:customStyle="1" w:styleId="WW8Num6z7">
    <w:name w:val="WW8Num6z7"/>
    <w:rsid w:val="00427B00"/>
  </w:style>
  <w:style w:type="character" w:customStyle="1" w:styleId="WW8Num6z8">
    <w:name w:val="WW8Num6z8"/>
    <w:rsid w:val="00427B00"/>
  </w:style>
  <w:style w:type="character" w:customStyle="1" w:styleId="WW8Num7z0">
    <w:name w:val="WW8Num7z0"/>
    <w:rsid w:val="00427B00"/>
    <w:rPr>
      <w:rFonts w:ascii="Symbol" w:eastAsia="Calibri" w:hAnsi="Symbol" w:cs="Symbol"/>
    </w:rPr>
  </w:style>
  <w:style w:type="character" w:customStyle="1" w:styleId="WW8Num7z1">
    <w:name w:val="WW8Num7z1"/>
    <w:rsid w:val="00427B00"/>
    <w:rPr>
      <w:rFonts w:ascii="Courier New" w:hAnsi="Courier New" w:cs="Courier New"/>
    </w:rPr>
  </w:style>
  <w:style w:type="character" w:customStyle="1" w:styleId="WW8Num7z2">
    <w:name w:val="WW8Num7z2"/>
    <w:rsid w:val="00427B00"/>
    <w:rPr>
      <w:rFonts w:ascii="Wingdings" w:hAnsi="Wingdings" w:cs="Wingdings"/>
    </w:rPr>
  </w:style>
  <w:style w:type="character" w:customStyle="1" w:styleId="WW8Num8z0">
    <w:name w:val="WW8Num8z0"/>
    <w:rsid w:val="00427B00"/>
  </w:style>
  <w:style w:type="character" w:customStyle="1" w:styleId="WW8Num8z1">
    <w:name w:val="WW8Num8z1"/>
    <w:rsid w:val="00427B00"/>
  </w:style>
  <w:style w:type="character" w:customStyle="1" w:styleId="WW8Num8z2">
    <w:name w:val="WW8Num8z2"/>
    <w:rsid w:val="00427B00"/>
  </w:style>
  <w:style w:type="character" w:customStyle="1" w:styleId="WW8Num8z3">
    <w:name w:val="WW8Num8z3"/>
    <w:rsid w:val="00427B00"/>
  </w:style>
  <w:style w:type="character" w:customStyle="1" w:styleId="WW8Num8z4">
    <w:name w:val="WW8Num8z4"/>
    <w:rsid w:val="00427B00"/>
  </w:style>
  <w:style w:type="character" w:customStyle="1" w:styleId="WW8Num8z5">
    <w:name w:val="WW8Num8z5"/>
    <w:rsid w:val="00427B00"/>
  </w:style>
  <w:style w:type="character" w:customStyle="1" w:styleId="WW8Num8z6">
    <w:name w:val="WW8Num8z6"/>
    <w:rsid w:val="00427B00"/>
  </w:style>
  <w:style w:type="character" w:customStyle="1" w:styleId="WW8Num8z7">
    <w:name w:val="WW8Num8z7"/>
    <w:rsid w:val="00427B00"/>
  </w:style>
  <w:style w:type="character" w:customStyle="1" w:styleId="WW8Num8z8">
    <w:name w:val="WW8Num8z8"/>
    <w:rsid w:val="00427B00"/>
  </w:style>
  <w:style w:type="character" w:customStyle="1" w:styleId="WW8Num9z0">
    <w:name w:val="WW8Num9z0"/>
    <w:rsid w:val="00427B00"/>
    <w:rPr>
      <w:rFonts w:eastAsia="Calibri"/>
      <w:szCs w:val="28"/>
      <w:lang w:val="en-US" w:eastAsia="en-US"/>
    </w:rPr>
  </w:style>
  <w:style w:type="character" w:customStyle="1" w:styleId="WW8Num9z1">
    <w:name w:val="WW8Num9z1"/>
    <w:rsid w:val="00427B00"/>
  </w:style>
  <w:style w:type="character" w:customStyle="1" w:styleId="WW8Num9z2">
    <w:name w:val="WW8Num9z2"/>
    <w:rsid w:val="00427B00"/>
  </w:style>
  <w:style w:type="character" w:customStyle="1" w:styleId="WW8Num9z3">
    <w:name w:val="WW8Num9z3"/>
    <w:rsid w:val="00427B00"/>
  </w:style>
  <w:style w:type="character" w:customStyle="1" w:styleId="WW8Num9z4">
    <w:name w:val="WW8Num9z4"/>
    <w:rsid w:val="00427B00"/>
  </w:style>
  <w:style w:type="character" w:customStyle="1" w:styleId="WW8Num9z5">
    <w:name w:val="WW8Num9z5"/>
    <w:rsid w:val="00427B00"/>
  </w:style>
  <w:style w:type="character" w:customStyle="1" w:styleId="WW8Num9z6">
    <w:name w:val="WW8Num9z6"/>
    <w:rsid w:val="00427B00"/>
  </w:style>
  <w:style w:type="character" w:customStyle="1" w:styleId="WW8Num9z7">
    <w:name w:val="WW8Num9z7"/>
    <w:rsid w:val="00427B00"/>
  </w:style>
  <w:style w:type="character" w:customStyle="1" w:styleId="WW8Num9z8">
    <w:name w:val="WW8Num9z8"/>
    <w:rsid w:val="00427B00"/>
  </w:style>
  <w:style w:type="character" w:customStyle="1" w:styleId="WW8Num10z0">
    <w:name w:val="WW8Num10z0"/>
    <w:rsid w:val="00427B00"/>
  </w:style>
  <w:style w:type="character" w:customStyle="1" w:styleId="WW8Num10z1">
    <w:name w:val="WW8Num10z1"/>
    <w:rsid w:val="00427B00"/>
  </w:style>
  <w:style w:type="character" w:customStyle="1" w:styleId="WW8Num10z2">
    <w:name w:val="WW8Num10z2"/>
    <w:rsid w:val="00427B00"/>
  </w:style>
  <w:style w:type="character" w:customStyle="1" w:styleId="WW8Num10z3">
    <w:name w:val="WW8Num10z3"/>
    <w:rsid w:val="00427B00"/>
  </w:style>
  <w:style w:type="character" w:customStyle="1" w:styleId="WW8Num10z4">
    <w:name w:val="WW8Num10z4"/>
    <w:rsid w:val="00427B00"/>
  </w:style>
  <w:style w:type="character" w:customStyle="1" w:styleId="WW8Num10z5">
    <w:name w:val="WW8Num10z5"/>
    <w:rsid w:val="00427B00"/>
  </w:style>
  <w:style w:type="character" w:customStyle="1" w:styleId="WW8Num10z6">
    <w:name w:val="WW8Num10z6"/>
    <w:rsid w:val="00427B00"/>
  </w:style>
  <w:style w:type="character" w:customStyle="1" w:styleId="WW8Num10z7">
    <w:name w:val="WW8Num10z7"/>
    <w:rsid w:val="00427B00"/>
  </w:style>
  <w:style w:type="character" w:customStyle="1" w:styleId="WW8Num10z8">
    <w:name w:val="WW8Num10z8"/>
    <w:rsid w:val="00427B00"/>
  </w:style>
  <w:style w:type="character" w:customStyle="1" w:styleId="WW8Num11z0">
    <w:name w:val="WW8Num11z0"/>
    <w:rsid w:val="00427B00"/>
    <w:rPr>
      <w:lang w:val="en-US"/>
    </w:rPr>
  </w:style>
  <w:style w:type="character" w:customStyle="1" w:styleId="WW8Num11z1">
    <w:name w:val="WW8Num11z1"/>
    <w:rsid w:val="00427B00"/>
  </w:style>
  <w:style w:type="character" w:customStyle="1" w:styleId="WW8Num11z2">
    <w:name w:val="WW8Num11z2"/>
    <w:rsid w:val="00427B00"/>
  </w:style>
  <w:style w:type="character" w:customStyle="1" w:styleId="WW8Num11z3">
    <w:name w:val="WW8Num11z3"/>
    <w:rsid w:val="00427B00"/>
  </w:style>
  <w:style w:type="character" w:customStyle="1" w:styleId="WW8Num11z4">
    <w:name w:val="WW8Num11z4"/>
    <w:rsid w:val="00427B00"/>
  </w:style>
  <w:style w:type="character" w:customStyle="1" w:styleId="WW8Num11z5">
    <w:name w:val="WW8Num11z5"/>
    <w:rsid w:val="00427B00"/>
  </w:style>
  <w:style w:type="character" w:customStyle="1" w:styleId="WW8Num11z6">
    <w:name w:val="WW8Num11z6"/>
    <w:rsid w:val="00427B00"/>
  </w:style>
  <w:style w:type="character" w:customStyle="1" w:styleId="WW8Num11z7">
    <w:name w:val="WW8Num11z7"/>
    <w:rsid w:val="00427B00"/>
  </w:style>
  <w:style w:type="character" w:customStyle="1" w:styleId="WW8Num11z8">
    <w:name w:val="WW8Num11z8"/>
    <w:rsid w:val="00427B00"/>
  </w:style>
  <w:style w:type="character" w:customStyle="1" w:styleId="WW8Num12z0">
    <w:name w:val="WW8Num12z0"/>
    <w:rsid w:val="00427B00"/>
  </w:style>
  <w:style w:type="character" w:customStyle="1" w:styleId="WW8Num12z1">
    <w:name w:val="WW8Num12z1"/>
    <w:rsid w:val="00427B00"/>
  </w:style>
  <w:style w:type="character" w:customStyle="1" w:styleId="WW8Num12z2">
    <w:name w:val="WW8Num12z2"/>
    <w:rsid w:val="00427B00"/>
  </w:style>
  <w:style w:type="character" w:customStyle="1" w:styleId="WW8Num12z3">
    <w:name w:val="WW8Num12z3"/>
    <w:rsid w:val="00427B00"/>
  </w:style>
  <w:style w:type="character" w:customStyle="1" w:styleId="WW8Num12z4">
    <w:name w:val="WW8Num12z4"/>
    <w:rsid w:val="00427B00"/>
  </w:style>
  <w:style w:type="character" w:customStyle="1" w:styleId="WW8Num12z5">
    <w:name w:val="WW8Num12z5"/>
    <w:rsid w:val="00427B00"/>
  </w:style>
  <w:style w:type="character" w:customStyle="1" w:styleId="WW8Num12z6">
    <w:name w:val="WW8Num12z6"/>
    <w:rsid w:val="00427B00"/>
  </w:style>
  <w:style w:type="character" w:customStyle="1" w:styleId="WW8Num12z7">
    <w:name w:val="WW8Num12z7"/>
    <w:rsid w:val="00427B00"/>
  </w:style>
  <w:style w:type="character" w:customStyle="1" w:styleId="WW8Num12z8">
    <w:name w:val="WW8Num12z8"/>
    <w:rsid w:val="00427B00"/>
  </w:style>
  <w:style w:type="character" w:customStyle="1" w:styleId="10">
    <w:name w:val="Заголовок 1 Знак"/>
    <w:rsid w:val="00427B00"/>
    <w:rPr>
      <w:rFonts w:ascii="Times New Roman" w:eastAsia="Times New Roman" w:hAnsi="Times New Roman" w:cs="Times New Roman"/>
      <w:b/>
      <w:bCs/>
      <w:caps/>
      <w:sz w:val="28"/>
      <w:szCs w:val="32"/>
    </w:rPr>
  </w:style>
  <w:style w:type="character" w:customStyle="1" w:styleId="StrongEmphasis">
    <w:name w:val="Strong Emphasis"/>
    <w:rsid w:val="00427B00"/>
    <w:rPr>
      <w:b/>
      <w:bCs/>
    </w:rPr>
  </w:style>
  <w:style w:type="character" w:customStyle="1" w:styleId="apple-converted-space">
    <w:name w:val="apple-converted-space"/>
    <w:basedOn w:val="a0"/>
    <w:rsid w:val="00427B00"/>
  </w:style>
  <w:style w:type="character" w:styleId="a3">
    <w:name w:val="Placeholder Text"/>
    <w:rsid w:val="00427B00"/>
    <w:rPr>
      <w:color w:val="808080"/>
    </w:rPr>
  </w:style>
  <w:style w:type="character" w:customStyle="1" w:styleId="a4">
    <w:name w:val="Текст выноски Знак"/>
    <w:rsid w:val="00427B00"/>
    <w:rPr>
      <w:rFonts w:ascii="Tahoma" w:hAnsi="Tahoma" w:cs="Tahoma"/>
      <w:sz w:val="16"/>
      <w:szCs w:val="16"/>
    </w:rPr>
  </w:style>
  <w:style w:type="character" w:customStyle="1" w:styleId="a5">
    <w:name w:val="ИВД: Заголовок статьи Знак"/>
    <w:rsid w:val="00427B00"/>
    <w:rPr>
      <w:rFonts w:ascii="Times New Roman" w:eastAsia="Times New Roman" w:hAnsi="Times New Roman" w:cs="Times New Roman"/>
      <w:b/>
      <w:bCs/>
      <w:caps w:val="0"/>
      <w:smallCaps w:val="0"/>
      <w:color w:val="000000"/>
      <w:sz w:val="28"/>
      <w:szCs w:val="32"/>
      <w:shd w:val="clear" w:color="auto" w:fill="FFFFFF"/>
      <w:lang w:val="en-US"/>
    </w:rPr>
  </w:style>
  <w:style w:type="character" w:customStyle="1" w:styleId="a6">
    <w:name w:val="Обычный (веб) Знак"/>
    <w:rsid w:val="00427B00"/>
    <w:rPr>
      <w:rFonts w:ascii="Times New Roman" w:hAnsi="Times New Roman" w:cs="Times New Roman"/>
      <w:sz w:val="24"/>
      <w:szCs w:val="24"/>
    </w:rPr>
  </w:style>
  <w:style w:type="character" w:customStyle="1" w:styleId="a7">
    <w:name w:val="ИВД: Текст статьи Знак"/>
    <w:basedOn w:val="a6"/>
    <w:rsid w:val="00427B00"/>
    <w:rPr>
      <w:rFonts w:ascii="Times New Roman" w:hAnsi="Times New Roman" w:cs="Times New Roman"/>
      <w:sz w:val="24"/>
      <w:szCs w:val="24"/>
    </w:rPr>
  </w:style>
  <w:style w:type="character" w:customStyle="1" w:styleId="20">
    <w:name w:val="Заголовок 2 Знак"/>
    <w:rsid w:val="00427B00"/>
    <w:rPr>
      <w:rFonts w:ascii="Cambria" w:eastAsia="Times New Roman" w:hAnsi="Cambria" w:cs="Times New Roman"/>
      <w:b/>
      <w:bCs/>
      <w:i/>
      <w:iCs/>
      <w:sz w:val="28"/>
      <w:szCs w:val="28"/>
    </w:rPr>
  </w:style>
  <w:style w:type="character" w:customStyle="1" w:styleId="a8">
    <w:name w:val="ИВД: Подзаголовок Знак"/>
    <w:rsid w:val="00427B00"/>
    <w:rPr>
      <w:rFonts w:ascii="Times New Roman" w:eastAsia="Times New Roman" w:hAnsi="Times New Roman" w:cs="Times New Roman"/>
      <w:b/>
      <w:bCs/>
      <w:i w:val="0"/>
      <w:iCs/>
      <w:color w:val="000000"/>
      <w:sz w:val="28"/>
      <w:szCs w:val="28"/>
      <w:shd w:val="clear" w:color="auto" w:fill="FFFFFF"/>
    </w:rPr>
  </w:style>
  <w:style w:type="character" w:customStyle="1" w:styleId="InternetLink">
    <w:name w:val="Internet Link"/>
    <w:rsid w:val="00427B00"/>
    <w:rPr>
      <w:color w:val="0000FF"/>
      <w:u w:val="single"/>
    </w:rPr>
  </w:style>
  <w:style w:type="character" w:customStyle="1" w:styleId="a9">
    <w:name w:val="Название объекта Знак"/>
    <w:rsid w:val="00427B00"/>
    <w:rPr>
      <w:rFonts w:ascii="Times New Roman" w:hAnsi="Times New Roman" w:cs="Times New Roman"/>
      <w:b/>
      <w:bCs/>
    </w:rPr>
  </w:style>
  <w:style w:type="character" w:customStyle="1" w:styleId="aa">
    <w:name w:val="ИВД: Название объекта Знак"/>
    <w:rsid w:val="00427B00"/>
    <w:rPr>
      <w:rFonts w:ascii="Times New Roman" w:hAnsi="Times New Roman" w:cs="Times New Roman"/>
      <w:b w:val="0"/>
      <w:bCs/>
      <w:sz w:val="28"/>
    </w:rPr>
  </w:style>
  <w:style w:type="character" w:customStyle="1" w:styleId="ab">
    <w:name w:val="Верхний колонтитул Знак"/>
    <w:rsid w:val="00427B00"/>
    <w:rPr>
      <w:rFonts w:ascii="Times New Roman" w:hAnsi="Times New Roman" w:cs="Times New Roman"/>
      <w:sz w:val="28"/>
      <w:szCs w:val="24"/>
    </w:rPr>
  </w:style>
  <w:style w:type="character" w:customStyle="1" w:styleId="ac">
    <w:name w:val="Нижний колонтитул Знак"/>
    <w:rsid w:val="00427B00"/>
    <w:rPr>
      <w:rFonts w:ascii="Times New Roman" w:hAnsi="Times New Roman" w:cs="Times New Roman"/>
      <w:sz w:val="28"/>
      <w:szCs w:val="24"/>
    </w:rPr>
  </w:style>
  <w:style w:type="paragraph" w:customStyle="1" w:styleId="Heading">
    <w:name w:val="Heading"/>
    <w:basedOn w:val="a"/>
    <w:next w:val="TextBody"/>
    <w:rsid w:val="00427B00"/>
    <w:pPr>
      <w:keepNext/>
      <w:spacing w:before="240" w:after="120"/>
    </w:pPr>
    <w:rPr>
      <w:rFonts w:ascii="Liberation Sans" w:eastAsia="DejaVu Sans" w:hAnsi="Liberation Sans" w:cs="DejaVu Sans"/>
      <w:szCs w:val="28"/>
    </w:rPr>
  </w:style>
  <w:style w:type="paragraph" w:customStyle="1" w:styleId="TextBody">
    <w:name w:val="Text Body"/>
    <w:basedOn w:val="a"/>
    <w:rsid w:val="00427B00"/>
    <w:pPr>
      <w:spacing w:after="140" w:line="288" w:lineRule="auto"/>
    </w:pPr>
  </w:style>
  <w:style w:type="paragraph" w:styleId="ad">
    <w:name w:val="List"/>
    <w:basedOn w:val="TextBody"/>
    <w:rsid w:val="00427B00"/>
  </w:style>
  <w:style w:type="paragraph" w:styleId="ae">
    <w:name w:val="caption"/>
    <w:basedOn w:val="a"/>
    <w:next w:val="a"/>
    <w:rsid w:val="00427B00"/>
    <w:rPr>
      <w:b/>
      <w:bCs/>
      <w:sz w:val="20"/>
      <w:szCs w:val="20"/>
      <w:lang w:val="en-US"/>
    </w:rPr>
  </w:style>
  <w:style w:type="paragraph" w:customStyle="1" w:styleId="Index">
    <w:name w:val="Index"/>
    <w:basedOn w:val="a"/>
    <w:rsid w:val="00427B00"/>
    <w:pPr>
      <w:suppressLineNumbers/>
    </w:pPr>
  </w:style>
  <w:style w:type="paragraph" w:styleId="af">
    <w:name w:val="Normal (Web)"/>
    <w:basedOn w:val="a"/>
    <w:rsid w:val="00427B00"/>
    <w:pPr>
      <w:spacing w:before="280" w:after="280" w:line="240" w:lineRule="auto"/>
      <w:jc w:val="left"/>
    </w:pPr>
    <w:rPr>
      <w:sz w:val="24"/>
      <w:lang w:val="en-US"/>
    </w:rPr>
  </w:style>
  <w:style w:type="paragraph" w:styleId="af0">
    <w:name w:val="Balloon Text"/>
    <w:basedOn w:val="a"/>
    <w:rsid w:val="00427B00"/>
    <w:pPr>
      <w:spacing w:line="240" w:lineRule="auto"/>
    </w:pPr>
    <w:rPr>
      <w:rFonts w:ascii="Tahoma" w:hAnsi="Tahoma" w:cs="Tahoma"/>
      <w:sz w:val="16"/>
      <w:szCs w:val="16"/>
      <w:lang w:val="en-US"/>
    </w:rPr>
  </w:style>
  <w:style w:type="paragraph" w:customStyle="1" w:styleId="af1">
    <w:name w:val="ИВД: Заголовок статьи"/>
    <w:basedOn w:val="1"/>
    <w:next w:val="af2"/>
    <w:rsid w:val="00427B00"/>
    <w:pPr>
      <w:shd w:val="clear" w:color="auto" w:fill="FFFFFF"/>
      <w:spacing w:before="0" w:after="0"/>
      <w:ind w:firstLine="0"/>
      <w:jc w:val="center"/>
      <w:outlineLvl w:val="9"/>
    </w:pPr>
    <w:rPr>
      <w:caps w:val="0"/>
      <w:color w:val="000000"/>
    </w:rPr>
  </w:style>
  <w:style w:type="paragraph" w:customStyle="1" w:styleId="af2">
    <w:name w:val="ИВД: Текст статьи"/>
    <w:basedOn w:val="af"/>
    <w:rsid w:val="00427B00"/>
    <w:pPr>
      <w:shd w:val="clear" w:color="auto" w:fill="FFFFFF"/>
      <w:spacing w:before="0" w:after="0" w:line="360" w:lineRule="auto"/>
      <w:ind w:firstLine="709"/>
      <w:jc w:val="both"/>
    </w:pPr>
    <w:rPr>
      <w:color w:val="000000"/>
      <w:sz w:val="28"/>
    </w:rPr>
  </w:style>
  <w:style w:type="paragraph" w:customStyle="1" w:styleId="af3">
    <w:name w:val="ИВД: Подзаголовок"/>
    <w:basedOn w:val="2"/>
    <w:next w:val="af2"/>
    <w:rsid w:val="00427B00"/>
    <w:pPr>
      <w:shd w:val="clear" w:color="auto" w:fill="FFFFFF"/>
      <w:spacing w:after="0"/>
      <w:ind w:left="0" w:firstLine="0"/>
      <w:jc w:val="center"/>
      <w:outlineLvl w:val="9"/>
    </w:pPr>
    <w:rPr>
      <w:rFonts w:ascii="Times New Roman" w:hAnsi="Times New Roman" w:cs="Times New Roman"/>
      <w:i w:val="0"/>
      <w:color w:val="000000"/>
    </w:rPr>
  </w:style>
  <w:style w:type="paragraph" w:customStyle="1" w:styleId="af4">
    <w:name w:val="ИВД: Название объекта"/>
    <w:basedOn w:val="ae"/>
    <w:next w:val="af2"/>
    <w:rsid w:val="00427B00"/>
    <w:pPr>
      <w:jc w:val="center"/>
    </w:pPr>
    <w:rPr>
      <w:b w:val="0"/>
      <w:sz w:val="28"/>
    </w:rPr>
  </w:style>
  <w:style w:type="paragraph" w:styleId="af5">
    <w:name w:val="header"/>
    <w:basedOn w:val="a"/>
    <w:rsid w:val="00427B00"/>
    <w:pPr>
      <w:tabs>
        <w:tab w:val="center" w:pos="4677"/>
        <w:tab w:val="right" w:pos="9355"/>
      </w:tabs>
    </w:pPr>
    <w:rPr>
      <w:lang w:val="en-US"/>
    </w:rPr>
  </w:style>
  <w:style w:type="paragraph" w:styleId="af6">
    <w:name w:val="footer"/>
    <w:basedOn w:val="a"/>
    <w:rsid w:val="00427B00"/>
    <w:pPr>
      <w:tabs>
        <w:tab w:val="center" w:pos="4677"/>
        <w:tab w:val="right" w:pos="9355"/>
      </w:tabs>
    </w:pPr>
    <w:rPr>
      <w:lang w:val="en-US"/>
    </w:rPr>
  </w:style>
  <w:style w:type="paragraph" w:customStyle="1" w:styleId="TableContents">
    <w:name w:val="Table Contents"/>
    <w:basedOn w:val="a"/>
    <w:rsid w:val="00427B00"/>
    <w:pPr>
      <w:suppressLineNumbers/>
    </w:pPr>
  </w:style>
  <w:style w:type="paragraph" w:customStyle="1" w:styleId="TableHeading">
    <w:name w:val="Table Heading"/>
    <w:basedOn w:val="TableContents"/>
    <w:rsid w:val="00427B00"/>
    <w:pPr>
      <w:jc w:val="center"/>
    </w:pPr>
    <w:rPr>
      <w:b/>
      <w:bCs/>
    </w:rPr>
  </w:style>
  <w:style w:type="numbering" w:customStyle="1" w:styleId="WW8Num1">
    <w:name w:val="WW8Num1"/>
    <w:rsid w:val="00427B00"/>
  </w:style>
  <w:style w:type="numbering" w:customStyle="1" w:styleId="WW8Num2">
    <w:name w:val="WW8Num2"/>
    <w:rsid w:val="00427B00"/>
  </w:style>
  <w:style w:type="numbering" w:customStyle="1" w:styleId="WW8Num3">
    <w:name w:val="WW8Num3"/>
    <w:rsid w:val="00427B00"/>
  </w:style>
  <w:style w:type="numbering" w:customStyle="1" w:styleId="WW8Num4">
    <w:name w:val="WW8Num4"/>
    <w:rsid w:val="00427B00"/>
  </w:style>
  <w:style w:type="numbering" w:customStyle="1" w:styleId="WW8Num5">
    <w:name w:val="WW8Num5"/>
    <w:rsid w:val="00427B00"/>
  </w:style>
  <w:style w:type="numbering" w:customStyle="1" w:styleId="WW8Num6">
    <w:name w:val="WW8Num6"/>
    <w:rsid w:val="00427B00"/>
  </w:style>
  <w:style w:type="numbering" w:customStyle="1" w:styleId="WW8Num7">
    <w:name w:val="WW8Num7"/>
    <w:rsid w:val="00427B00"/>
  </w:style>
  <w:style w:type="numbering" w:customStyle="1" w:styleId="WW8Num8">
    <w:name w:val="WW8Num8"/>
    <w:rsid w:val="00427B00"/>
  </w:style>
  <w:style w:type="numbering" w:customStyle="1" w:styleId="WW8Num9">
    <w:name w:val="WW8Num9"/>
    <w:rsid w:val="00427B00"/>
  </w:style>
  <w:style w:type="numbering" w:customStyle="1" w:styleId="WW8Num10">
    <w:name w:val="WW8Num10"/>
    <w:rsid w:val="00427B00"/>
  </w:style>
  <w:style w:type="numbering" w:customStyle="1" w:styleId="WW8Num11">
    <w:name w:val="WW8Num11"/>
    <w:rsid w:val="00427B00"/>
  </w:style>
  <w:style w:type="numbering" w:customStyle="1" w:styleId="WW8Num12">
    <w:name w:val="WW8Num12"/>
    <w:rsid w:val="00427B00"/>
  </w:style>
  <w:style w:type="paragraph" w:styleId="af7">
    <w:name w:val="List Paragraph"/>
    <w:basedOn w:val="a"/>
    <w:uiPriority w:val="34"/>
    <w:qFormat/>
    <w:rsid w:val="00427B0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SPecialiST RePack</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6</cp:revision>
  <cp:lastPrinted>2014-12-31T17:32:00Z</cp:lastPrinted>
  <dcterms:created xsi:type="dcterms:W3CDTF">2017-03-13T12:34:00Z</dcterms:created>
  <dcterms:modified xsi:type="dcterms:W3CDTF">2017-03-15T14:59:00Z</dcterms:modified>
  <dc:language>en-US</dc:language>
</cp:coreProperties>
</file>