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EC3047" w:rsidRDefault="00EC3047" w:rsidP="002F6D4A">
      <w:pPr>
        <w:pStyle w:val="aa"/>
      </w:pPr>
      <w:r w:rsidRPr="00EC3047">
        <w:rPr>
          <w:rFonts w:eastAsia="TimesNewRoman"/>
          <w:szCs w:val="28"/>
        </w:rPr>
        <w:t xml:space="preserve">Адаптивный </w:t>
      </w:r>
      <w:r>
        <w:rPr>
          <w:rFonts w:eastAsia="TimesNewRoman"/>
          <w:szCs w:val="28"/>
        </w:rPr>
        <w:t>б</w:t>
      </w:r>
      <w:r w:rsidRPr="00EC3047">
        <w:rPr>
          <w:rFonts w:eastAsia="TimesNewRoman"/>
          <w:szCs w:val="28"/>
        </w:rPr>
        <w:t>ионический алгоритм решения з</w:t>
      </w:r>
      <w:r w:rsidRPr="00EC3047">
        <w:rPr>
          <w:szCs w:val="28"/>
        </w:rPr>
        <w:t xml:space="preserve">адачи о потоке </w:t>
      </w:r>
      <w:r w:rsidR="00267A24">
        <w:rPr>
          <w:szCs w:val="28"/>
        </w:rPr>
        <w:t xml:space="preserve">данных </w:t>
      </w:r>
      <w:r w:rsidRPr="00EC3047">
        <w:rPr>
          <w:szCs w:val="28"/>
        </w:rPr>
        <w:t>минимальной стоимости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EC3047" w:rsidRDefault="00EC3047" w:rsidP="002F6D4A">
      <w:pPr>
        <w:pStyle w:val="ab"/>
        <w:jc w:val="center"/>
        <w:rPr>
          <w:i/>
        </w:rPr>
      </w:pPr>
      <w:r>
        <w:rPr>
          <w:i/>
        </w:rPr>
        <w:t>Ю</w:t>
      </w:r>
      <w:r w:rsidR="002F6D4A" w:rsidRPr="0097130E">
        <w:rPr>
          <w:i/>
        </w:rPr>
        <w:t>.</w:t>
      </w:r>
      <w:r>
        <w:rPr>
          <w:i/>
        </w:rPr>
        <w:t>О</w:t>
      </w:r>
      <w:r w:rsidR="002F6D4A" w:rsidRPr="0097130E">
        <w:rPr>
          <w:i/>
        </w:rPr>
        <w:t xml:space="preserve">. </w:t>
      </w:r>
      <w:r>
        <w:rPr>
          <w:i/>
        </w:rPr>
        <w:t>Чернышев</w:t>
      </w:r>
      <w:r w:rsidR="002F6D4A" w:rsidRPr="0097130E">
        <w:rPr>
          <w:i/>
          <w:vertAlign w:val="superscript"/>
        </w:rPr>
        <w:t>1</w:t>
      </w:r>
      <w:r w:rsidR="002F6D4A" w:rsidRPr="0097130E">
        <w:rPr>
          <w:i/>
        </w:rPr>
        <w:t xml:space="preserve">, </w:t>
      </w:r>
      <w:r>
        <w:rPr>
          <w:i/>
        </w:rPr>
        <w:t>А</w:t>
      </w:r>
      <w:r w:rsidR="002F6D4A" w:rsidRPr="0097130E">
        <w:rPr>
          <w:i/>
        </w:rPr>
        <w:t>.</w:t>
      </w:r>
      <w:r>
        <w:rPr>
          <w:i/>
        </w:rPr>
        <w:t>Ю</w:t>
      </w:r>
      <w:r w:rsidR="002F6D4A" w:rsidRPr="0097130E">
        <w:rPr>
          <w:i/>
        </w:rPr>
        <w:t>. П</w:t>
      </w:r>
      <w:r>
        <w:rPr>
          <w:i/>
        </w:rPr>
        <w:t>олуян</w:t>
      </w:r>
      <w:r w:rsidR="002F6D4A" w:rsidRPr="0097130E">
        <w:rPr>
          <w:i/>
          <w:vertAlign w:val="superscript"/>
        </w:rPr>
        <w:t>2</w:t>
      </w:r>
      <w:r>
        <w:rPr>
          <w:i/>
        </w:rPr>
        <w:t>, Н.Н. Венцов</w:t>
      </w:r>
      <w:r w:rsidRPr="0097130E">
        <w:rPr>
          <w:i/>
          <w:vertAlign w:val="superscript"/>
        </w:rPr>
        <w:t>2</w:t>
      </w:r>
      <w:r>
        <w:rPr>
          <w:i/>
        </w:rPr>
        <w:t>, П.А. Панасенко</w:t>
      </w:r>
      <w:r w:rsidRPr="0097130E">
        <w:rPr>
          <w:i/>
          <w:vertAlign w:val="superscript"/>
        </w:rPr>
        <w:t>1</w:t>
      </w:r>
    </w:p>
    <w:p w:rsidR="002F6D4A" w:rsidRPr="00633972" w:rsidRDefault="002F6D4A" w:rsidP="00C164B7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1</w:t>
      </w:r>
      <w:r w:rsidR="00EC3047" w:rsidRPr="00EC3047">
        <w:t xml:space="preserve"> </w:t>
      </w:r>
      <w:r w:rsidR="00EC3047" w:rsidRPr="00633972">
        <w:rPr>
          <w:i/>
          <w:sz w:val="24"/>
        </w:rPr>
        <w:t>Краснодарское высшее военное училище имени генерала армии С.М.Штеменко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Cs w:val="28"/>
        </w:rPr>
      </w:pPr>
      <w:r w:rsidRPr="0097130E">
        <w:rPr>
          <w:i/>
          <w:sz w:val="24"/>
          <w:vertAlign w:val="superscript"/>
        </w:rPr>
        <w:t>2</w:t>
      </w:r>
      <w:r w:rsidR="00EC3047" w:rsidRPr="00EC3047">
        <w:rPr>
          <w:i/>
          <w:sz w:val="24"/>
        </w:rPr>
        <w:t xml:space="preserve"> </w:t>
      </w:r>
      <w:r w:rsidR="00EC3047">
        <w:rPr>
          <w:i/>
          <w:sz w:val="24"/>
        </w:rPr>
        <w:t>Донской государственный технический университет,</w:t>
      </w:r>
      <w:r w:rsidR="00EC3047" w:rsidRPr="0097130E">
        <w:rPr>
          <w:i/>
          <w:sz w:val="24"/>
        </w:rPr>
        <w:t xml:space="preserve"> Ростов-на-Дону</w:t>
      </w:r>
    </w:p>
    <w:p w:rsidR="000B736B" w:rsidRPr="00085D59" w:rsidRDefault="000B736B" w:rsidP="00085D59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312860" w:rsidRPr="00085D59">
        <w:rPr>
          <w:b w:val="0"/>
          <w:bCs w:val="0"/>
          <w:sz w:val="24"/>
          <w:szCs w:val="24"/>
        </w:rPr>
        <w:t xml:space="preserve">Представлен адаптивный алгоритм решения задачи о потоке данных минимальной стоимости в статической и динамической постановке. </w:t>
      </w:r>
      <w:r w:rsidR="0091340E" w:rsidRPr="0091340E">
        <w:rPr>
          <w:b w:val="0"/>
          <w:sz w:val="24"/>
          <w:szCs w:val="24"/>
        </w:rPr>
        <w:t xml:space="preserve">В статической модели задачи </w:t>
      </w:r>
      <w:r w:rsidR="0091340E">
        <w:rPr>
          <w:b w:val="0"/>
          <w:sz w:val="24"/>
          <w:szCs w:val="24"/>
        </w:rPr>
        <w:t xml:space="preserve">параметры, описывающие </w:t>
      </w:r>
      <w:r w:rsidR="0091340E" w:rsidRPr="0091340E">
        <w:rPr>
          <w:b w:val="0"/>
          <w:sz w:val="24"/>
          <w:szCs w:val="24"/>
        </w:rPr>
        <w:t>смежност</w:t>
      </w:r>
      <w:r w:rsidR="0091340E">
        <w:rPr>
          <w:b w:val="0"/>
          <w:sz w:val="24"/>
          <w:szCs w:val="24"/>
        </w:rPr>
        <w:t>ь</w:t>
      </w:r>
      <w:r w:rsidR="0091340E" w:rsidRPr="0091340E">
        <w:rPr>
          <w:b w:val="0"/>
          <w:sz w:val="24"/>
          <w:szCs w:val="24"/>
        </w:rPr>
        <w:t xml:space="preserve"> вершин графа и стоимост</w:t>
      </w:r>
      <w:r w:rsidR="0091340E">
        <w:rPr>
          <w:b w:val="0"/>
          <w:sz w:val="24"/>
          <w:szCs w:val="24"/>
        </w:rPr>
        <w:t>ь</w:t>
      </w:r>
      <w:r w:rsidR="0091340E" w:rsidRPr="0091340E">
        <w:rPr>
          <w:b w:val="0"/>
          <w:sz w:val="24"/>
          <w:szCs w:val="24"/>
        </w:rPr>
        <w:t xml:space="preserve"> передачи </w:t>
      </w:r>
      <w:r w:rsidR="0091340E">
        <w:rPr>
          <w:b w:val="0"/>
          <w:sz w:val="24"/>
          <w:szCs w:val="24"/>
        </w:rPr>
        <w:t>данных,</w:t>
      </w:r>
      <w:r w:rsidR="0091340E">
        <w:rPr>
          <w:b w:val="0"/>
          <w:bCs w:val="0"/>
          <w:sz w:val="24"/>
          <w:szCs w:val="24"/>
        </w:rPr>
        <w:t xml:space="preserve"> являются постоянными, а в динамической – изменяемыми. </w:t>
      </w:r>
      <w:r w:rsidR="00CB255C">
        <w:rPr>
          <w:b w:val="0"/>
          <w:bCs w:val="0"/>
          <w:sz w:val="24"/>
          <w:szCs w:val="24"/>
        </w:rPr>
        <w:t>В случае статической задачи цель алгоритма – получение решения близкого к требуемому, а в случае динамической – адаптация процесса передачи данных</w:t>
      </w:r>
      <w:r w:rsidR="0091340E">
        <w:rPr>
          <w:b w:val="0"/>
          <w:bCs w:val="0"/>
          <w:sz w:val="24"/>
          <w:szCs w:val="24"/>
        </w:rPr>
        <w:t xml:space="preserve"> </w:t>
      </w:r>
      <w:r w:rsidR="00185B80">
        <w:rPr>
          <w:b w:val="0"/>
          <w:bCs w:val="0"/>
          <w:sz w:val="24"/>
          <w:szCs w:val="24"/>
        </w:rPr>
        <w:t xml:space="preserve">под изменяющуюся модель сети. </w:t>
      </w:r>
      <w:r w:rsidR="00312860" w:rsidRPr="00085D59">
        <w:rPr>
          <w:b w:val="0"/>
          <w:bCs w:val="0"/>
          <w:sz w:val="24"/>
          <w:szCs w:val="24"/>
        </w:rPr>
        <w:t xml:space="preserve">Отличительной особенностью алгоритма является </w:t>
      </w:r>
      <w:r w:rsidR="006D755A">
        <w:rPr>
          <w:b w:val="0"/>
          <w:sz w:val="24"/>
          <w:szCs w:val="24"/>
        </w:rPr>
        <w:t>комбинирование методов эволюционной и альтернативной адаптации.</w:t>
      </w:r>
      <w:r w:rsidR="00312860" w:rsidRPr="00085D59">
        <w:rPr>
          <w:b w:val="0"/>
          <w:sz w:val="24"/>
          <w:szCs w:val="24"/>
        </w:rPr>
        <w:t xml:space="preserve"> </w:t>
      </w:r>
      <w:r w:rsidR="006D755A">
        <w:rPr>
          <w:b w:val="0"/>
          <w:sz w:val="24"/>
          <w:szCs w:val="24"/>
        </w:rPr>
        <w:t xml:space="preserve">Эволюционные методы, такие как </w:t>
      </w:r>
      <w:r w:rsidR="006D755A" w:rsidRPr="006D755A">
        <w:rPr>
          <w:b w:val="0"/>
          <w:sz w:val="24"/>
          <w:szCs w:val="24"/>
        </w:rPr>
        <w:t>микро-, макро-, мета</w:t>
      </w:r>
      <w:r w:rsidR="006D755A">
        <w:rPr>
          <w:b w:val="0"/>
          <w:sz w:val="24"/>
          <w:szCs w:val="24"/>
        </w:rPr>
        <w:t>-</w:t>
      </w:r>
      <w:r w:rsidR="006D755A" w:rsidRPr="006D755A">
        <w:rPr>
          <w:b w:val="0"/>
          <w:sz w:val="24"/>
          <w:szCs w:val="24"/>
        </w:rPr>
        <w:t>эволюци</w:t>
      </w:r>
      <w:r w:rsidR="006D755A">
        <w:rPr>
          <w:b w:val="0"/>
          <w:sz w:val="24"/>
          <w:szCs w:val="24"/>
        </w:rPr>
        <w:t xml:space="preserve">я обеспечивают локальную корректировку вычислительного процесса, а методы альтернативной адаптации </w:t>
      </w:r>
      <w:r w:rsidR="00294439">
        <w:rPr>
          <w:b w:val="0"/>
          <w:sz w:val="24"/>
          <w:szCs w:val="24"/>
        </w:rPr>
        <w:t>определяют стратегию поиска.</w:t>
      </w:r>
      <w:r w:rsidR="006D755A">
        <w:rPr>
          <w:b w:val="0"/>
          <w:sz w:val="24"/>
          <w:szCs w:val="24"/>
        </w:rPr>
        <w:t xml:space="preserve"> </w:t>
      </w:r>
      <w:r w:rsidR="00085D59">
        <w:rPr>
          <w:b w:val="0"/>
          <w:sz w:val="24"/>
          <w:szCs w:val="24"/>
        </w:rPr>
        <w:t xml:space="preserve">Приведен пример задания </w:t>
      </w:r>
      <w:r w:rsidR="009E313B">
        <w:rPr>
          <w:b w:val="0"/>
          <w:sz w:val="24"/>
          <w:szCs w:val="24"/>
        </w:rPr>
        <w:t>рекомендуемого</w:t>
      </w:r>
      <w:r w:rsidR="00085D59">
        <w:rPr>
          <w:b w:val="0"/>
          <w:sz w:val="24"/>
          <w:szCs w:val="24"/>
        </w:rPr>
        <w:t xml:space="preserve"> потока данных</w:t>
      </w:r>
      <w:r w:rsidR="00294439">
        <w:rPr>
          <w:b w:val="0"/>
          <w:sz w:val="24"/>
          <w:szCs w:val="24"/>
        </w:rPr>
        <w:t xml:space="preserve"> в нечеткой форме</w:t>
      </w:r>
      <w:r w:rsidR="009E313B">
        <w:rPr>
          <w:b w:val="0"/>
          <w:sz w:val="24"/>
          <w:szCs w:val="24"/>
        </w:rPr>
        <w:t>, а также способ адаптации процесса передачи данных к рекомендуемым параметрам</w:t>
      </w:r>
      <w:r w:rsidR="00085D59">
        <w:rPr>
          <w:b w:val="0"/>
          <w:sz w:val="24"/>
          <w:szCs w:val="24"/>
        </w:rPr>
        <w:t>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>Ключевые слова:</w:t>
      </w:r>
      <w:r w:rsidR="009E313B">
        <w:rPr>
          <w:b/>
          <w:bCs/>
          <w:sz w:val="24"/>
        </w:rPr>
        <w:t xml:space="preserve"> </w:t>
      </w:r>
      <w:r w:rsidR="00147A70" w:rsidRPr="00147A70">
        <w:rPr>
          <w:bCs/>
          <w:sz w:val="24"/>
        </w:rPr>
        <w:t xml:space="preserve">поток данных, </w:t>
      </w:r>
      <w:r w:rsidR="00147A70">
        <w:rPr>
          <w:bCs/>
          <w:sz w:val="24"/>
        </w:rPr>
        <w:t>адаптация, эволюция, оптимизация, эволюционный поиск</w:t>
      </w:r>
      <w:r w:rsidRPr="000B736B">
        <w:rPr>
          <w:sz w:val="24"/>
        </w:rPr>
        <w:t>.</w:t>
      </w:r>
    </w:p>
    <w:p w:rsidR="00404E8E" w:rsidRPr="00B82954" w:rsidRDefault="00B82954" w:rsidP="005A14D2">
      <w:pPr>
        <w:pStyle w:val="ae"/>
      </w:pPr>
      <w:r>
        <w:t>Введение</w:t>
      </w:r>
    </w:p>
    <w:p w:rsidR="00267A24" w:rsidRPr="00CC01D7" w:rsidRDefault="00267A24" w:rsidP="00267A24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Cs w:val="28"/>
        </w:rPr>
      </w:pPr>
      <w:r w:rsidRPr="00CC01D7">
        <w:rPr>
          <w:color w:val="000000"/>
          <w:szCs w:val="28"/>
        </w:rPr>
        <w:t xml:space="preserve">При построении </w:t>
      </w:r>
      <w:r w:rsidRPr="00CC01D7">
        <w:rPr>
          <w:i/>
          <w:color w:val="000000"/>
          <w:szCs w:val="28"/>
        </w:rPr>
        <w:t>статической</w:t>
      </w:r>
      <w:r w:rsidRPr="00CC01D7">
        <w:rPr>
          <w:color w:val="000000"/>
          <w:szCs w:val="28"/>
        </w:rPr>
        <w:t xml:space="preserve"> модели </w:t>
      </w:r>
      <w:r>
        <w:rPr>
          <w:color w:val="000000"/>
          <w:szCs w:val="28"/>
        </w:rPr>
        <w:t xml:space="preserve">задачи о потоке минимальной стоимости </w:t>
      </w:r>
      <w:r w:rsidRPr="00CC01D7">
        <w:rPr>
          <w:color w:val="000000"/>
          <w:szCs w:val="28"/>
        </w:rPr>
        <w:t xml:space="preserve">постоянными являются данные о смежности вершин графа и стоимости передачи </w:t>
      </w:r>
      <w:r w:rsidR="0091340E">
        <w:rPr>
          <w:color w:val="000000"/>
          <w:szCs w:val="28"/>
        </w:rPr>
        <w:t>сообщений</w:t>
      </w:r>
      <w:r w:rsidRPr="00CC01D7">
        <w:rPr>
          <w:color w:val="000000"/>
          <w:szCs w:val="28"/>
        </w:rPr>
        <w:t xml:space="preserve">. Две вершины графа </w:t>
      </w:r>
      <w:r w:rsidRPr="00267A24">
        <w:rPr>
          <w:i/>
          <w:color w:val="000000"/>
          <w:szCs w:val="28"/>
          <w:lang w:val="en-US"/>
        </w:rPr>
        <w:t>i</w:t>
      </w:r>
      <w:r w:rsidRPr="00CC01D7">
        <w:rPr>
          <w:color w:val="000000"/>
          <w:szCs w:val="28"/>
        </w:rPr>
        <w:t xml:space="preserve"> и </w:t>
      </w:r>
      <w:r w:rsidRPr="00267A24">
        <w:rPr>
          <w:i/>
          <w:color w:val="000000"/>
          <w:szCs w:val="28"/>
          <w:lang w:val="en-US"/>
        </w:rPr>
        <w:t>j</w:t>
      </w:r>
      <w:r w:rsidRPr="00CC01D7">
        <w:rPr>
          <w:color w:val="000000"/>
          <w:szCs w:val="28"/>
        </w:rPr>
        <w:t xml:space="preserve"> соединяются дугой (</w:t>
      </w:r>
      <w:r w:rsidRPr="00267A24">
        <w:rPr>
          <w:i/>
          <w:color w:val="000000"/>
          <w:szCs w:val="28"/>
          <w:lang w:val="en-US"/>
        </w:rPr>
        <w:t>i</w:t>
      </w:r>
      <w:r w:rsidRPr="00267A24">
        <w:rPr>
          <w:i/>
          <w:color w:val="000000"/>
          <w:szCs w:val="28"/>
        </w:rPr>
        <w:t>,</w:t>
      </w:r>
      <w:r w:rsidRPr="00267A24">
        <w:rPr>
          <w:i/>
          <w:color w:val="000000"/>
          <w:szCs w:val="28"/>
          <w:lang w:val="en-US"/>
        </w:rPr>
        <w:t>j</w:t>
      </w:r>
      <w:r w:rsidRPr="00CC01D7">
        <w:rPr>
          <w:color w:val="000000"/>
          <w:szCs w:val="28"/>
        </w:rPr>
        <w:t xml:space="preserve">) только в том случае если из вершины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</w:rPr>
        <w:t xml:space="preserve"> можно передать данные в вершину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 xml:space="preserve">. Каждой такой дуге назначается вес, соответствующий времени передачи единицы информации от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  <w:vertAlign w:val="subscript"/>
        </w:rPr>
        <w:t xml:space="preserve"> </w:t>
      </w:r>
      <w:r w:rsidRPr="00CC01D7">
        <w:rPr>
          <w:color w:val="000000"/>
          <w:szCs w:val="28"/>
        </w:rPr>
        <w:t xml:space="preserve"> к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. Таким образом, матрица смежности ||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||</w:t>
      </w:r>
      <w:r w:rsidRPr="00267A24">
        <w:rPr>
          <w:i/>
          <w:color w:val="000000"/>
          <w:szCs w:val="28"/>
          <w:vertAlign w:val="subscript"/>
          <w:lang w:val="en-US"/>
        </w:rPr>
        <w:t>n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m</w:t>
      </w:r>
      <w:r w:rsidRPr="00CC01D7">
        <w:rPr>
          <w:color w:val="000000"/>
          <w:szCs w:val="28"/>
        </w:rPr>
        <w:t xml:space="preserve"> описывает возможные направления передачи данных, матрица ||</w:t>
      </w:r>
      <w:r w:rsidRPr="00267A24">
        <w:rPr>
          <w:i/>
          <w:color w:val="000000"/>
          <w:szCs w:val="28"/>
          <w:lang w:val="en-US"/>
        </w:rPr>
        <w:t>c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||</w:t>
      </w:r>
      <w:r w:rsidRPr="00267A24">
        <w:rPr>
          <w:i/>
          <w:color w:val="000000"/>
          <w:szCs w:val="28"/>
          <w:vertAlign w:val="subscript"/>
          <w:lang w:val="en-US"/>
        </w:rPr>
        <w:t>n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m</w:t>
      </w:r>
      <w:r w:rsidRPr="00CC01D7">
        <w:rPr>
          <w:color w:val="000000"/>
          <w:szCs w:val="28"/>
        </w:rPr>
        <w:t xml:space="preserve"> предельно допустимое количество данных передаваемых от вершины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  <w:vertAlign w:val="subscript"/>
        </w:rPr>
        <w:t xml:space="preserve"> </w:t>
      </w:r>
      <w:r w:rsidRPr="00CC01D7">
        <w:rPr>
          <w:color w:val="000000"/>
          <w:szCs w:val="28"/>
        </w:rPr>
        <w:t xml:space="preserve"> к </w:t>
      </w:r>
      <w:r w:rsidRPr="00267A24">
        <w:rPr>
          <w:i/>
          <w:color w:val="000000"/>
          <w:szCs w:val="28"/>
          <w:lang w:val="en-US"/>
        </w:rPr>
        <w:t>A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. Матрица ||</w:t>
      </w:r>
      <w:r w:rsidRPr="00267A24">
        <w:rPr>
          <w:i/>
          <w:color w:val="000000"/>
          <w:szCs w:val="28"/>
          <w:lang w:val="en-US"/>
        </w:rPr>
        <w:t>x</w:t>
      </w:r>
      <w:r w:rsidRPr="00267A24">
        <w:rPr>
          <w:i/>
          <w:color w:val="000000"/>
          <w:szCs w:val="28"/>
          <w:vertAlign w:val="subscript"/>
          <w:lang w:val="en-US"/>
        </w:rPr>
        <w:t>i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||</w:t>
      </w:r>
      <w:r w:rsidRPr="00267A24">
        <w:rPr>
          <w:i/>
          <w:color w:val="000000"/>
          <w:szCs w:val="28"/>
          <w:vertAlign w:val="subscript"/>
          <w:lang w:val="en-US"/>
        </w:rPr>
        <w:t>n</w:t>
      </w:r>
      <w:r w:rsidRPr="00267A24">
        <w:rPr>
          <w:i/>
          <w:color w:val="000000"/>
          <w:szCs w:val="28"/>
          <w:vertAlign w:val="subscript"/>
        </w:rPr>
        <w:t>,</w:t>
      </w:r>
      <w:r w:rsidRPr="00267A24">
        <w:rPr>
          <w:i/>
          <w:color w:val="000000"/>
          <w:szCs w:val="28"/>
          <w:vertAlign w:val="subscript"/>
          <w:lang w:val="en-US"/>
        </w:rPr>
        <w:t>m</w:t>
      </w:r>
      <w:r w:rsidRPr="00CC01D7">
        <w:rPr>
          <w:color w:val="000000"/>
          <w:szCs w:val="28"/>
        </w:rPr>
        <w:t xml:space="preserve"> отражает количество данных фактически передаваемых в единицу времени.</w:t>
      </w:r>
    </w:p>
    <w:p w:rsidR="00092DD5" w:rsidRDefault="00267A24" w:rsidP="00404E8E">
      <w:pPr>
        <w:pStyle w:val="ab"/>
        <w:rPr>
          <w:szCs w:val="28"/>
        </w:rPr>
      </w:pPr>
      <w:r w:rsidRPr="00CC01D7">
        <w:rPr>
          <w:szCs w:val="28"/>
        </w:rPr>
        <w:t>Граф, описываемый матрицей ||</w:t>
      </w:r>
      <w:r w:rsidRPr="001272E6">
        <w:rPr>
          <w:i/>
          <w:szCs w:val="28"/>
          <w:lang w:val="en-US"/>
        </w:rPr>
        <w:t>a</w:t>
      </w:r>
      <w:r w:rsidRPr="001272E6">
        <w:rPr>
          <w:i/>
          <w:szCs w:val="28"/>
          <w:vertAlign w:val="subscript"/>
          <w:lang w:val="en-US"/>
        </w:rPr>
        <w:t>i</w:t>
      </w:r>
      <w:r w:rsidRPr="001272E6">
        <w:rPr>
          <w:i/>
          <w:szCs w:val="28"/>
          <w:vertAlign w:val="subscript"/>
        </w:rPr>
        <w:t>,</w:t>
      </w:r>
      <w:r w:rsidRPr="001272E6">
        <w:rPr>
          <w:i/>
          <w:szCs w:val="28"/>
          <w:vertAlign w:val="subscript"/>
          <w:lang w:val="en-US"/>
        </w:rPr>
        <w:t>j</w:t>
      </w:r>
      <w:r w:rsidRPr="00CC01D7">
        <w:rPr>
          <w:szCs w:val="28"/>
        </w:rPr>
        <w:t>||</w:t>
      </w:r>
      <w:r w:rsidRPr="001272E6">
        <w:rPr>
          <w:i/>
          <w:szCs w:val="28"/>
          <w:vertAlign w:val="subscript"/>
          <w:lang w:val="en-US"/>
        </w:rPr>
        <w:t>n</w:t>
      </w:r>
      <w:r w:rsidRPr="001272E6">
        <w:rPr>
          <w:i/>
          <w:szCs w:val="28"/>
          <w:vertAlign w:val="subscript"/>
        </w:rPr>
        <w:t>,</w:t>
      </w:r>
      <w:r w:rsidRPr="001272E6">
        <w:rPr>
          <w:i/>
          <w:szCs w:val="28"/>
          <w:vertAlign w:val="subscript"/>
          <w:lang w:val="en-US"/>
        </w:rPr>
        <w:t>m</w:t>
      </w:r>
      <w:r w:rsidRPr="00CC01D7">
        <w:rPr>
          <w:szCs w:val="28"/>
        </w:rPr>
        <w:t xml:space="preserve"> является ориентированным и </w:t>
      </w:r>
      <w:r>
        <w:rPr>
          <w:szCs w:val="28"/>
        </w:rPr>
        <w:t xml:space="preserve">может быть </w:t>
      </w:r>
      <w:r w:rsidRPr="00CC01D7">
        <w:rPr>
          <w:szCs w:val="28"/>
        </w:rPr>
        <w:t xml:space="preserve">циклическим. </w:t>
      </w:r>
      <w:r w:rsidR="00D50B64">
        <w:rPr>
          <w:szCs w:val="28"/>
        </w:rPr>
        <w:t xml:space="preserve">Так как при решении задач оптимизации удобнее использовать </w:t>
      </w:r>
      <w:r w:rsidR="0088108F">
        <w:rPr>
          <w:szCs w:val="28"/>
        </w:rPr>
        <w:t>граф, не содержащий циклов</w:t>
      </w:r>
      <w:r w:rsidRPr="00CC01D7">
        <w:rPr>
          <w:szCs w:val="28"/>
        </w:rPr>
        <w:t xml:space="preserve">, </w:t>
      </w:r>
      <w:r w:rsidR="0088108F">
        <w:rPr>
          <w:szCs w:val="28"/>
        </w:rPr>
        <w:t>имеющийся</w:t>
      </w:r>
      <w:r w:rsidRPr="00CC01D7">
        <w:rPr>
          <w:szCs w:val="28"/>
        </w:rPr>
        <w:t xml:space="preserve"> циклический граф</w:t>
      </w:r>
      <w:r w:rsidR="00D50B64">
        <w:rPr>
          <w:szCs w:val="28"/>
        </w:rPr>
        <w:t xml:space="preserve"> </w:t>
      </w:r>
      <w:r w:rsidR="00D50B64">
        <w:rPr>
          <w:szCs w:val="28"/>
        </w:rPr>
        <w:lastRenderedPageBreak/>
        <w:t>можно</w:t>
      </w:r>
      <w:r w:rsidRPr="00CC01D7">
        <w:rPr>
          <w:szCs w:val="28"/>
        </w:rPr>
        <w:t xml:space="preserve"> </w:t>
      </w:r>
      <w:r w:rsidR="00D50B64">
        <w:rPr>
          <w:szCs w:val="28"/>
        </w:rPr>
        <w:t>привести к</w:t>
      </w:r>
      <w:r w:rsidRPr="00CC01D7">
        <w:rPr>
          <w:i/>
          <w:iCs/>
          <w:szCs w:val="28"/>
        </w:rPr>
        <w:t xml:space="preserve"> </w:t>
      </w:r>
      <w:r w:rsidRPr="00CC01D7">
        <w:rPr>
          <w:szCs w:val="28"/>
        </w:rPr>
        <w:t>эквивалентн</w:t>
      </w:r>
      <w:r w:rsidR="0088108F">
        <w:rPr>
          <w:szCs w:val="28"/>
        </w:rPr>
        <w:t xml:space="preserve">ой </w:t>
      </w:r>
      <w:r w:rsidR="00D50B64">
        <w:rPr>
          <w:szCs w:val="28"/>
        </w:rPr>
        <w:t>ациклическо</w:t>
      </w:r>
      <w:r w:rsidR="0088108F">
        <w:rPr>
          <w:szCs w:val="28"/>
        </w:rPr>
        <w:t>й форме</w:t>
      </w:r>
      <w:r w:rsidRPr="00CC01D7">
        <w:rPr>
          <w:szCs w:val="28"/>
        </w:rPr>
        <w:t xml:space="preserve">. Графы подразумеваются эквивалентными в </w:t>
      </w:r>
      <w:r w:rsidR="009A7166">
        <w:rPr>
          <w:szCs w:val="28"/>
        </w:rPr>
        <w:t>контексте</w:t>
      </w:r>
      <w:r w:rsidRPr="00CC01D7">
        <w:rPr>
          <w:szCs w:val="28"/>
        </w:rPr>
        <w:t xml:space="preserve"> однозначности </w:t>
      </w:r>
      <w:r w:rsidR="009A7166">
        <w:rPr>
          <w:szCs w:val="28"/>
        </w:rPr>
        <w:t>описываемых</w:t>
      </w:r>
      <w:r w:rsidRPr="00CC01D7">
        <w:rPr>
          <w:szCs w:val="28"/>
        </w:rPr>
        <w:t xml:space="preserve"> ими </w:t>
      </w:r>
      <w:r w:rsidR="009A7166">
        <w:rPr>
          <w:szCs w:val="28"/>
        </w:rPr>
        <w:t>маршрутов передачи данных</w:t>
      </w:r>
      <w:r w:rsidRPr="00CC01D7">
        <w:rPr>
          <w:szCs w:val="28"/>
        </w:rPr>
        <w:t xml:space="preserve">. Задачу получения ациклического графа в терминах целочисленного линейного программирования </w:t>
      </w:r>
      <w:r w:rsidR="009A7166">
        <w:rPr>
          <w:szCs w:val="28"/>
        </w:rPr>
        <w:t>можно трактовать</w:t>
      </w:r>
      <w:r w:rsidRPr="00CC01D7">
        <w:rPr>
          <w:szCs w:val="28"/>
        </w:rPr>
        <w:t xml:space="preserve"> как задачу о покрытии. </w:t>
      </w:r>
      <w:r w:rsidR="0088108F">
        <w:rPr>
          <w:szCs w:val="28"/>
        </w:rPr>
        <w:t>Из п</w:t>
      </w:r>
      <w:r>
        <w:rPr>
          <w:szCs w:val="28"/>
        </w:rPr>
        <w:t>олученн</w:t>
      </w:r>
      <w:r w:rsidR="0088108F">
        <w:rPr>
          <w:szCs w:val="28"/>
        </w:rPr>
        <w:t>ого</w:t>
      </w:r>
      <w:r w:rsidRPr="00CC01D7">
        <w:rPr>
          <w:szCs w:val="28"/>
        </w:rPr>
        <w:t xml:space="preserve"> ациклическ</w:t>
      </w:r>
      <w:r w:rsidR="0088108F">
        <w:rPr>
          <w:szCs w:val="28"/>
        </w:rPr>
        <w:t>ого</w:t>
      </w:r>
      <w:r w:rsidRPr="00CC01D7">
        <w:rPr>
          <w:szCs w:val="28"/>
        </w:rPr>
        <w:t xml:space="preserve"> граф</w:t>
      </w:r>
      <w:r w:rsidR="0088108F">
        <w:rPr>
          <w:szCs w:val="28"/>
        </w:rPr>
        <w:t>а</w:t>
      </w:r>
      <w:r w:rsidRPr="00CC01D7">
        <w:rPr>
          <w:szCs w:val="28"/>
        </w:rPr>
        <w:t xml:space="preserve"> </w:t>
      </w:r>
      <w:r>
        <w:rPr>
          <w:szCs w:val="28"/>
        </w:rPr>
        <w:t xml:space="preserve">можно </w:t>
      </w:r>
      <w:r w:rsidR="0088108F">
        <w:rPr>
          <w:szCs w:val="28"/>
        </w:rPr>
        <w:t xml:space="preserve">получить </w:t>
      </w:r>
      <w:r w:rsidRPr="00CC01D7">
        <w:rPr>
          <w:szCs w:val="28"/>
        </w:rPr>
        <w:t xml:space="preserve"> последовательн</w:t>
      </w:r>
      <w:r w:rsidR="0088108F">
        <w:rPr>
          <w:szCs w:val="28"/>
        </w:rPr>
        <w:t>ый</w:t>
      </w:r>
      <w:r w:rsidRPr="00CC01D7">
        <w:rPr>
          <w:szCs w:val="28"/>
        </w:rPr>
        <w:t>, т.е. удовлетворяющ</w:t>
      </w:r>
      <w:r w:rsidR="0088108F">
        <w:rPr>
          <w:szCs w:val="28"/>
        </w:rPr>
        <w:t>ий</w:t>
      </w:r>
      <w:r w:rsidRPr="00CC01D7">
        <w:rPr>
          <w:szCs w:val="28"/>
        </w:rPr>
        <w:t xml:space="preserve"> трем свойствам [</w:t>
      </w:r>
      <w:r>
        <w:rPr>
          <w:szCs w:val="28"/>
        </w:rPr>
        <w:t>1,2</w:t>
      </w:r>
      <w:r w:rsidRPr="00CC01D7">
        <w:rPr>
          <w:szCs w:val="28"/>
        </w:rPr>
        <w:t>]</w:t>
      </w:r>
      <w:r>
        <w:rPr>
          <w:szCs w:val="28"/>
        </w:rPr>
        <w:t>:</w:t>
      </w:r>
    </w:p>
    <w:p w:rsidR="00267A24" w:rsidRPr="00CC01D7" w:rsidRDefault="00267A24" w:rsidP="00267A24">
      <w:pPr>
        <w:shd w:val="clear" w:color="auto" w:fill="FFFFFF"/>
        <w:autoSpaceDE w:val="0"/>
        <w:autoSpaceDN w:val="0"/>
        <w:adjustRightInd w:val="0"/>
        <w:ind w:firstLine="284"/>
        <w:rPr>
          <w:szCs w:val="28"/>
        </w:rPr>
      </w:pPr>
      <w:r w:rsidRPr="00CC01D7">
        <w:rPr>
          <w:color w:val="000000"/>
          <w:szCs w:val="28"/>
        </w:rPr>
        <w:t xml:space="preserve">-  граф обладает порядковой функцией </w:t>
      </w:r>
      <w:r w:rsidR="008241EF" w:rsidRPr="001272E6">
        <w:rPr>
          <w:i/>
          <w:color w:val="000000"/>
          <w:szCs w:val="28"/>
        </w:rPr>
        <w:t>Р</w:t>
      </w:r>
      <w:r w:rsidR="008241EF" w:rsidRPr="00CC01D7">
        <w:rPr>
          <w:color w:val="000000"/>
          <w:szCs w:val="28"/>
        </w:rPr>
        <w:t xml:space="preserve"> (</w:t>
      </w:r>
      <w:r w:rsidRPr="001272E6">
        <w:rPr>
          <w:i/>
          <w:color w:val="000000"/>
          <w:szCs w:val="28"/>
        </w:rPr>
        <w:t>х</w:t>
      </w:r>
      <w:r w:rsidRPr="00CC01D7">
        <w:rPr>
          <w:color w:val="000000"/>
          <w:szCs w:val="28"/>
        </w:rPr>
        <w:t xml:space="preserve">)  со значениями 0, 1,..., </w:t>
      </w:r>
      <w:r w:rsidRPr="001272E6">
        <w:rPr>
          <w:i/>
          <w:color w:val="000000"/>
          <w:szCs w:val="28"/>
          <w:lang w:val="en-US"/>
        </w:rPr>
        <w:t>n</w:t>
      </w:r>
      <w:r w:rsidRPr="00CC01D7">
        <w:rPr>
          <w:color w:val="000000"/>
          <w:szCs w:val="28"/>
        </w:rPr>
        <w:t xml:space="preserve">, где </w:t>
      </w:r>
      <w:r w:rsidRPr="001272E6">
        <w:rPr>
          <w:i/>
          <w:color w:val="000000"/>
          <w:szCs w:val="28"/>
          <w:lang w:val="en-US"/>
        </w:rPr>
        <w:t>n</w:t>
      </w:r>
      <w:r w:rsidRPr="00CC01D7">
        <w:rPr>
          <w:color w:val="000000"/>
          <w:szCs w:val="28"/>
        </w:rPr>
        <w:t xml:space="preserve"> - количество слоев, на которые разбит граф;</w:t>
      </w:r>
    </w:p>
    <w:p w:rsidR="00267A24" w:rsidRPr="00CC01D7" w:rsidRDefault="00267A24" w:rsidP="00267A24">
      <w:pPr>
        <w:shd w:val="clear" w:color="auto" w:fill="FFFFFF"/>
        <w:autoSpaceDE w:val="0"/>
        <w:autoSpaceDN w:val="0"/>
        <w:adjustRightInd w:val="0"/>
        <w:ind w:firstLine="284"/>
        <w:rPr>
          <w:szCs w:val="28"/>
        </w:rPr>
      </w:pPr>
      <w:r w:rsidRPr="00CC01D7">
        <w:rPr>
          <w:color w:val="000000"/>
          <w:szCs w:val="28"/>
        </w:rPr>
        <w:t>- вершины, находящиеся в одном слое не инциденты друг другу;</w:t>
      </w:r>
    </w:p>
    <w:p w:rsidR="00267A24" w:rsidRPr="00CC01D7" w:rsidRDefault="00267A24" w:rsidP="00267A24">
      <w:pPr>
        <w:ind w:firstLine="284"/>
        <w:rPr>
          <w:szCs w:val="28"/>
        </w:rPr>
      </w:pPr>
      <w:r w:rsidRPr="00CC01D7">
        <w:rPr>
          <w:color w:val="000000"/>
          <w:szCs w:val="28"/>
        </w:rPr>
        <w:t xml:space="preserve">- количество дуг, исходящих из слоя </w:t>
      </w:r>
      <w:r w:rsidRPr="001272E6">
        <w:rPr>
          <w:i/>
          <w:color w:val="000000"/>
          <w:szCs w:val="28"/>
          <w:lang w:val="en-US"/>
        </w:rPr>
        <w:t>S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</w:rPr>
        <w:t xml:space="preserve">, </w:t>
      </w:r>
      <w:r w:rsidRPr="001272E6">
        <w:rPr>
          <w:i/>
          <w:color w:val="000000"/>
          <w:szCs w:val="28"/>
          <w:lang w:val="en-US"/>
        </w:rPr>
        <w:t>i</w:t>
      </w:r>
      <w:r w:rsidRPr="00CC01D7">
        <w:rPr>
          <w:color w:val="000000"/>
          <w:szCs w:val="28"/>
        </w:rPr>
        <w:t xml:space="preserve">=1,.., </w:t>
      </w:r>
      <w:r w:rsidRPr="001272E6">
        <w:rPr>
          <w:i/>
          <w:color w:val="000000"/>
          <w:szCs w:val="28"/>
          <w:lang w:val="en-US"/>
        </w:rPr>
        <w:t>n</w:t>
      </w:r>
      <w:r w:rsidRPr="00CC01D7">
        <w:rPr>
          <w:color w:val="000000"/>
          <w:szCs w:val="28"/>
        </w:rPr>
        <w:t xml:space="preserve">-1 совпадает с количеством дуг, входящих в слой </w:t>
      </w:r>
      <w:r w:rsidRPr="001272E6">
        <w:rPr>
          <w:i/>
          <w:color w:val="000000"/>
          <w:szCs w:val="28"/>
          <w:lang w:val="en-US"/>
        </w:rPr>
        <w:t>S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  <w:vertAlign w:val="subscript"/>
        </w:rPr>
        <w:t>+1</w:t>
      </w:r>
      <w:r w:rsidRPr="00CC01D7">
        <w:rPr>
          <w:color w:val="000000"/>
          <w:szCs w:val="28"/>
        </w:rPr>
        <w:t xml:space="preserve">, </w:t>
      </w:r>
      <w:r w:rsidRPr="001272E6">
        <w:rPr>
          <w:i/>
          <w:color w:val="000000"/>
          <w:szCs w:val="28"/>
          <w:lang w:val="en-US"/>
        </w:rPr>
        <w:t>i</w:t>
      </w:r>
      <w:r w:rsidRPr="00CC01D7">
        <w:rPr>
          <w:color w:val="000000"/>
          <w:szCs w:val="28"/>
        </w:rPr>
        <w:t xml:space="preserve">=1,.., </w:t>
      </w:r>
      <w:r w:rsidRPr="001272E6">
        <w:rPr>
          <w:i/>
          <w:color w:val="000000"/>
          <w:szCs w:val="28"/>
          <w:lang w:val="en-US"/>
        </w:rPr>
        <w:t>n</w:t>
      </w:r>
      <w:r w:rsidR="004B77C8">
        <w:rPr>
          <w:i/>
          <w:color w:val="000000"/>
          <w:szCs w:val="28"/>
        </w:rPr>
        <w:t>,</w:t>
      </w:r>
      <w:r w:rsidRPr="00CC01D7">
        <w:rPr>
          <w:color w:val="000000"/>
          <w:szCs w:val="28"/>
        </w:rPr>
        <w:t xml:space="preserve"> причем в слой </w:t>
      </w:r>
      <w:r w:rsidRPr="001272E6">
        <w:rPr>
          <w:i/>
          <w:color w:val="000000"/>
          <w:szCs w:val="28"/>
          <w:lang w:val="en-US"/>
        </w:rPr>
        <w:t>S</w:t>
      </w:r>
      <w:r w:rsidRPr="00CC01D7">
        <w:rPr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</w:rPr>
        <w:t xml:space="preserve"> могут входить лишь дуги из слоев </w:t>
      </w:r>
      <w:r w:rsidRPr="001272E6">
        <w:rPr>
          <w:i/>
          <w:color w:val="000000"/>
          <w:szCs w:val="28"/>
          <w:lang w:val="en-US"/>
        </w:rPr>
        <w:t>S</w:t>
      </w:r>
      <w:r w:rsidRPr="001272E6">
        <w:rPr>
          <w:i/>
          <w:color w:val="000000"/>
          <w:szCs w:val="28"/>
          <w:vertAlign w:val="subscript"/>
          <w:lang w:val="en-US"/>
        </w:rPr>
        <w:t>k</w:t>
      </w:r>
      <w:r w:rsidRPr="00CC01D7">
        <w:rPr>
          <w:color w:val="000000"/>
          <w:szCs w:val="28"/>
        </w:rPr>
        <w:t xml:space="preserve"> с номерами </w:t>
      </w:r>
      <w:r w:rsidRPr="001272E6">
        <w:rPr>
          <w:i/>
          <w:color w:val="000000"/>
          <w:szCs w:val="28"/>
          <w:lang w:val="en-US"/>
        </w:rPr>
        <w:t>k</w:t>
      </w:r>
      <w:r w:rsidRPr="00CC01D7">
        <w:rPr>
          <w:color w:val="000000"/>
          <w:szCs w:val="28"/>
        </w:rPr>
        <w:t>&lt;</w:t>
      </w:r>
      <w:r w:rsidRPr="001272E6">
        <w:rPr>
          <w:i/>
          <w:color w:val="000000"/>
          <w:szCs w:val="28"/>
          <w:lang w:val="en-US"/>
        </w:rPr>
        <w:t>i</w:t>
      </w:r>
      <w:r w:rsidRPr="00CC01D7">
        <w:rPr>
          <w:color w:val="000000"/>
          <w:szCs w:val="28"/>
        </w:rPr>
        <w:t xml:space="preserve">, </w:t>
      </w:r>
      <w:r w:rsidRPr="001272E6">
        <w:rPr>
          <w:i/>
          <w:color w:val="000000"/>
          <w:szCs w:val="28"/>
          <w:lang w:val="en-US"/>
        </w:rPr>
        <w:t>k</w:t>
      </w:r>
      <w:r w:rsidRPr="00CC01D7">
        <w:rPr>
          <w:color w:val="000000"/>
          <w:szCs w:val="28"/>
        </w:rPr>
        <w:t xml:space="preserve"> =1, 2, .. .,</w:t>
      </w:r>
      <w:r w:rsidRPr="001272E6">
        <w:rPr>
          <w:i/>
          <w:color w:val="000000"/>
          <w:szCs w:val="28"/>
          <w:lang w:val="en-US"/>
        </w:rPr>
        <w:t>i</w:t>
      </w:r>
      <w:r w:rsidRPr="00CC01D7">
        <w:rPr>
          <w:color w:val="000000"/>
          <w:szCs w:val="28"/>
        </w:rPr>
        <w:t>-1.</w:t>
      </w:r>
    </w:p>
    <w:p w:rsidR="006A77CE" w:rsidRPr="00CC01D7" w:rsidRDefault="006A77CE" w:rsidP="006A77CE">
      <w:pPr>
        <w:ind w:firstLine="284"/>
        <w:rPr>
          <w:color w:val="000000"/>
          <w:szCs w:val="28"/>
        </w:rPr>
      </w:pPr>
      <w:r w:rsidRPr="00CC01D7">
        <w:rPr>
          <w:szCs w:val="28"/>
        </w:rPr>
        <w:t xml:space="preserve">Модернизируем матрицу </w:t>
      </w:r>
      <w:r w:rsidRPr="00CC01D7">
        <w:rPr>
          <w:color w:val="000000"/>
          <w:szCs w:val="28"/>
        </w:rPr>
        <w:t>||</w:t>
      </w:r>
      <w:r w:rsidRPr="00CC01D7">
        <w:rPr>
          <w:color w:val="000000"/>
          <w:szCs w:val="28"/>
          <w:lang w:val="en-US"/>
        </w:rPr>
        <w:t>a</w:t>
      </w:r>
      <w:r w:rsidRPr="00CC01D7">
        <w:rPr>
          <w:color w:val="000000"/>
          <w:szCs w:val="28"/>
          <w:vertAlign w:val="subscript"/>
          <w:lang w:val="en-US"/>
        </w:rPr>
        <w:t>i</w:t>
      </w:r>
      <w:r w:rsidRPr="00CC01D7">
        <w:rPr>
          <w:color w:val="000000"/>
          <w:szCs w:val="28"/>
          <w:vertAlign w:val="subscript"/>
        </w:rPr>
        <w:t>,</w:t>
      </w:r>
      <w:r w:rsidRPr="00CC01D7">
        <w:rPr>
          <w:color w:val="000000"/>
          <w:szCs w:val="28"/>
          <w:vertAlign w:val="subscript"/>
          <w:lang w:val="en-US"/>
        </w:rPr>
        <w:t>j</w:t>
      </w:r>
      <w:r w:rsidRPr="00CC01D7">
        <w:rPr>
          <w:color w:val="000000"/>
          <w:szCs w:val="28"/>
        </w:rPr>
        <w:t>||</w:t>
      </w:r>
      <w:r w:rsidRPr="00CC01D7">
        <w:rPr>
          <w:color w:val="000000"/>
          <w:szCs w:val="28"/>
          <w:vertAlign w:val="subscript"/>
          <w:lang w:val="en-US"/>
        </w:rPr>
        <w:t>n</w:t>
      </w:r>
      <w:r w:rsidRPr="00CC01D7">
        <w:rPr>
          <w:color w:val="000000"/>
          <w:szCs w:val="28"/>
          <w:vertAlign w:val="subscript"/>
        </w:rPr>
        <w:t>,</w:t>
      </w:r>
      <w:r w:rsidRPr="00CC01D7">
        <w:rPr>
          <w:color w:val="000000"/>
          <w:szCs w:val="28"/>
          <w:vertAlign w:val="subscript"/>
          <w:lang w:val="en-US"/>
        </w:rPr>
        <w:t>m</w:t>
      </w:r>
      <w:r w:rsidRPr="00CC01D7">
        <w:rPr>
          <w:color w:val="000000"/>
          <w:szCs w:val="28"/>
        </w:rPr>
        <w:t>, добавив в качестве (</w:t>
      </w:r>
      <w:r w:rsidRPr="001272E6">
        <w:rPr>
          <w:i/>
          <w:color w:val="000000"/>
          <w:szCs w:val="28"/>
          <w:lang w:val="en-US"/>
        </w:rPr>
        <w:t>m</w:t>
      </w:r>
      <w:r w:rsidRPr="00CC01D7">
        <w:rPr>
          <w:color w:val="000000"/>
          <w:szCs w:val="28"/>
        </w:rPr>
        <w:t>+1) –го столбца вектор столбец, координаты которого вычисляются на основе формулы:</w:t>
      </w:r>
    </w:p>
    <w:p w:rsidR="000D6099" w:rsidRDefault="00AC166F" w:rsidP="000D609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32"/>
                  <w:szCs w:val="32"/>
                  <w:lang w:val="en-US"/>
                </w:rPr>
                <m:t>i,m+1</m:t>
              </m:r>
            </m:sub>
          </m:sSub>
          <m:r>
            <w:rPr>
              <w:rFonts w:ascii="Cambria Math" w:hAnsi="Cambria Math"/>
              <w:color w:val="000000"/>
              <w:sz w:val="32"/>
              <w:szCs w:val="3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32"/>
                  <w:szCs w:val="32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color w:val="000000"/>
                  <w:sz w:val="32"/>
                  <w:szCs w:val="3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en-US"/>
                    </w:rPr>
                    <m:t>i,j,</m:t>
                  </m:r>
                </m:sub>
              </m:sSub>
              <m:r>
                <w:rPr>
                  <w:rFonts w:ascii="Cambria Math" w:hAnsi="Cambria Math"/>
                  <w:color w:val="000000"/>
                  <w:sz w:val="32"/>
                  <w:szCs w:val="32"/>
                  <w:lang w:val="en-US"/>
                </w:rPr>
                <m:t xml:space="preserve">          </m:t>
              </m:r>
            </m:e>
          </m:nary>
        </m:oMath>
      </m:oMathPara>
    </w:p>
    <w:p w:rsidR="006A77CE" w:rsidRPr="006A77CE" w:rsidRDefault="006A77CE" w:rsidP="000D6099">
      <w:pPr>
        <w:jc w:val="left"/>
        <w:rPr>
          <w:szCs w:val="28"/>
        </w:rPr>
      </w:pPr>
      <w:r w:rsidRPr="00AD1F62">
        <w:rPr>
          <w:szCs w:val="28"/>
        </w:rPr>
        <w:t>где</w:t>
      </w:r>
      <w:r w:rsidRPr="006A77CE">
        <w:rPr>
          <w:szCs w:val="28"/>
        </w:rPr>
        <w:t xml:space="preserve"> </w:t>
      </w:r>
      <w:r w:rsidRPr="001272E6">
        <w:rPr>
          <w:i/>
          <w:szCs w:val="28"/>
          <w:lang w:val="en-US"/>
        </w:rPr>
        <w:t>i</w:t>
      </w:r>
      <w:r w:rsidRPr="006A77CE">
        <w:rPr>
          <w:szCs w:val="28"/>
        </w:rPr>
        <w:t>=1,2,..,</w:t>
      </w:r>
      <w:r w:rsidRPr="001272E6">
        <w:rPr>
          <w:i/>
          <w:szCs w:val="28"/>
          <w:lang w:val="en-US"/>
        </w:rPr>
        <w:t>n</w:t>
      </w:r>
      <w:r w:rsidRPr="006A77CE">
        <w:rPr>
          <w:szCs w:val="28"/>
        </w:rPr>
        <w:t>.</w:t>
      </w:r>
    </w:p>
    <w:p w:rsidR="006A77CE" w:rsidRPr="00AD1F62" w:rsidRDefault="006A77CE" w:rsidP="001272E6">
      <w:pPr>
        <w:ind w:firstLine="284"/>
        <w:rPr>
          <w:szCs w:val="28"/>
        </w:rPr>
      </w:pPr>
      <w:r w:rsidRPr="00AD1F62">
        <w:rPr>
          <w:szCs w:val="28"/>
        </w:rPr>
        <w:t xml:space="preserve">Вершины </w:t>
      </w:r>
      <w:r w:rsidRPr="001272E6">
        <w:rPr>
          <w:i/>
          <w:szCs w:val="28"/>
          <w:lang w:val="en-US"/>
        </w:rPr>
        <w:t>k</w:t>
      </w:r>
      <w:r w:rsidRPr="00AD1F62">
        <w:rPr>
          <w:szCs w:val="28"/>
        </w:rPr>
        <w:t xml:space="preserve"> для которых </w:t>
      </w:r>
      <w:r w:rsidRPr="001272E6">
        <w:rPr>
          <w:i/>
          <w:szCs w:val="28"/>
          <w:lang w:val="en-US"/>
        </w:rPr>
        <w:t>a</w:t>
      </w:r>
      <w:r w:rsidRPr="001272E6">
        <w:rPr>
          <w:i/>
          <w:szCs w:val="28"/>
          <w:vertAlign w:val="subscript"/>
          <w:lang w:val="en-US"/>
        </w:rPr>
        <w:t>k</w:t>
      </w:r>
      <w:r w:rsidRPr="001272E6">
        <w:rPr>
          <w:i/>
          <w:szCs w:val="28"/>
          <w:vertAlign w:val="subscript"/>
        </w:rPr>
        <w:t>,</w:t>
      </w:r>
      <w:r w:rsidRPr="001272E6">
        <w:rPr>
          <w:i/>
          <w:szCs w:val="28"/>
          <w:vertAlign w:val="subscript"/>
          <w:lang w:val="en-US"/>
        </w:rPr>
        <w:t>m</w:t>
      </w:r>
      <w:r w:rsidRPr="00AD1F62">
        <w:rPr>
          <w:szCs w:val="28"/>
          <w:vertAlign w:val="subscript"/>
        </w:rPr>
        <w:t>+1</w:t>
      </w:r>
      <w:r w:rsidRPr="00AD1F62">
        <w:rPr>
          <w:szCs w:val="28"/>
        </w:rPr>
        <w:t xml:space="preserve"> =0 не имеют исходящих дуг и образуют первый слой </w:t>
      </w:r>
      <w:r w:rsidRPr="001272E6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1</w:t>
      </w:r>
      <w:r w:rsidRPr="00AD1F62">
        <w:rPr>
          <w:szCs w:val="28"/>
        </w:rPr>
        <w:t xml:space="preserve"> для которого справедливо  </w:t>
      </w:r>
      <w:r w:rsidRPr="001272E6">
        <w:rPr>
          <w:i/>
          <w:szCs w:val="28"/>
          <w:lang w:val="en-US"/>
        </w:rPr>
        <w:t>P</w:t>
      </w:r>
      <w:r w:rsidRPr="00AD1F62">
        <w:rPr>
          <w:szCs w:val="28"/>
        </w:rPr>
        <w:t>(</w:t>
      </w:r>
      <w:r w:rsidRPr="001272E6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1</w:t>
      </w:r>
      <w:r w:rsidRPr="00AD1F62">
        <w:rPr>
          <w:szCs w:val="28"/>
        </w:rPr>
        <w:t xml:space="preserve">)=1. </w:t>
      </w:r>
    </w:p>
    <w:p w:rsidR="006A77CE" w:rsidRPr="00AD1F62" w:rsidRDefault="00AB32E8" w:rsidP="006A77CE">
      <w:pPr>
        <w:rPr>
          <w:szCs w:val="28"/>
        </w:rPr>
      </w:pPr>
      <w:r>
        <w:rPr>
          <w:szCs w:val="28"/>
        </w:rPr>
        <w:t>Элементы</w:t>
      </w:r>
      <w:r w:rsidR="006A77CE" w:rsidRPr="00AD1F62">
        <w:rPr>
          <w:szCs w:val="28"/>
        </w:rPr>
        <w:t xml:space="preserve"> вектора столбца </w:t>
      </w:r>
      <w:r w:rsidR="006A77CE" w:rsidRPr="001272E6">
        <w:rPr>
          <w:i/>
          <w:szCs w:val="28"/>
          <w:lang w:val="en-US"/>
        </w:rPr>
        <w:t>a</w:t>
      </w:r>
      <w:r w:rsidR="006A77CE" w:rsidRPr="001272E6">
        <w:rPr>
          <w:i/>
          <w:szCs w:val="28"/>
          <w:vertAlign w:val="subscript"/>
          <w:lang w:val="en-US"/>
        </w:rPr>
        <w:t>k</w:t>
      </w:r>
      <w:r w:rsidR="006A77CE" w:rsidRPr="001272E6">
        <w:rPr>
          <w:i/>
          <w:szCs w:val="28"/>
          <w:vertAlign w:val="subscript"/>
        </w:rPr>
        <w:t>,</w:t>
      </w:r>
      <w:r w:rsidR="006A77CE" w:rsidRPr="001272E6">
        <w:rPr>
          <w:i/>
          <w:szCs w:val="28"/>
          <w:vertAlign w:val="subscript"/>
          <w:lang w:val="en-US"/>
        </w:rPr>
        <w:t>m</w:t>
      </w:r>
      <w:r w:rsidR="006A77CE" w:rsidRPr="00AD1F62">
        <w:rPr>
          <w:szCs w:val="28"/>
          <w:vertAlign w:val="subscript"/>
        </w:rPr>
        <w:t xml:space="preserve">+2 </w:t>
      </w:r>
      <w:r w:rsidR="006A77CE" w:rsidRPr="00AD1F62">
        <w:rPr>
          <w:szCs w:val="28"/>
        </w:rPr>
        <w:t xml:space="preserve"> определяются по формуле:</w:t>
      </w:r>
    </w:p>
    <w:p w:rsidR="001272E6" w:rsidRDefault="00AC166F" w:rsidP="00BA4A3D">
      <w:pPr>
        <w:jc w:val="right"/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i</m:t>
              </m:r>
              <m:r>
                <w:rPr>
                  <w:rFonts w:ascii="Cambria Math"/>
                  <w:color w:val="000000"/>
                  <w:szCs w:val="28"/>
                  <w:lang w:val="en-US"/>
                </w:rPr>
                <m:t>,</m:t>
              </m:r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m</m:t>
              </m:r>
              <m:r>
                <w:rPr>
                  <w:rFonts w:ascii="Cambria Math"/>
                  <w:color w:val="000000"/>
                  <w:szCs w:val="28"/>
                  <w:lang w:val="en-US"/>
                </w:rPr>
                <m:t>+2</m:t>
              </m:r>
            </m:sub>
          </m:sSub>
          <m:r>
            <w:rPr>
              <w:rFonts w:ascii="Cambria Math"/>
              <w:color w:val="000000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i</m:t>
              </m:r>
              <m:r>
                <w:rPr>
                  <w:rFonts w:ascii="Cambria Math"/>
                  <w:color w:val="000000"/>
                  <w:szCs w:val="28"/>
                  <w:lang w:val="en-US"/>
                </w:rPr>
                <m:t>,</m:t>
              </m:r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m</m:t>
              </m:r>
              <m:r>
                <w:rPr>
                  <w:rFonts w:ascii="Cambria Math"/>
                  <w:color w:val="000000"/>
                  <w:szCs w:val="28"/>
                  <w:lang w:val="en-US"/>
                </w:rPr>
                <m:t>+1</m:t>
              </m:r>
            </m:sub>
          </m:sSub>
          <m:r>
            <w:rPr>
              <w:rFonts w:ascii="Cambria Math"/>
              <w:color w:val="000000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Cs w:val="28"/>
              <w:lang w:val="en-US"/>
            </w:rPr>
            <m:t xml:space="preserve">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∈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,</m:t>
                  </m:r>
                </m:sub>
              </m:sSub>
            </m:e>
          </m:nary>
          <m:r>
            <w:rPr>
              <w:rFonts w:ascii="Cambria Math"/>
              <w:color w:val="000000"/>
              <w:szCs w:val="28"/>
              <w:lang w:val="en-US"/>
            </w:rPr>
            <m:t xml:space="preserve">                       </m:t>
          </m:r>
        </m:oMath>
      </m:oMathPara>
    </w:p>
    <w:p w:rsidR="006A77CE" w:rsidRPr="006A77CE" w:rsidRDefault="006A77CE" w:rsidP="001272E6">
      <w:pPr>
        <w:jc w:val="left"/>
        <w:rPr>
          <w:szCs w:val="28"/>
        </w:rPr>
      </w:pPr>
      <w:r w:rsidRPr="00AD1F62">
        <w:rPr>
          <w:szCs w:val="28"/>
        </w:rPr>
        <w:t>где</w:t>
      </w:r>
      <w:r w:rsidRPr="006A77CE">
        <w:rPr>
          <w:szCs w:val="28"/>
        </w:rPr>
        <w:t xml:space="preserve"> </w:t>
      </w:r>
      <w:r w:rsidRPr="001272E6">
        <w:rPr>
          <w:i/>
          <w:szCs w:val="28"/>
          <w:lang w:val="en-US"/>
        </w:rPr>
        <w:t>i</w:t>
      </w:r>
      <w:r w:rsidRPr="006A77CE">
        <w:rPr>
          <w:szCs w:val="28"/>
        </w:rPr>
        <w:t>=1,2,..,</w:t>
      </w:r>
      <w:r w:rsidRPr="001272E6">
        <w:rPr>
          <w:i/>
          <w:szCs w:val="28"/>
          <w:lang w:val="en-US"/>
        </w:rPr>
        <w:t>n</w:t>
      </w:r>
      <w:r w:rsidRPr="006A77CE">
        <w:rPr>
          <w:szCs w:val="28"/>
        </w:rPr>
        <w:t>.</w:t>
      </w:r>
    </w:p>
    <w:p w:rsidR="006A77CE" w:rsidRPr="00AD1F62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t xml:space="preserve">Второй слой </w:t>
      </w:r>
      <w:r w:rsidRPr="001272E6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2</w:t>
      </w:r>
      <w:r w:rsidRPr="00AD1F62">
        <w:rPr>
          <w:szCs w:val="28"/>
        </w:rPr>
        <w:t xml:space="preserve"> составляют нулевые значения столбца </w:t>
      </w:r>
      <w:r w:rsidRPr="001272E6">
        <w:rPr>
          <w:i/>
          <w:szCs w:val="28"/>
          <w:lang w:val="en-US"/>
        </w:rPr>
        <w:t>a</w:t>
      </w:r>
      <w:r w:rsidRPr="001272E6">
        <w:rPr>
          <w:i/>
          <w:szCs w:val="28"/>
          <w:vertAlign w:val="subscript"/>
          <w:lang w:val="en-US"/>
        </w:rPr>
        <w:t>k</w:t>
      </w:r>
      <w:r w:rsidRPr="001272E6">
        <w:rPr>
          <w:i/>
          <w:szCs w:val="28"/>
          <w:vertAlign w:val="subscript"/>
        </w:rPr>
        <w:t>,</w:t>
      </w:r>
      <w:r w:rsidRPr="001272E6">
        <w:rPr>
          <w:i/>
          <w:szCs w:val="28"/>
          <w:vertAlign w:val="subscript"/>
          <w:lang w:val="en-US"/>
        </w:rPr>
        <w:t>m</w:t>
      </w:r>
      <w:r w:rsidRPr="00AD1F62">
        <w:rPr>
          <w:szCs w:val="28"/>
          <w:vertAlign w:val="subscript"/>
        </w:rPr>
        <w:t>+2</w:t>
      </w:r>
      <w:r w:rsidRPr="00AD1F62">
        <w:rPr>
          <w:szCs w:val="28"/>
        </w:rPr>
        <w:t>. Для вершин</w:t>
      </w:r>
      <w:r w:rsidR="004B77C8">
        <w:rPr>
          <w:szCs w:val="28"/>
        </w:rPr>
        <w:t>,</w:t>
      </w:r>
      <w:r w:rsidRPr="00AD1F62">
        <w:rPr>
          <w:szCs w:val="28"/>
        </w:rPr>
        <w:t xml:space="preserve"> образующих слой </w:t>
      </w:r>
      <w:r w:rsidRPr="001272E6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2</w:t>
      </w:r>
      <w:r w:rsidR="004B77C8" w:rsidRPr="004B77C8">
        <w:rPr>
          <w:szCs w:val="28"/>
        </w:rPr>
        <w:t>,</w:t>
      </w:r>
      <w:r w:rsidRPr="00AD1F62">
        <w:rPr>
          <w:szCs w:val="28"/>
        </w:rPr>
        <w:t xml:space="preserve"> справедливо </w:t>
      </w:r>
      <w:r w:rsidRPr="001272E6">
        <w:rPr>
          <w:i/>
          <w:szCs w:val="28"/>
          <w:lang w:val="en-US"/>
        </w:rPr>
        <w:t>P</w:t>
      </w:r>
      <w:r w:rsidRPr="00AD1F62">
        <w:rPr>
          <w:szCs w:val="28"/>
        </w:rPr>
        <w:t>(</w:t>
      </w:r>
      <w:r w:rsidRPr="001272E6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2</w:t>
      </w:r>
      <w:r w:rsidRPr="00AD1F62">
        <w:rPr>
          <w:szCs w:val="28"/>
        </w:rPr>
        <w:t xml:space="preserve">)=2. Аналогично вычисляются последующие слои, общее количество всех слоев не превышает </w:t>
      </w:r>
      <w:r w:rsidRPr="00AD1F62">
        <w:rPr>
          <w:szCs w:val="28"/>
          <w:lang w:val="en-US"/>
        </w:rPr>
        <w:t>n</w:t>
      </w:r>
      <w:r w:rsidRPr="00AD1F62">
        <w:rPr>
          <w:szCs w:val="28"/>
        </w:rPr>
        <w:t xml:space="preserve">.  </w:t>
      </w:r>
    </w:p>
    <w:p w:rsidR="006A77CE" w:rsidRPr="00AD1F62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lastRenderedPageBreak/>
        <w:t xml:space="preserve">На основе матрицы </w:t>
      </w:r>
      <w:r w:rsidRPr="00AD1F62">
        <w:rPr>
          <w:color w:val="000000"/>
          <w:szCs w:val="28"/>
        </w:rPr>
        <w:t>||</w:t>
      </w:r>
      <w:r w:rsidRPr="001272E6">
        <w:rPr>
          <w:i/>
          <w:color w:val="000000"/>
          <w:szCs w:val="28"/>
          <w:lang w:val="en-US"/>
        </w:rPr>
        <w:t>a</w:t>
      </w:r>
      <w:r w:rsidRPr="00AD1F62">
        <w:rPr>
          <w:color w:val="000000"/>
          <w:szCs w:val="28"/>
          <w:vertAlign w:val="subscript"/>
          <w:lang w:val="en-US"/>
        </w:rPr>
        <w:t>i</w:t>
      </w:r>
      <w:r w:rsidRPr="00AD1F62">
        <w:rPr>
          <w:color w:val="000000"/>
          <w:szCs w:val="28"/>
          <w:vertAlign w:val="subscript"/>
        </w:rPr>
        <w:t>,</w:t>
      </w:r>
      <w:r w:rsidRPr="00AD1F62">
        <w:rPr>
          <w:color w:val="000000"/>
          <w:szCs w:val="28"/>
          <w:vertAlign w:val="subscript"/>
          <w:lang w:val="en-US"/>
        </w:rPr>
        <w:t>j</w:t>
      </w:r>
      <w:r w:rsidRPr="00AD1F62">
        <w:rPr>
          <w:color w:val="000000"/>
          <w:szCs w:val="28"/>
        </w:rPr>
        <w:t>||</w:t>
      </w:r>
      <w:r w:rsidRPr="00AD1F62">
        <w:rPr>
          <w:color w:val="000000"/>
          <w:szCs w:val="28"/>
          <w:vertAlign w:val="subscript"/>
          <w:lang w:val="en-US"/>
        </w:rPr>
        <w:t>n</w:t>
      </w:r>
      <w:r w:rsidRPr="00AD1F62">
        <w:rPr>
          <w:color w:val="000000"/>
          <w:szCs w:val="28"/>
          <w:vertAlign w:val="subscript"/>
        </w:rPr>
        <w:t>,</w:t>
      </w:r>
      <w:r w:rsidRPr="00AD1F62">
        <w:rPr>
          <w:color w:val="000000"/>
          <w:szCs w:val="28"/>
          <w:vertAlign w:val="subscript"/>
          <w:lang w:val="en-US"/>
        </w:rPr>
        <w:t>m</w:t>
      </w:r>
      <w:r w:rsidRPr="00AD1F62">
        <w:rPr>
          <w:color w:val="000000"/>
          <w:szCs w:val="28"/>
          <w:vertAlign w:val="subscript"/>
        </w:rPr>
        <w:t xml:space="preserve"> </w:t>
      </w:r>
      <w:r w:rsidRPr="00AD1F62">
        <w:rPr>
          <w:szCs w:val="28"/>
        </w:rPr>
        <w:t xml:space="preserve"> и функции </w:t>
      </w:r>
      <w:r w:rsidRPr="00AD1F62">
        <w:rPr>
          <w:szCs w:val="28"/>
          <w:lang w:val="en-US"/>
        </w:rPr>
        <w:t>P</w:t>
      </w:r>
      <w:r w:rsidRPr="00AD1F62">
        <w:rPr>
          <w:szCs w:val="28"/>
        </w:rPr>
        <w:t xml:space="preserve"> вводятся фиктивные вершины и дуги. Если </w:t>
      </w:r>
      <w:r w:rsidRPr="001272E6">
        <w:rPr>
          <w:i/>
          <w:color w:val="000000"/>
          <w:szCs w:val="28"/>
          <w:lang w:val="en-US"/>
        </w:rPr>
        <w:t>a</w:t>
      </w:r>
      <w:r w:rsidRPr="00AD1F62">
        <w:rPr>
          <w:color w:val="000000"/>
          <w:szCs w:val="28"/>
          <w:vertAlign w:val="subscript"/>
          <w:lang w:val="en-US"/>
        </w:rPr>
        <w:t>i</w:t>
      </w:r>
      <w:r w:rsidRPr="00AD1F62">
        <w:rPr>
          <w:color w:val="000000"/>
          <w:szCs w:val="28"/>
          <w:vertAlign w:val="subscript"/>
        </w:rPr>
        <w:t>,</w:t>
      </w:r>
      <w:r w:rsidRPr="00AD1F62">
        <w:rPr>
          <w:color w:val="000000"/>
          <w:szCs w:val="28"/>
          <w:vertAlign w:val="subscript"/>
          <w:lang w:val="en-US"/>
        </w:rPr>
        <w:t>j</w:t>
      </w:r>
      <w:r w:rsidRPr="00AD1F62">
        <w:rPr>
          <w:szCs w:val="28"/>
        </w:rPr>
        <w:t xml:space="preserve"> =1, т.е. от вершины 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AD1F62">
        <w:rPr>
          <w:szCs w:val="28"/>
        </w:rPr>
        <w:t xml:space="preserve"> дуга ведет к вершине 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j</w:t>
      </w:r>
      <w:r w:rsidRPr="00AD1F62">
        <w:rPr>
          <w:szCs w:val="28"/>
        </w:rPr>
        <w:t xml:space="preserve"> и </w:t>
      </w:r>
      <w:r w:rsidRPr="001272E6">
        <w:rPr>
          <w:i/>
          <w:szCs w:val="28"/>
          <w:lang w:val="en-US"/>
        </w:rPr>
        <w:t>P</w:t>
      </w:r>
      <w:r w:rsidRPr="00AD1F62">
        <w:rPr>
          <w:szCs w:val="28"/>
        </w:rPr>
        <w:t>(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AD1F62">
        <w:rPr>
          <w:szCs w:val="28"/>
        </w:rPr>
        <w:t xml:space="preserve">)&lt; </w:t>
      </w:r>
      <w:r w:rsidRPr="001272E6">
        <w:rPr>
          <w:i/>
          <w:szCs w:val="28"/>
          <w:lang w:val="en-US"/>
        </w:rPr>
        <w:t>P</w:t>
      </w:r>
      <w:r w:rsidRPr="00AD1F62">
        <w:rPr>
          <w:szCs w:val="28"/>
        </w:rPr>
        <w:t>(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j</w:t>
      </w:r>
      <w:r w:rsidRPr="00AD1F62">
        <w:rPr>
          <w:szCs w:val="28"/>
        </w:rPr>
        <w:t xml:space="preserve">), то во все промежуточные слои вводятся вершины соединяемые дугами нулевого веса. Первая  фиктивная дуга, идущая от 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AD1F62">
        <w:rPr>
          <w:szCs w:val="28"/>
        </w:rPr>
        <w:t xml:space="preserve"> к первой фиктивной вершине, обретает вес </w:t>
      </w:r>
      <w:r w:rsidRPr="001272E6">
        <w:rPr>
          <w:i/>
          <w:szCs w:val="28"/>
          <w:lang w:val="en-US"/>
        </w:rPr>
        <w:t>c</w:t>
      </w:r>
      <w:r w:rsidRPr="001272E6">
        <w:rPr>
          <w:i/>
          <w:szCs w:val="28"/>
          <w:vertAlign w:val="subscript"/>
          <w:lang w:val="en-US"/>
        </w:rPr>
        <w:t>i</w:t>
      </w:r>
      <w:r w:rsidRPr="001272E6">
        <w:rPr>
          <w:i/>
          <w:szCs w:val="28"/>
          <w:vertAlign w:val="subscript"/>
        </w:rPr>
        <w:t>,</w:t>
      </w:r>
      <w:r w:rsidRPr="001272E6">
        <w:rPr>
          <w:i/>
          <w:szCs w:val="28"/>
          <w:vertAlign w:val="subscript"/>
          <w:lang w:val="en-US"/>
        </w:rPr>
        <w:t>j</w:t>
      </w:r>
      <w:r w:rsidRPr="00AD1F62">
        <w:rPr>
          <w:szCs w:val="28"/>
        </w:rPr>
        <w:t>.</w:t>
      </w:r>
      <w:r w:rsidR="00CD3AC7">
        <w:rPr>
          <w:szCs w:val="28"/>
        </w:rPr>
        <w:t xml:space="preserve"> Ф</w:t>
      </w:r>
      <w:r w:rsidR="00CD3AC7" w:rsidRPr="00AD1F62">
        <w:rPr>
          <w:szCs w:val="28"/>
        </w:rPr>
        <w:t>иктивные дуги</w:t>
      </w:r>
      <w:r w:rsidR="00CD3AC7">
        <w:rPr>
          <w:szCs w:val="28"/>
        </w:rPr>
        <w:t xml:space="preserve"> и </w:t>
      </w:r>
      <w:r w:rsidR="00CD3AC7" w:rsidRPr="00AD1F62">
        <w:rPr>
          <w:szCs w:val="28"/>
        </w:rPr>
        <w:t>вершины не вводятся</w:t>
      </w:r>
      <w:r w:rsidR="00CD3AC7">
        <w:rPr>
          <w:szCs w:val="28"/>
        </w:rPr>
        <w:t xml:space="preserve"> в случае</w:t>
      </w:r>
      <w:r w:rsidR="004B77C8">
        <w:rPr>
          <w:szCs w:val="28"/>
        </w:rPr>
        <w:t>,</w:t>
      </w:r>
      <w:r w:rsidR="00CD3AC7">
        <w:rPr>
          <w:szCs w:val="28"/>
        </w:rPr>
        <w:t xml:space="preserve"> е</w:t>
      </w:r>
      <w:r w:rsidRPr="00AD1F62">
        <w:rPr>
          <w:szCs w:val="28"/>
        </w:rPr>
        <w:t xml:space="preserve">сли вершинам </w:t>
      </w:r>
      <w:r w:rsidRPr="001272E6">
        <w:rPr>
          <w:i/>
          <w:szCs w:val="28"/>
          <w:lang w:val="en-US"/>
        </w:rPr>
        <w:t>i</w:t>
      </w:r>
      <w:r w:rsidRPr="00AD1F62">
        <w:rPr>
          <w:szCs w:val="28"/>
        </w:rPr>
        <w:t xml:space="preserve"> и </w:t>
      </w:r>
      <w:r w:rsidRPr="001272E6">
        <w:rPr>
          <w:i/>
          <w:szCs w:val="28"/>
          <w:lang w:val="en-US"/>
        </w:rPr>
        <w:t>j</w:t>
      </w:r>
      <w:r w:rsidRPr="00AD1F62">
        <w:rPr>
          <w:szCs w:val="28"/>
        </w:rPr>
        <w:t xml:space="preserve"> соответствуют значения порядковой функции </w:t>
      </w:r>
      <w:r w:rsidRPr="001272E6">
        <w:rPr>
          <w:i/>
          <w:szCs w:val="28"/>
          <w:lang w:val="en-US"/>
        </w:rPr>
        <w:t>P</w:t>
      </w:r>
      <w:r w:rsidRPr="00AD1F62">
        <w:rPr>
          <w:szCs w:val="28"/>
        </w:rPr>
        <w:t>, отличающиеся на единицу.</w:t>
      </w:r>
    </w:p>
    <w:p w:rsidR="006A77CE" w:rsidRPr="007F1E37" w:rsidRDefault="006A77CE" w:rsidP="006A77CE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D1F62">
        <w:rPr>
          <w:color w:val="000000"/>
          <w:szCs w:val="28"/>
        </w:rPr>
        <w:t>В полученном последовательном графе, двудольный граф</w:t>
      </w:r>
      <w:r w:rsidR="009A7166">
        <w:rPr>
          <w:color w:val="000000"/>
          <w:szCs w:val="28"/>
        </w:rPr>
        <w:t xml:space="preserve"> разбивается</w:t>
      </w:r>
      <w:r w:rsidRPr="00AD1F62">
        <w:rPr>
          <w:color w:val="000000"/>
          <w:szCs w:val="28"/>
        </w:rPr>
        <w:t xml:space="preserve"> на два подграфа. </w:t>
      </w:r>
      <w:r w:rsidR="007F1E37" w:rsidRPr="007F1E37">
        <w:rPr>
          <w:shd w:val="clear" w:color="auto" w:fill="FFFFFF"/>
        </w:rPr>
        <w:t>К полученным подграфам применяется метод Форда, исходя из которого, образуются подпопуляции А1, ...А_</w:t>
      </w:r>
      <w:r w:rsidR="007F1E37" w:rsidRPr="007F1E37">
        <w:rPr>
          <w:rStyle w:val="afa"/>
          <w:iCs w:val="0"/>
          <w:szCs w:val="28"/>
          <w:u w:val="single"/>
          <w:lang w:val="en-US"/>
        </w:rPr>
        <w:t>Count</w:t>
      </w:r>
      <w:r w:rsidR="007F1E37" w:rsidRPr="007F1E37">
        <w:rPr>
          <w:shd w:val="clear" w:color="auto" w:fill="FFFFFF"/>
        </w:rPr>
        <w:t> формирующие начальные решения.</w:t>
      </w:r>
      <w:r w:rsidR="007F1E37" w:rsidRPr="007F1E37">
        <w:rPr>
          <w:szCs w:val="28"/>
        </w:rPr>
        <w:t xml:space="preserve"> </w:t>
      </w:r>
      <w:r w:rsidRPr="007F1E37">
        <w:rPr>
          <w:szCs w:val="28"/>
        </w:rPr>
        <w:t>[2,3].</w:t>
      </w:r>
    </w:p>
    <w:p w:rsidR="002E6495" w:rsidRDefault="002E6495" w:rsidP="002E6495">
      <w:pPr>
        <w:pStyle w:val="ae"/>
      </w:pPr>
      <w:r>
        <w:t>Предмет исследования</w:t>
      </w:r>
    </w:p>
    <w:p w:rsidR="00267A24" w:rsidRDefault="00126338" w:rsidP="00404E8E">
      <w:pPr>
        <w:pStyle w:val="ab"/>
        <w:rPr>
          <w:szCs w:val="28"/>
        </w:rPr>
      </w:pPr>
      <w:r w:rsidRPr="00AD1F62">
        <w:rPr>
          <w:szCs w:val="28"/>
        </w:rPr>
        <w:t>На рис</w:t>
      </w:r>
      <w:r>
        <w:rPr>
          <w:szCs w:val="28"/>
        </w:rPr>
        <w:t>. 1</w:t>
      </w:r>
      <w:r w:rsidRPr="00AD1F62">
        <w:rPr>
          <w:szCs w:val="28"/>
        </w:rPr>
        <w:t xml:space="preserve"> пр</w:t>
      </w:r>
      <w:r>
        <w:rPr>
          <w:szCs w:val="28"/>
        </w:rPr>
        <w:t xml:space="preserve">иведена </w:t>
      </w:r>
      <w:r w:rsidR="0088108F">
        <w:rPr>
          <w:szCs w:val="28"/>
        </w:rPr>
        <w:t xml:space="preserve">структурная </w:t>
      </w:r>
      <w:r w:rsidRPr="00AD1F62">
        <w:rPr>
          <w:szCs w:val="28"/>
        </w:rPr>
        <w:t xml:space="preserve">схема алгоритма решения задачи о потоке </w:t>
      </w:r>
      <w:r w:rsidR="0088108F">
        <w:rPr>
          <w:szCs w:val="28"/>
        </w:rPr>
        <w:t xml:space="preserve">данных </w:t>
      </w:r>
      <w:r w:rsidRPr="00AD1F62">
        <w:rPr>
          <w:szCs w:val="28"/>
        </w:rPr>
        <w:t>минимальной стоимости. В данной схеме использу</w:t>
      </w:r>
      <w:r w:rsidR="00497ADF">
        <w:rPr>
          <w:szCs w:val="28"/>
        </w:rPr>
        <w:t>ется концепция</w:t>
      </w:r>
      <w:r w:rsidRPr="00AD1F62">
        <w:rPr>
          <w:szCs w:val="28"/>
        </w:rPr>
        <w:t xml:space="preserve"> </w:t>
      </w:r>
      <w:r>
        <w:t>интеграции различных моделей эволюции</w:t>
      </w:r>
      <w:r>
        <w:rPr>
          <w:szCs w:val="28"/>
        </w:rPr>
        <w:t xml:space="preserve"> </w:t>
      </w:r>
      <w:r w:rsidRPr="00AD1F62">
        <w:rPr>
          <w:szCs w:val="28"/>
        </w:rPr>
        <w:t>(</w:t>
      </w:r>
      <w:r w:rsidR="00497ADF">
        <w:rPr>
          <w:szCs w:val="28"/>
        </w:rPr>
        <w:t xml:space="preserve">совмещение </w:t>
      </w:r>
      <w:r w:rsidRPr="00AD1F62">
        <w:rPr>
          <w:szCs w:val="28"/>
        </w:rPr>
        <w:t>микро-, макро-, метаэволюции),</w:t>
      </w:r>
      <w:r w:rsidR="00497ADF">
        <w:rPr>
          <w:szCs w:val="28"/>
        </w:rPr>
        <w:t xml:space="preserve"> реализован</w:t>
      </w:r>
      <w:r w:rsidR="00CD3AC7">
        <w:rPr>
          <w:szCs w:val="28"/>
        </w:rPr>
        <w:t xml:space="preserve">о </w:t>
      </w:r>
      <w:r w:rsidR="00CD3AC7" w:rsidRPr="00AD1F62">
        <w:rPr>
          <w:szCs w:val="28"/>
        </w:rPr>
        <w:t>активное взаимодействие с внешней средой</w:t>
      </w:r>
      <w:r w:rsidR="00CD3AC7">
        <w:rPr>
          <w:szCs w:val="28"/>
        </w:rPr>
        <w:t xml:space="preserve"> и</w:t>
      </w:r>
      <w:r w:rsidRPr="00AD1F62">
        <w:rPr>
          <w:szCs w:val="28"/>
        </w:rPr>
        <w:t xml:space="preserve"> адап</w:t>
      </w:r>
      <w:r w:rsidR="00497ADF">
        <w:rPr>
          <w:szCs w:val="28"/>
        </w:rPr>
        <w:t>тация</w:t>
      </w:r>
      <w:r w:rsidRPr="00AD1F62">
        <w:rPr>
          <w:szCs w:val="28"/>
        </w:rPr>
        <w:t xml:space="preserve"> к внешней среде,</w:t>
      </w:r>
      <w:r w:rsidR="00497ADF">
        <w:rPr>
          <w:szCs w:val="28"/>
        </w:rPr>
        <w:t xml:space="preserve"> поддерживается</w:t>
      </w:r>
      <w:r w:rsidRPr="00AD1F62">
        <w:rPr>
          <w:szCs w:val="28"/>
        </w:rPr>
        <w:t xml:space="preserve"> иерархическое управление</w:t>
      </w:r>
      <w:r>
        <w:rPr>
          <w:szCs w:val="28"/>
        </w:rPr>
        <w:t xml:space="preserve"> бионическим</w:t>
      </w:r>
      <w:r w:rsidRPr="00AD1F62">
        <w:rPr>
          <w:szCs w:val="28"/>
        </w:rPr>
        <w:t xml:space="preserve"> поиском</w:t>
      </w:r>
      <w:r w:rsidR="00CD3AC7">
        <w:rPr>
          <w:szCs w:val="28"/>
        </w:rPr>
        <w:t xml:space="preserve">, </w:t>
      </w:r>
      <w:r w:rsidR="00497ADF">
        <w:rPr>
          <w:szCs w:val="28"/>
        </w:rPr>
        <w:t>применение</w:t>
      </w:r>
      <w:r w:rsidRPr="00AD1F62">
        <w:rPr>
          <w:szCs w:val="28"/>
        </w:rPr>
        <w:t xml:space="preserve"> модифицированных генетических операторов</w:t>
      </w:r>
      <w:r w:rsidR="004B77C8">
        <w:rPr>
          <w:szCs w:val="28"/>
        </w:rPr>
        <w:t>,</w:t>
      </w:r>
      <w:r w:rsidRPr="00AD1F62">
        <w:rPr>
          <w:szCs w:val="28"/>
        </w:rPr>
        <w:t xml:space="preserve"> </w:t>
      </w:r>
      <w:r w:rsidR="00497ADF">
        <w:rPr>
          <w:szCs w:val="28"/>
        </w:rPr>
        <w:t xml:space="preserve">построенных </w:t>
      </w:r>
      <w:r w:rsidRPr="00AD1F62">
        <w:rPr>
          <w:szCs w:val="28"/>
        </w:rPr>
        <w:t xml:space="preserve">на основе </w:t>
      </w:r>
      <w:r>
        <w:t>различных эволюционных</w:t>
      </w:r>
      <w:r>
        <w:rPr>
          <w:szCs w:val="28"/>
        </w:rPr>
        <w:t xml:space="preserve"> </w:t>
      </w:r>
      <w:r w:rsidRPr="00AD1F62">
        <w:rPr>
          <w:szCs w:val="28"/>
        </w:rPr>
        <w:t>стратег</w:t>
      </w:r>
      <w:r>
        <w:rPr>
          <w:szCs w:val="28"/>
        </w:rPr>
        <w:t>ий</w:t>
      </w:r>
      <w:r w:rsidRPr="00AD1F62">
        <w:rPr>
          <w:szCs w:val="28"/>
        </w:rPr>
        <w:t xml:space="preserve"> и поисковых методов. На рис.</w:t>
      </w:r>
      <w:r>
        <w:rPr>
          <w:szCs w:val="28"/>
        </w:rPr>
        <w:t>1</w:t>
      </w:r>
      <w:r w:rsidRPr="00AD1F62">
        <w:rPr>
          <w:szCs w:val="28"/>
        </w:rPr>
        <w:t xml:space="preserve"> БП1, БП_</w:t>
      </w:r>
      <w:r w:rsidRPr="00AD1F62">
        <w:rPr>
          <w:szCs w:val="28"/>
          <w:lang w:val="en-US"/>
        </w:rPr>
        <w:t>Count</w:t>
      </w:r>
      <w:r w:rsidRPr="00AD1F62">
        <w:rPr>
          <w:szCs w:val="28"/>
        </w:rPr>
        <w:t xml:space="preserve"> -</w:t>
      </w:r>
      <w:r w:rsidR="0088108F">
        <w:rPr>
          <w:szCs w:val="28"/>
        </w:rPr>
        <w:t xml:space="preserve"> унифицированные</w:t>
      </w:r>
      <w:r w:rsidR="00077705">
        <w:rPr>
          <w:szCs w:val="28"/>
        </w:rPr>
        <w:t xml:space="preserve"> процедуры бионического поиска</w:t>
      </w:r>
      <w:r w:rsidRPr="00AD1F62">
        <w:rPr>
          <w:szCs w:val="28"/>
        </w:rPr>
        <w:t xml:space="preserve"> для </w:t>
      </w:r>
      <w:r w:rsidR="0088108F">
        <w:rPr>
          <w:szCs w:val="28"/>
        </w:rPr>
        <w:t>под</w:t>
      </w:r>
      <w:r w:rsidR="00077705">
        <w:rPr>
          <w:szCs w:val="28"/>
        </w:rPr>
        <w:t>популяций, которые выполняются</w:t>
      </w:r>
      <w:r w:rsidRPr="00AD1F62">
        <w:rPr>
          <w:szCs w:val="28"/>
        </w:rPr>
        <w:t xml:space="preserve"> параллельно и независимо. </w:t>
      </w:r>
      <w:r w:rsidR="00077705">
        <w:rPr>
          <w:szCs w:val="28"/>
        </w:rPr>
        <w:t>Периодически</w:t>
      </w:r>
      <w:r w:rsidRPr="00AD1F62">
        <w:rPr>
          <w:szCs w:val="28"/>
        </w:rPr>
        <w:t xml:space="preserve"> происходит обмен </w:t>
      </w:r>
      <w:r w:rsidR="00077705">
        <w:rPr>
          <w:szCs w:val="28"/>
        </w:rPr>
        <w:t>особями</w:t>
      </w:r>
      <w:r w:rsidRPr="00AD1F62">
        <w:rPr>
          <w:szCs w:val="28"/>
        </w:rPr>
        <w:t xml:space="preserve"> между подпопуляци</w:t>
      </w:r>
      <w:r w:rsidR="00077705">
        <w:rPr>
          <w:szCs w:val="28"/>
        </w:rPr>
        <w:t>ями</w:t>
      </w:r>
      <w:r w:rsidRPr="00AD1F62">
        <w:rPr>
          <w:szCs w:val="28"/>
        </w:rPr>
        <w:t xml:space="preserve"> </w:t>
      </w:r>
      <w:r w:rsidR="00077705">
        <w:rPr>
          <w:szCs w:val="28"/>
        </w:rPr>
        <w:t>при помощи</w:t>
      </w:r>
      <w:r w:rsidRPr="00AD1F62">
        <w:rPr>
          <w:szCs w:val="28"/>
        </w:rPr>
        <w:t xml:space="preserve"> модифицированного оператора мутации</w:t>
      </w:r>
      <w:r>
        <w:rPr>
          <w:szCs w:val="28"/>
        </w:rPr>
        <w:t xml:space="preserve"> с равновероятностным распределением потомков.</w:t>
      </w:r>
      <w:r w:rsidR="00C84BD7">
        <w:rPr>
          <w:szCs w:val="28"/>
        </w:rPr>
        <w:t xml:space="preserve"> Процедуры распараллеливания и </w:t>
      </w:r>
      <w:r>
        <w:rPr>
          <w:szCs w:val="28"/>
        </w:rPr>
        <w:t xml:space="preserve"> </w:t>
      </w:r>
      <w:r w:rsidR="00C84BD7">
        <w:rPr>
          <w:szCs w:val="28"/>
        </w:rPr>
        <w:t>обмена могут</w:t>
      </w:r>
      <w:r w:rsidRPr="00AD1F62">
        <w:rPr>
          <w:szCs w:val="28"/>
        </w:rPr>
        <w:t xml:space="preserve"> </w:t>
      </w:r>
      <w:r w:rsidR="00C84BD7">
        <w:rPr>
          <w:szCs w:val="28"/>
        </w:rPr>
        <w:t>осуществляться многократно.</w:t>
      </w:r>
    </w:p>
    <w:p w:rsidR="006A77CE" w:rsidRDefault="006A77CE" w:rsidP="00404E8E">
      <w:pPr>
        <w:pStyle w:val="ab"/>
        <w:rPr>
          <w:szCs w:val="28"/>
        </w:rPr>
      </w:pPr>
    </w:p>
    <w:p w:rsidR="006A77CE" w:rsidRDefault="006A77CE" w:rsidP="00404E8E">
      <w:pPr>
        <w:pStyle w:val="ab"/>
        <w:rPr>
          <w:szCs w:val="28"/>
        </w:rPr>
      </w:pPr>
    </w:p>
    <w:p w:rsidR="006A77CE" w:rsidRDefault="006A77CE" w:rsidP="00404E8E">
      <w:pPr>
        <w:pStyle w:val="ab"/>
        <w:rPr>
          <w:szCs w:val="28"/>
        </w:rPr>
      </w:pPr>
    </w:p>
    <w:p w:rsidR="006A77CE" w:rsidRDefault="00DA688E" w:rsidP="00DA688E">
      <w:pPr>
        <w:pStyle w:val="ab"/>
        <w:ind w:firstLine="0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03595" cy="76295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CE" w:rsidRDefault="00BA4A3D" w:rsidP="001272E6">
      <w:pPr>
        <w:pStyle w:val="ab"/>
        <w:jc w:val="center"/>
      </w:pPr>
      <w:r>
        <w:t>Рис.</w:t>
      </w:r>
      <w:r w:rsidR="00147A70">
        <w:t xml:space="preserve"> 1</w:t>
      </w:r>
      <w:r w:rsidR="001272E6">
        <w:t>. –</w:t>
      </w:r>
      <w:r w:rsidR="006A4AD1">
        <w:t xml:space="preserve"> Структурная</w:t>
      </w:r>
      <w:r>
        <w:t xml:space="preserve"> </w:t>
      </w:r>
      <w:r w:rsidR="006A4AD1">
        <w:t>с</w:t>
      </w:r>
      <w:r>
        <w:t xml:space="preserve">хема алгоритма решения задачи о потоке </w:t>
      </w:r>
      <w:r w:rsidR="006A4AD1">
        <w:t xml:space="preserve">данных </w:t>
      </w:r>
      <w:r>
        <w:t>минимальной стоимости</w:t>
      </w:r>
    </w:p>
    <w:p w:rsidR="00DA688E" w:rsidRPr="000F5768" w:rsidRDefault="00DA688E" w:rsidP="00147A70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Cs w:val="28"/>
        </w:rPr>
      </w:pPr>
    </w:p>
    <w:p w:rsidR="006A77CE" w:rsidRPr="00AD1F62" w:rsidRDefault="006A77CE" w:rsidP="00147A70">
      <w:pPr>
        <w:shd w:val="clear" w:color="auto" w:fill="FFFFFF"/>
        <w:autoSpaceDE w:val="0"/>
        <w:autoSpaceDN w:val="0"/>
        <w:adjustRightInd w:val="0"/>
        <w:ind w:firstLine="284"/>
        <w:rPr>
          <w:szCs w:val="28"/>
        </w:rPr>
      </w:pPr>
      <w:r w:rsidRPr="00AD1F62">
        <w:rPr>
          <w:color w:val="000000"/>
          <w:szCs w:val="28"/>
        </w:rPr>
        <w:lastRenderedPageBreak/>
        <w:t xml:space="preserve">Рассмотрим </w:t>
      </w:r>
      <w:r w:rsidR="006471F6">
        <w:rPr>
          <w:color w:val="000000"/>
          <w:szCs w:val="28"/>
        </w:rPr>
        <w:t xml:space="preserve">основные этапы </w:t>
      </w:r>
      <w:r w:rsidRPr="00AD1F62">
        <w:rPr>
          <w:color w:val="000000"/>
          <w:szCs w:val="28"/>
        </w:rPr>
        <w:t xml:space="preserve">бионического поиска </w:t>
      </w:r>
      <w:r w:rsidR="004E0CB3" w:rsidRPr="004E0CB3">
        <w:rPr>
          <w:color w:val="000000"/>
          <w:szCs w:val="28"/>
        </w:rPr>
        <w:t>[1]</w:t>
      </w:r>
      <w:r w:rsidRPr="00AD1F62">
        <w:rPr>
          <w:color w:val="000000"/>
          <w:szCs w:val="28"/>
        </w:rPr>
        <w:t>: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 xml:space="preserve">1. </w:t>
      </w:r>
      <w:r w:rsidR="004E0CB3">
        <w:rPr>
          <w:color w:val="000000"/>
          <w:szCs w:val="28"/>
        </w:rPr>
        <w:t>Определение</w:t>
      </w:r>
      <w:r w:rsidRPr="00AD1F62">
        <w:rPr>
          <w:color w:val="000000"/>
          <w:szCs w:val="28"/>
        </w:rPr>
        <w:t xml:space="preserve"> граничных условий</w:t>
      </w:r>
      <w:r w:rsidR="004E0CB3">
        <w:rPr>
          <w:color w:val="000000"/>
          <w:szCs w:val="28"/>
        </w:rPr>
        <w:t>, задание критерия оптимальности, вычисление значений целевых функций</w:t>
      </w:r>
      <w:r w:rsidRPr="00AD1F62">
        <w:rPr>
          <w:color w:val="000000"/>
          <w:szCs w:val="28"/>
        </w:rPr>
        <w:t xml:space="preserve"> для </w:t>
      </w:r>
      <w:r w:rsidR="004E0CB3" w:rsidRPr="004E0CB3">
        <w:rPr>
          <w:color w:val="000000"/>
          <w:szCs w:val="28"/>
        </w:rPr>
        <w:t xml:space="preserve">особей </w:t>
      </w:r>
      <w:r w:rsidR="006947CB">
        <w:rPr>
          <w:color w:val="000000"/>
          <w:szCs w:val="28"/>
        </w:rPr>
        <w:t>под</w:t>
      </w:r>
      <w:r w:rsidR="004E0CB3" w:rsidRPr="004E0CB3">
        <w:rPr>
          <w:color w:val="000000"/>
          <w:szCs w:val="28"/>
        </w:rPr>
        <w:t>популяции</w:t>
      </w:r>
      <w:r w:rsidRPr="00AD1F62">
        <w:rPr>
          <w:color w:val="000000"/>
          <w:szCs w:val="28"/>
        </w:rPr>
        <w:t>.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>2. Проверка</w:t>
      </w:r>
      <w:r w:rsidR="006947CB">
        <w:rPr>
          <w:color w:val="000000"/>
          <w:szCs w:val="28"/>
        </w:rPr>
        <w:t xml:space="preserve"> особей</w:t>
      </w:r>
      <w:r w:rsidRPr="00AD1F62">
        <w:rPr>
          <w:color w:val="000000"/>
          <w:szCs w:val="28"/>
        </w:rPr>
        <w:t xml:space="preserve"> подпопуляции на </w:t>
      </w:r>
      <w:r w:rsidR="006947CB">
        <w:rPr>
          <w:color w:val="000000"/>
          <w:szCs w:val="28"/>
        </w:rPr>
        <w:t>соответствие условию</w:t>
      </w:r>
      <w:r w:rsidRPr="00AD1F62">
        <w:rPr>
          <w:color w:val="000000"/>
          <w:szCs w:val="28"/>
        </w:rPr>
        <w:t xml:space="preserve"> попадания в </w:t>
      </w:r>
      <w:r w:rsidR="006A4AD1">
        <w:rPr>
          <w:color w:val="000000"/>
          <w:szCs w:val="28"/>
        </w:rPr>
        <w:t>«</w:t>
      </w:r>
      <w:r w:rsidRPr="00AD1F62">
        <w:rPr>
          <w:color w:val="000000"/>
          <w:szCs w:val="28"/>
        </w:rPr>
        <w:t>локальны</w:t>
      </w:r>
      <w:r w:rsidR="006A4AD1">
        <w:rPr>
          <w:color w:val="000000"/>
          <w:szCs w:val="28"/>
        </w:rPr>
        <w:t>е</w:t>
      </w:r>
      <w:r w:rsidRPr="00AD1F62">
        <w:rPr>
          <w:color w:val="000000"/>
          <w:szCs w:val="28"/>
        </w:rPr>
        <w:t xml:space="preserve"> </w:t>
      </w:r>
      <w:r w:rsidR="006A4AD1">
        <w:rPr>
          <w:color w:val="000000"/>
          <w:szCs w:val="28"/>
        </w:rPr>
        <w:t>ямы»</w:t>
      </w:r>
      <w:r w:rsidRPr="00AD1F62">
        <w:rPr>
          <w:color w:val="000000"/>
          <w:szCs w:val="28"/>
        </w:rPr>
        <w:t>, если условие выполняется, то переход к п.6, в противном случае выполнение действий из п. 3.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 xml:space="preserve">3. </w:t>
      </w:r>
      <w:r w:rsidR="006A4AD1">
        <w:rPr>
          <w:color w:val="000000"/>
          <w:szCs w:val="28"/>
        </w:rPr>
        <w:t>Осуществление</w:t>
      </w:r>
      <w:r w:rsidRPr="00AD1F62">
        <w:rPr>
          <w:color w:val="000000"/>
          <w:szCs w:val="28"/>
        </w:rPr>
        <w:t xml:space="preserve"> </w:t>
      </w:r>
      <w:r w:rsidR="006947CB">
        <w:rPr>
          <w:color w:val="000000"/>
          <w:szCs w:val="28"/>
        </w:rPr>
        <w:t xml:space="preserve">процедуры генетического поиска </w:t>
      </w:r>
      <w:r w:rsidR="006A4AD1">
        <w:rPr>
          <w:color w:val="000000"/>
          <w:szCs w:val="28"/>
        </w:rPr>
        <w:t>при помощи</w:t>
      </w:r>
      <w:r w:rsidR="006947CB">
        <w:rPr>
          <w:color w:val="000000"/>
          <w:szCs w:val="28"/>
        </w:rPr>
        <w:t xml:space="preserve"> </w:t>
      </w:r>
      <w:r w:rsidRPr="00AD1F62">
        <w:rPr>
          <w:color w:val="000000"/>
          <w:szCs w:val="28"/>
        </w:rPr>
        <w:t xml:space="preserve"> модифицированных генетических операторов.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 xml:space="preserve">4. </w:t>
      </w:r>
      <w:r w:rsidR="006471F6">
        <w:rPr>
          <w:color w:val="000000"/>
          <w:szCs w:val="28"/>
        </w:rPr>
        <w:t>Проверка на соответствие</w:t>
      </w:r>
      <w:r w:rsidR="006947CB">
        <w:rPr>
          <w:color w:val="000000"/>
          <w:szCs w:val="28"/>
        </w:rPr>
        <w:t xml:space="preserve"> критери</w:t>
      </w:r>
      <w:r w:rsidR="006471F6">
        <w:rPr>
          <w:color w:val="000000"/>
          <w:szCs w:val="28"/>
        </w:rPr>
        <w:t>ю</w:t>
      </w:r>
      <w:r w:rsidR="006947CB">
        <w:rPr>
          <w:color w:val="000000"/>
          <w:szCs w:val="28"/>
        </w:rPr>
        <w:t xml:space="preserve"> останов</w:t>
      </w:r>
      <w:r w:rsidR="006471F6">
        <w:rPr>
          <w:color w:val="000000"/>
          <w:szCs w:val="28"/>
        </w:rPr>
        <w:t>ки</w:t>
      </w:r>
      <w:r w:rsidR="006947CB">
        <w:rPr>
          <w:color w:val="000000"/>
          <w:szCs w:val="28"/>
        </w:rPr>
        <w:t xml:space="preserve"> </w:t>
      </w:r>
      <w:r w:rsidR="006471F6">
        <w:rPr>
          <w:color w:val="000000"/>
          <w:szCs w:val="28"/>
        </w:rPr>
        <w:t>генетического поиска</w:t>
      </w:r>
      <w:r w:rsidRPr="00AD1F62">
        <w:rPr>
          <w:color w:val="000000"/>
          <w:szCs w:val="28"/>
        </w:rPr>
        <w:t xml:space="preserve"> -</w:t>
      </w:r>
      <w:r w:rsidR="006947CB">
        <w:rPr>
          <w:color w:val="000000"/>
          <w:szCs w:val="28"/>
        </w:rPr>
        <w:t xml:space="preserve"> </w:t>
      </w:r>
      <w:r w:rsidR="00C2154F">
        <w:rPr>
          <w:color w:val="000000"/>
          <w:szCs w:val="28"/>
        </w:rPr>
        <w:t>сравнение</w:t>
      </w:r>
      <w:r w:rsidR="006947CB">
        <w:rPr>
          <w:color w:val="000000"/>
          <w:szCs w:val="28"/>
        </w:rPr>
        <w:t xml:space="preserve"> числа выполненных</w:t>
      </w:r>
      <w:r w:rsidRPr="00AD1F62">
        <w:rPr>
          <w:color w:val="000000"/>
          <w:szCs w:val="28"/>
        </w:rPr>
        <w:t xml:space="preserve"> итераций</w:t>
      </w:r>
      <w:r w:rsidR="00C2154F">
        <w:rPr>
          <w:color w:val="000000"/>
          <w:szCs w:val="28"/>
        </w:rPr>
        <w:t xml:space="preserve"> с </w:t>
      </w:r>
      <w:r w:rsidR="006A4AD1">
        <w:rPr>
          <w:color w:val="000000"/>
          <w:szCs w:val="28"/>
        </w:rPr>
        <w:t>минимально необходимым</w:t>
      </w:r>
      <w:r w:rsidR="006947CB">
        <w:rPr>
          <w:color w:val="000000"/>
          <w:szCs w:val="28"/>
        </w:rPr>
        <w:t>. В</w:t>
      </w:r>
      <w:r w:rsidRPr="00AD1F62">
        <w:rPr>
          <w:color w:val="000000"/>
          <w:szCs w:val="28"/>
        </w:rPr>
        <w:t xml:space="preserve"> случае</w:t>
      </w:r>
      <w:r w:rsidR="006A4AD1">
        <w:rPr>
          <w:color w:val="000000"/>
          <w:szCs w:val="28"/>
        </w:rPr>
        <w:t xml:space="preserve"> соответствия</w:t>
      </w:r>
      <w:r w:rsidRPr="00AD1F62">
        <w:rPr>
          <w:color w:val="000000"/>
          <w:szCs w:val="28"/>
        </w:rPr>
        <w:t xml:space="preserve"> критери</w:t>
      </w:r>
      <w:r w:rsidR="006A4AD1">
        <w:rPr>
          <w:color w:val="000000"/>
          <w:szCs w:val="28"/>
        </w:rPr>
        <w:t>ю</w:t>
      </w:r>
      <w:r w:rsidRPr="00AD1F62">
        <w:rPr>
          <w:color w:val="000000"/>
          <w:szCs w:val="28"/>
        </w:rPr>
        <w:t>, осуществляется переход к эволюционному поиску.</w:t>
      </w:r>
    </w:p>
    <w:p w:rsidR="006A77CE" w:rsidRPr="00AD1F62" w:rsidRDefault="006A77CE" w:rsidP="006A77CE">
      <w:pPr>
        <w:rPr>
          <w:szCs w:val="28"/>
        </w:rPr>
      </w:pPr>
      <w:r w:rsidRPr="00AD1F62">
        <w:rPr>
          <w:color w:val="000000"/>
          <w:szCs w:val="28"/>
        </w:rPr>
        <w:t>5. Реализация оператора миграции, формирование нов</w:t>
      </w:r>
      <w:r w:rsidR="006A4AD1">
        <w:rPr>
          <w:color w:val="000000"/>
          <w:szCs w:val="28"/>
        </w:rPr>
        <w:t>ых</w:t>
      </w:r>
      <w:r w:rsidRPr="00AD1F62">
        <w:rPr>
          <w:color w:val="000000"/>
          <w:szCs w:val="28"/>
        </w:rPr>
        <w:t xml:space="preserve"> </w:t>
      </w:r>
      <w:r w:rsidR="006A4AD1">
        <w:rPr>
          <w:color w:val="000000"/>
          <w:szCs w:val="28"/>
        </w:rPr>
        <w:t>под</w:t>
      </w:r>
      <w:r w:rsidRPr="00AD1F62">
        <w:rPr>
          <w:color w:val="000000"/>
          <w:szCs w:val="28"/>
        </w:rPr>
        <w:t>популяци</w:t>
      </w:r>
      <w:r w:rsidR="006471F6">
        <w:rPr>
          <w:color w:val="000000"/>
          <w:szCs w:val="28"/>
        </w:rPr>
        <w:t>й</w:t>
      </w:r>
      <w:r w:rsidRPr="00AD1F62">
        <w:rPr>
          <w:color w:val="000000"/>
          <w:szCs w:val="28"/>
        </w:rPr>
        <w:t xml:space="preserve"> с учетом </w:t>
      </w:r>
      <w:r w:rsidR="006947CB">
        <w:rPr>
          <w:color w:val="000000"/>
          <w:szCs w:val="28"/>
        </w:rPr>
        <w:t>наилучших</w:t>
      </w:r>
      <w:r w:rsidRPr="00AD1F62">
        <w:rPr>
          <w:color w:val="000000"/>
          <w:szCs w:val="28"/>
        </w:rPr>
        <w:t xml:space="preserve"> решений, полученных </w:t>
      </w:r>
      <w:r w:rsidR="006A4AD1">
        <w:rPr>
          <w:color w:val="000000"/>
          <w:szCs w:val="28"/>
        </w:rPr>
        <w:t>при реализации</w:t>
      </w:r>
      <w:r w:rsidRPr="00AD1F62">
        <w:rPr>
          <w:color w:val="000000"/>
          <w:szCs w:val="28"/>
        </w:rPr>
        <w:t xml:space="preserve"> </w:t>
      </w:r>
      <w:r w:rsidR="006471F6">
        <w:rPr>
          <w:color w:val="000000"/>
          <w:szCs w:val="28"/>
        </w:rPr>
        <w:t>генетического поиска</w:t>
      </w:r>
      <w:r w:rsidRPr="00AD1F62">
        <w:rPr>
          <w:color w:val="000000"/>
          <w:szCs w:val="28"/>
        </w:rPr>
        <w:t>.</w:t>
      </w:r>
    </w:p>
    <w:p w:rsidR="00126338" w:rsidRPr="00126338" w:rsidRDefault="006A77CE" w:rsidP="00126338">
      <w:pPr>
        <w:shd w:val="clear" w:color="auto" w:fill="FFFFFF"/>
        <w:rPr>
          <w:szCs w:val="28"/>
        </w:rPr>
      </w:pPr>
      <w:r w:rsidRPr="00AD1F62">
        <w:rPr>
          <w:color w:val="000000"/>
          <w:szCs w:val="28"/>
        </w:rPr>
        <w:t xml:space="preserve">6. </w:t>
      </w:r>
      <w:r w:rsidR="006471F6">
        <w:rPr>
          <w:color w:val="000000"/>
          <w:szCs w:val="28"/>
        </w:rPr>
        <w:t xml:space="preserve">Выбор </w:t>
      </w:r>
      <w:r w:rsidR="00E84729">
        <w:rPr>
          <w:color w:val="000000"/>
          <w:szCs w:val="28"/>
        </w:rPr>
        <w:t xml:space="preserve">стратегии </w:t>
      </w:r>
      <w:r w:rsidR="00126338" w:rsidRPr="00AD1F62">
        <w:rPr>
          <w:color w:val="000000"/>
          <w:szCs w:val="28"/>
        </w:rPr>
        <w:t>эволюционного поиска в зависимости от входных параметров (выбор</w:t>
      </w:r>
      <w:r w:rsidR="00E84729">
        <w:rPr>
          <w:color w:val="000000"/>
          <w:szCs w:val="28"/>
        </w:rPr>
        <w:t xml:space="preserve"> параметров</w:t>
      </w:r>
      <w:r w:rsidR="00126338" w:rsidRPr="00AD1F62">
        <w:rPr>
          <w:color w:val="000000"/>
          <w:szCs w:val="28"/>
        </w:rPr>
        <w:t xml:space="preserve"> </w:t>
      </w:r>
      <w:r w:rsidR="00E84729">
        <w:rPr>
          <w:color w:val="000000"/>
          <w:szCs w:val="28"/>
        </w:rPr>
        <w:t>используемого</w:t>
      </w:r>
      <w:r w:rsidR="00126338" w:rsidRPr="00AD1F62">
        <w:rPr>
          <w:color w:val="000000"/>
          <w:szCs w:val="28"/>
        </w:rPr>
        <w:t xml:space="preserve"> оператора мутации).</w:t>
      </w:r>
      <w:r w:rsidR="00126338">
        <w:rPr>
          <w:color w:val="000000"/>
          <w:szCs w:val="28"/>
        </w:rPr>
        <w:t xml:space="preserve"> </w:t>
      </w:r>
      <w:r w:rsidR="00C2154F">
        <w:rPr>
          <w:szCs w:val="28"/>
        </w:rPr>
        <w:t>Одним из инструментов</w:t>
      </w:r>
      <w:r w:rsidR="00126338" w:rsidRPr="00126338">
        <w:rPr>
          <w:szCs w:val="28"/>
        </w:rPr>
        <w:t xml:space="preserve"> адаптации </w:t>
      </w:r>
      <w:r w:rsidR="00E84729">
        <w:rPr>
          <w:szCs w:val="28"/>
        </w:rPr>
        <w:t>при реализации</w:t>
      </w:r>
      <w:r w:rsidR="00126338" w:rsidRPr="00126338">
        <w:rPr>
          <w:szCs w:val="28"/>
        </w:rPr>
        <w:t xml:space="preserve"> </w:t>
      </w:r>
      <w:r w:rsidR="006471F6">
        <w:rPr>
          <w:szCs w:val="28"/>
        </w:rPr>
        <w:t>эволюционного поиска</w:t>
      </w:r>
      <w:r w:rsidR="00126338" w:rsidRPr="00126338">
        <w:rPr>
          <w:szCs w:val="28"/>
        </w:rPr>
        <w:t xml:space="preserve">, </w:t>
      </w:r>
      <w:r w:rsidR="00C2154F">
        <w:rPr>
          <w:szCs w:val="28"/>
        </w:rPr>
        <w:t>является конкуренция между</w:t>
      </w:r>
      <w:r w:rsidR="00126338" w:rsidRPr="00126338">
        <w:rPr>
          <w:szCs w:val="28"/>
        </w:rPr>
        <w:t xml:space="preserve"> индивидами за </w:t>
      </w:r>
      <w:r w:rsidR="00C2154F">
        <w:rPr>
          <w:szCs w:val="28"/>
        </w:rPr>
        <w:t>право</w:t>
      </w:r>
      <w:r w:rsidR="00126338" w:rsidRPr="00126338">
        <w:rPr>
          <w:szCs w:val="28"/>
        </w:rPr>
        <w:t xml:space="preserve"> включения в следующую популяцию.</w:t>
      </w:r>
    </w:p>
    <w:p w:rsidR="00126338" w:rsidRPr="00AD1F62" w:rsidRDefault="006947CB" w:rsidP="00126338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7. </w:t>
      </w:r>
      <w:r w:rsidR="006471F6">
        <w:rPr>
          <w:color w:val="000000"/>
          <w:szCs w:val="28"/>
        </w:rPr>
        <w:t>Проверка на соответствие</w:t>
      </w:r>
      <w:r>
        <w:rPr>
          <w:color w:val="000000"/>
          <w:szCs w:val="28"/>
        </w:rPr>
        <w:t xml:space="preserve"> </w:t>
      </w:r>
      <w:r w:rsidR="006471F6">
        <w:rPr>
          <w:color w:val="000000"/>
          <w:szCs w:val="28"/>
        </w:rPr>
        <w:t>критерию эволюционного поиска</w:t>
      </w:r>
      <w:r>
        <w:rPr>
          <w:color w:val="000000"/>
          <w:szCs w:val="28"/>
        </w:rPr>
        <w:t xml:space="preserve"> </w:t>
      </w:r>
      <w:r w:rsidR="00126338" w:rsidRPr="00AD1F6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определение числа итерационных реализаций</w:t>
      </w:r>
      <w:r w:rsidR="00126338" w:rsidRPr="00AD1F62">
        <w:rPr>
          <w:color w:val="000000"/>
          <w:szCs w:val="28"/>
        </w:rPr>
        <w:t xml:space="preserve"> модифицированных операторов мутации. В случае</w:t>
      </w:r>
      <w:r w:rsidR="00E84729">
        <w:rPr>
          <w:color w:val="000000"/>
          <w:szCs w:val="28"/>
        </w:rPr>
        <w:t xml:space="preserve"> соответствия </w:t>
      </w:r>
      <w:r w:rsidR="00126338" w:rsidRPr="00AD1F62">
        <w:rPr>
          <w:color w:val="000000"/>
          <w:szCs w:val="28"/>
        </w:rPr>
        <w:t>критери</w:t>
      </w:r>
      <w:r w:rsidR="00E84729">
        <w:rPr>
          <w:color w:val="000000"/>
          <w:szCs w:val="28"/>
        </w:rPr>
        <w:t>ю</w:t>
      </w:r>
      <w:r w:rsidR="00126338" w:rsidRPr="00AD1F62">
        <w:rPr>
          <w:color w:val="000000"/>
          <w:szCs w:val="28"/>
        </w:rPr>
        <w:t xml:space="preserve">, осуществляется переход к моделированию </w:t>
      </w:r>
      <w:r w:rsidR="00010C2F">
        <w:rPr>
          <w:color w:val="000000"/>
          <w:szCs w:val="28"/>
        </w:rPr>
        <w:t>генетического поиска</w:t>
      </w:r>
      <w:r w:rsidR="00126338" w:rsidRPr="00AD1F62">
        <w:rPr>
          <w:color w:val="000000"/>
          <w:szCs w:val="28"/>
        </w:rPr>
        <w:t>, или вывод оптимального решения.</w:t>
      </w:r>
    </w:p>
    <w:p w:rsidR="00126338" w:rsidRPr="00126338" w:rsidRDefault="00126338" w:rsidP="00126338">
      <w:pPr>
        <w:rPr>
          <w:szCs w:val="28"/>
        </w:rPr>
      </w:pPr>
      <w:r w:rsidRPr="00AD1F62">
        <w:rPr>
          <w:color w:val="000000"/>
          <w:szCs w:val="28"/>
        </w:rPr>
        <w:t xml:space="preserve">8. </w:t>
      </w:r>
      <w:r w:rsidRPr="00126338">
        <w:rPr>
          <w:szCs w:val="28"/>
        </w:rPr>
        <w:t xml:space="preserve">Анализ решений, полученных в процессе выполнения </w:t>
      </w:r>
      <w:r w:rsidR="00A76752">
        <w:rPr>
          <w:szCs w:val="28"/>
        </w:rPr>
        <w:t>генетического поиска</w:t>
      </w:r>
      <w:r w:rsidRPr="00126338">
        <w:rPr>
          <w:szCs w:val="28"/>
        </w:rPr>
        <w:t>.</w:t>
      </w:r>
      <w:r w:rsidR="0064676D">
        <w:rPr>
          <w:szCs w:val="28"/>
        </w:rPr>
        <w:t xml:space="preserve"> Осуществляется ранжирование особей популяции</w:t>
      </w:r>
      <w:r w:rsidRPr="00126338">
        <w:rPr>
          <w:szCs w:val="28"/>
        </w:rPr>
        <w:t xml:space="preserve"> </w:t>
      </w:r>
      <w:r w:rsidR="0064676D">
        <w:rPr>
          <w:szCs w:val="28"/>
        </w:rPr>
        <w:t xml:space="preserve">на основе </w:t>
      </w:r>
      <w:r w:rsidRPr="00126338">
        <w:rPr>
          <w:szCs w:val="28"/>
        </w:rPr>
        <w:t>присв</w:t>
      </w:r>
      <w:r w:rsidR="0064676D">
        <w:rPr>
          <w:szCs w:val="28"/>
        </w:rPr>
        <w:t>оения</w:t>
      </w:r>
      <w:r w:rsidRPr="00126338">
        <w:rPr>
          <w:szCs w:val="28"/>
        </w:rPr>
        <w:t xml:space="preserve"> </w:t>
      </w:r>
      <w:r w:rsidR="0064676D">
        <w:rPr>
          <w:szCs w:val="28"/>
        </w:rPr>
        <w:t xml:space="preserve">статусов </w:t>
      </w:r>
      <w:r w:rsidRPr="00126338">
        <w:rPr>
          <w:szCs w:val="28"/>
        </w:rPr>
        <w:t>(перспективное, неперспективное, тривиальное и др.)</w:t>
      </w:r>
      <w:r w:rsidR="0064676D">
        <w:rPr>
          <w:szCs w:val="28"/>
        </w:rPr>
        <w:t xml:space="preserve"> с целью</w:t>
      </w:r>
      <w:r w:rsidRPr="00126338">
        <w:rPr>
          <w:szCs w:val="28"/>
        </w:rPr>
        <w:t xml:space="preserve"> повы</w:t>
      </w:r>
      <w:r w:rsidR="0064676D">
        <w:rPr>
          <w:szCs w:val="28"/>
        </w:rPr>
        <w:t>шения</w:t>
      </w:r>
      <w:r w:rsidRPr="00126338">
        <w:rPr>
          <w:szCs w:val="28"/>
        </w:rPr>
        <w:t xml:space="preserve"> эффективност</w:t>
      </w:r>
      <w:r w:rsidR="0064676D">
        <w:rPr>
          <w:szCs w:val="28"/>
        </w:rPr>
        <w:t>и</w:t>
      </w:r>
      <w:r w:rsidRPr="00126338">
        <w:rPr>
          <w:szCs w:val="28"/>
        </w:rPr>
        <w:t xml:space="preserve"> бионического поиска за счет большей </w:t>
      </w:r>
      <w:r w:rsidRPr="00126338">
        <w:rPr>
          <w:szCs w:val="28"/>
        </w:rPr>
        <w:lastRenderedPageBreak/>
        <w:t>структурированности множества альтернативных решений</w:t>
      </w:r>
      <w:r w:rsidR="00C12DB0">
        <w:rPr>
          <w:szCs w:val="28"/>
        </w:rPr>
        <w:t>.</w:t>
      </w:r>
      <w:r w:rsidRPr="00126338">
        <w:rPr>
          <w:szCs w:val="28"/>
        </w:rPr>
        <w:t xml:space="preserve"> </w:t>
      </w:r>
      <w:r w:rsidR="00C12DB0">
        <w:rPr>
          <w:szCs w:val="28"/>
        </w:rPr>
        <w:t>Кроме того структуризация популяции упрощает</w:t>
      </w:r>
      <w:r w:rsidR="00DF67A0">
        <w:rPr>
          <w:szCs w:val="28"/>
        </w:rPr>
        <w:t xml:space="preserve"> динамическ</w:t>
      </w:r>
      <w:r w:rsidR="00C12DB0">
        <w:rPr>
          <w:szCs w:val="28"/>
        </w:rPr>
        <w:t>ую</w:t>
      </w:r>
      <w:r w:rsidR="00DF67A0">
        <w:rPr>
          <w:szCs w:val="28"/>
        </w:rPr>
        <w:t xml:space="preserve"> корректиров</w:t>
      </w:r>
      <w:r w:rsidR="00C12DB0">
        <w:rPr>
          <w:szCs w:val="28"/>
        </w:rPr>
        <w:t>ку</w:t>
      </w:r>
      <w:r w:rsidR="00DF67A0">
        <w:rPr>
          <w:szCs w:val="28"/>
        </w:rPr>
        <w:t xml:space="preserve"> направлени</w:t>
      </w:r>
      <w:r w:rsidR="00C12DB0">
        <w:rPr>
          <w:szCs w:val="28"/>
        </w:rPr>
        <w:t>я</w:t>
      </w:r>
      <w:r w:rsidRPr="00126338">
        <w:rPr>
          <w:szCs w:val="28"/>
        </w:rPr>
        <w:t xml:space="preserve"> поиска. </w:t>
      </w:r>
    </w:p>
    <w:p w:rsidR="00126338" w:rsidRPr="00AD1F62" w:rsidRDefault="00126338" w:rsidP="00126338">
      <w:pPr>
        <w:rPr>
          <w:color w:val="000000"/>
          <w:szCs w:val="28"/>
        </w:rPr>
      </w:pPr>
      <w:r>
        <w:rPr>
          <w:szCs w:val="28"/>
        </w:rPr>
        <w:t xml:space="preserve">9. </w:t>
      </w:r>
      <w:r w:rsidRPr="00AD1F62">
        <w:rPr>
          <w:color w:val="000000"/>
          <w:szCs w:val="28"/>
        </w:rPr>
        <w:t xml:space="preserve">Реализация оператора миграции, формирование новой популяции с учетом </w:t>
      </w:r>
      <w:r w:rsidR="00C2154F">
        <w:rPr>
          <w:color w:val="000000"/>
          <w:szCs w:val="28"/>
        </w:rPr>
        <w:t>наилучших</w:t>
      </w:r>
      <w:r w:rsidRPr="00AD1F62">
        <w:rPr>
          <w:color w:val="000000"/>
          <w:szCs w:val="28"/>
        </w:rPr>
        <w:t xml:space="preserve"> решений, полученных на этапе </w:t>
      </w:r>
      <w:r w:rsidR="00A76752">
        <w:rPr>
          <w:color w:val="000000"/>
          <w:szCs w:val="28"/>
        </w:rPr>
        <w:t>эволюционного поиска</w:t>
      </w:r>
      <w:r>
        <w:rPr>
          <w:color w:val="000000"/>
          <w:szCs w:val="28"/>
        </w:rPr>
        <w:t>.</w:t>
      </w:r>
    </w:p>
    <w:p w:rsidR="006A77CE" w:rsidRPr="00AD1F62" w:rsidRDefault="006A77CE" w:rsidP="0012633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 xml:space="preserve">10. Оценка </w:t>
      </w:r>
      <w:r w:rsidR="00245A7D">
        <w:rPr>
          <w:color w:val="000000"/>
          <w:szCs w:val="28"/>
        </w:rPr>
        <w:t xml:space="preserve">особей, образующих популяцию, и </w:t>
      </w:r>
      <w:r w:rsidRPr="00AD1F62">
        <w:rPr>
          <w:color w:val="000000"/>
          <w:szCs w:val="28"/>
        </w:rPr>
        <w:t xml:space="preserve"> популяции</w:t>
      </w:r>
      <w:r w:rsidR="00245A7D">
        <w:rPr>
          <w:color w:val="000000"/>
          <w:szCs w:val="28"/>
        </w:rPr>
        <w:t xml:space="preserve"> в целом</w:t>
      </w:r>
      <w:r w:rsidRPr="00AD1F62">
        <w:rPr>
          <w:color w:val="000000"/>
          <w:szCs w:val="28"/>
        </w:rPr>
        <w:t>.</w:t>
      </w:r>
    </w:p>
    <w:p w:rsidR="006A77CE" w:rsidRPr="00AD1F62" w:rsidRDefault="006A77CE" w:rsidP="0012633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 xml:space="preserve">11. </w:t>
      </w:r>
      <w:r w:rsidR="00010C2F">
        <w:rPr>
          <w:color w:val="000000"/>
          <w:szCs w:val="28"/>
        </w:rPr>
        <w:t>Применение</w:t>
      </w:r>
      <w:r w:rsidRPr="00AD1F62">
        <w:rPr>
          <w:color w:val="000000"/>
          <w:szCs w:val="28"/>
        </w:rPr>
        <w:t xml:space="preserve"> оператора редукции, </w:t>
      </w:r>
      <w:r w:rsidR="00010C2F">
        <w:rPr>
          <w:color w:val="000000"/>
          <w:szCs w:val="28"/>
        </w:rPr>
        <w:t>генерация</w:t>
      </w:r>
      <w:r w:rsidRPr="00AD1F62">
        <w:rPr>
          <w:color w:val="000000"/>
          <w:szCs w:val="28"/>
        </w:rPr>
        <w:t xml:space="preserve"> новой популяции с учетом </w:t>
      </w:r>
      <w:r w:rsidR="00C2154F">
        <w:rPr>
          <w:color w:val="000000"/>
          <w:szCs w:val="28"/>
        </w:rPr>
        <w:t>наилучших</w:t>
      </w:r>
      <w:r w:rsidRPr="00AD1F62">
        <w:rPr>
          <w:color w:val="000000"/>
          <w:szCs w:val="28"/>
        </w:rPr>
        <w:t xml:space="preserve"> решений.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D1F62">
        <w:rPr>
          <w:color w:val="000000"/>
          <w:szCs w:val="28"/>
        </w:rPr>
        <w:t>12. Проверка на предварительную сходимость</w:t>
      </w:r>
      <w:r w:rsidR="00C2154F">
        <w:rPr>
          <w:color w:val="000000"/>
          <w:szCs w:val="28"/>
        </w:rPr>
        <w:t xml:space="preserve"> (концентрацию решений в «локальных ямах»)</w:t>
      </w:r>
      <w:r w:rsidRPr="00AD1F62">
        <w:rPr>
          <w:color w:val="000000"/>
          <w:szCs w:val="28"/>
        </w:rPr>
        <w:t>, в сл</w:t>
      </w:r>
      <w:r w:rsidR="00C2154F">
        <w:rPr>
          <w:color w:val="000000"/>
          <w:szCs w:val="28"/>
        </w:rPr>
        <w:t>учае выполнения условия, к</w:t>
      </w:r>
      <w:r w:rsidRPr="00AD1F62">
        <w:rPr>
          <w:color w:val="000000"/>
          <w:szCs w:val="28"/>
        </w:rPr>
        <w:t xml:space="preserve"> популяции примен</w:t>
      </w:r>
      <w:r w:rsidR="00245A7D">
        <w:rPr>
          <w:color w:val="000000"/>
          <w:szCs w:val="28"/>
        </w:rPr>
        <w:t>яе</w:t>
      </w:r>
      <w:r w:rsidRPr="00AD1F62">
        <w:rPr>
          <w:color w:val="000000"/>
          <w:szCs w:val="28"/>
        </w:rPr>
        <w:t>тся блок адаптации, иначе переход к п.13.</w:t>
      </w:r>
    </w:p>
    <w:p w:rsidR="006A77CE" w:rsidRPr="00AD1F62" w:rsidRDefault="006A77CE" w:rsidP="006A77CE">
      <w:pPr>
        <w:rPr>
          <w:color w:val="000000"/>
          <w:szCs w:val="28"/>
        </w:rPr>
      </w:pPr>
      <w:r w:rsidRPr="00AD1F62">
        <w:rPr>
          <w:color w:val="000000"/>
          <w:szCs w:val="28"/>
        </w:rPr>
        <w:t>13. Определение</w:t>
      </w:r>
      <w:r w:rsidR="00C2154F">
        <w:rPr>
          <w:color w:val="000000"/>
          <w:szCs w:val="28"/>
        </w:rPr>
        <w:t xml:space="preserve"> достижения критерия остановки</w:t>
      </w:r>
      <w:r w:rsidRPr="00AD1F62">
        <w:rPr>
          <w:color w:val="000000"/>
          <w:szCs w:val="28"/>
        </w:rPr>
        <w:t xml:space="preserve"> бионического алгоритма </w:t>
      </w:r>
      <w:r w:rsidR="00C2154F">
        <w:rPr>
          <w:color w:val="000000"/>
          <w:szCs w:val="28"/>
        </w:rPr>
        <w:t>–</w:t>
      </w:r>
      <w:r w:rsidRPr="00AD1F62">
        <w:rPr>
          <w:color w:val="000000"/>
          <w:szCs w:val="28"/>
        </w:rPr>
        <w:t xml:space="preserve"> </w:t>
      </w:r>
      <w:r w:rsidR="00C2154F">
        <w:rPr>
          <w:color w:val="000000"/>
          <w:szCs w:val="28"/>
        </w:rPr>
        <w:t>выполнение заданного числа</w:t>
      </w:r>
      <w:r w:rsidRPr="00AD1F62">
        <w:rPr>
          <w:color w:val="000000"/>
          <w:szCs w:val="28"/>
        </w:rPr>
        <w:t xml:space="preserve"> итераций и/или</w:t>
      </w:r>
      <w:r w:rsidR="00C2154F">
        <w:rPr>
          <w:color w:val="000000"/>
          <w:szCs w:val="28"/>
        </w:rPr>
        <w:t xml:space="preserve"> истечение времени отводимого для</w:t>
      </w:r>
      <w:r w:rsidRPr="00AD1F62">
        <w:rPr>
          <w:color w:val="000000"/>
          <w:szCs w:val="28"/>
        </w:rPr>
        <w:t xml:space="preserve"> работы алгоритма.</w:t>
      </w:r>
    </w:p>
    <w:p w:rsidR="006A77CE" w:rsidRDefault="00B82954" w:rsidP="00806CB7">
      <w:pPr>
        <w:pStyle w:val="ae"/>
        <w:spacing w:before="120"/>
      </w:pPr>
      <w:r>
        <w:t>Предлагаемый подход</w:t>
      </w:r>
    </w:p>
    <w:p w:rsidR="002E6495" w:rsidRPr="00EF1B27" w:rsidRDefault="002E6495" w:rsidP="00EF1B27">
      <w:pPr>
        <w:ind w:firstLine="284"/>
      </w:pPr>
      <w:r w:rsidRPr="00EF1B27">
        <w:t>При решении статической задачи оптимизации автомат адаптации можно использовать для управления процессом поиска при исполнении нечеткой команды вида «стоимость передачи потока должна быть близ</w:t>
      </w:r>
      <w:r w:rsidR="00EF1B27">
        <w:t>к</w:t>
      </w:r>
      <w:r w:rsidRPr="00EF1B27">
        <w:t>а</w:t>
      </w:r>
      <w:r w:rsidR="00EF1B27" w:rsidRPr="00EF1B27">
        <w:t xml:space="preserve"> </w:t>
      </w:r>
      <w:r w:rsidRPr="00EF1B27">
        <w:t xml:space="preserve">к </w:t>
      </w:r>
      <w:r w:rsidR="00806CB7" w:rsidRPr="00806CB7">
        <w:rPr>
          <w:i/>
          <w:lang w:val="en-US"/>
        </w:rPr>
        <w:t>x</w:t>
      </w:r>
      <w:r w:rsidRPr="00EF1B27">
        <w:t>»</w:t>
      </w:r>
      <w:r w:rsidR="00147A70">
        <w:t xml:space="preserve"> (рис.2)</w:t>
      </w:r>
      <w:r w:rsidRPr="00EF1B27">
        <w:t xml:space="preserve">. </w:t>
      </w:r>
    </w:p>
    <w:p w:rsidR="00147A70" w:rsidRPr="00147A70" w:rsidRDefault="00DA688E" w:rsidP="00806CB7">
      <w:pPr>
        <w:spacing w:line="240" w:lineRule="auto"/>
      </w:pPr>
      <w:r>
        <w:rPr>
          <w:noProof/>
        </w:rPr>
        <w:drawing>
          <wp:inline distT="0" distB="0" distL="0" distR="0">
            <wp:extent cx="5932805" cy="2472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95" w:rsidRPr="00EF1B27" w:rsidRDefault="002E6495" w:rsidP="001272E6">
      <w:pPr>
        <w:jc w:val="center"/>
      </w:pPr>
      <w:r w:rsidRPr="00EF1B27">
        <w:t xml:space="preserve">Рис. </w:t>
      </w:r>
      <w:r w:rsidR="00EF1B27" w:rsidRPr="00EF1B27">
        <w:t>2</w:t>
      </w:r>
      <w:r w:rsidR="001272E6">
        <w:t>. –</w:t>
      </w:r>
      <w:r w:rsidRPr="00EF1B27">
        <w:t xml:space="preserve"> Схема переходов автомата адаптации решающего</w:t>
      </w:r>
      <w:r w:rsidR="007C28AB">
        <w:t>,</w:t>
      </w:r>
      <w:r w:rsidRPr="00EF1B27">
        <w:t xml:space="preserve"> статическую задачу</w:t>
      </w:r>
    </w:p>
    <w:p w:rsidR="002E6495" w:rsidRPr="00EF1B27" w:rsidRDefault="002E6495" w:rsidP="00EF1B27">
      <w:pPr>
        <w:ind w:firstLine="284"/>
      </w:pPr>
      <w:r w:rsidRPr="00EF1B27">
        <w:lastRenderedPageBreak/>
        <w:t xml:space="preserve">В зависимости от близости полученного промежуточного решения к </w:t>
      </w:r>
      <w:r w:rsidR="00806CB7">
        <w:rPr>
          <w:i/>
          <w:lang w:val="en-US"/>
        </w:rPr>
        <w:t>x</w:t>
      </w:r>
      <w:r w:rsidRPr="00EF1B27">
        <w:t xml:space="preserve"> автомат адаптации принимает решение о переходе в новое состояние. Альтерн</w:t>
      </w:r>
      <w:r w:rsidR="00147A70">
        <w:t>а</w:t>
      </w:r>
      <w:r w:rsidRPr="00EF1B27">
        <w:t xml:space="preserve">тива </w:t>
      </w:r>
      <w:r w:rsidRPr="00EF1B27">
        <w:rPr>
          <w:i/>
          <w:lang w:val="en-US"/>
        </w:rPr>
        <w:t>A</w:t>
      </w:r>
      <w:r w:rsidRPr="00EF1B27">
        <w:rPr>
          <w:vertAlign w:val="subscript"/>
        </w:rPr>
        <w:t xml:space="preserve">1 </w:t>
      </w:r>
      <w:r w:rsidRPr="00EF1B27">
        <w:t xml:space="preserve"> подразумевает остановку алгоритма, а </w:t>
      </w:r>
      <w:r w:rsidRPr="00EF1B27">
        <w:rPr>
          <w:i/>
          <w:lang w:val="en-US"/>
        </w:rPr>
        <w:t>A</w:t>
      </w:r>
      <w:r w:rsidRPr="00EF1B27">
        <w:rPr>
          <w:vertAlign w:val="subscript"/>
        </w:rPr>
        <w:t xml:space="preserve">2 </w:t>
      </w:r>
      <w:r w:rsidRPr="00EF1B27">
        <w:t xml:space="preserve">-заключается в необходимости локального пересмотра промежуточного решения, а альтернатива </w:t>
      </w:r>
      <w:r w:rsidRPr="00EF1B27">
        <w:rPr>
          <w:i/>
          <w:lang w:val="en-US"/>
        </w:rPr>
        <w:t>A</w:t>
      </w:r>
      <w:r w:rsidRPr="00EF1B27">
        <w:rPr>
          <w:i/>
          <w:vertAlign w:val="subscript"/>
        </w:rPr>
        <w:t>3</w:t>
      </w:r>
      <w:r w:rsidRPr="00EF1B27">
        <w:rPr>
          <w:i/>
        </w:rPr>
        <w:t xml:space="preserve"> </w:t>
      </w:r>
      <w:r w:rsidRPr="00EF1B27">
        <w:t>заключается в</w:t>
      </w:r>
      <w:r w:rsidRPr="00EF1B27">
        <w:rPr>
          <w:i/>
        </w:rPr>
        <w:t xml:space="preserve"> </w:t>
      </w:r>
      <w:r w:rsidRPr="00EF1B27">
        <w:t xml:space="preserve">полном пересмотре промежуточного решения. </w:t>
      </w:r>
    </w:p>
    <w:p w:rsidR="006A77CE" w:rsidRPr="00AD1F62" w:rsidRDefault="006A77CE" w:rsidP="006A77C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Cs w:val="28"/>
        </w:rPr>
      </w:pPr>
      <w:r w:rsidRPr="00B17E34">
        <w:rPr>
          <w:color w:val="000000"/>
          <w:szCs w:val="28"/>
        </w:rPr>
        <w:t xml:space="preserve">В случае </w:t>
      </w:r>
      <w:r w:rsidRPr="00B17E34">
        <w:rPr>
          <w:i/>
          <w:color w:val="000000"/>
          <w:szCs w:val="28"/>
        </w:rPr>
        <w:t>динамической</w:t>
      </w:r>
      <w:r w:rsidRPr="00B17E34">
        <w:rPr>
          <w:color w:val="000000"/>
          <w:szCs w:val="28"/>
        </w:rPr>
        <w:t xml:space="preserve"> модели</w:t>
      </w:r>
      <w:r w:rsidR="007C28AB">
        <w:rPr>
          <w:color w:val="000000"/>
          <w:szCs w:val="28"/>
        </w:rPr>
        <w:t xml:space="preserve"> указанные выше</w:t>
      </w:r>
      <w:r w:rsidRPr="00B17E34">
        <w:rPr>
          <w:color w:val="000000"/>
          <w:szCs w:val="28"/>
        </w:rPr>
        <w:t xml:space="preserve"> матрицы приобретают вид: ||</w:t>
      </w:r>
      <w:r w:rsidRPr="001272E6">
        <w:rPr>
          <w:i/>
          <w:color w:val="000000"/>
          <w:szCs w:val="28"/>
          <w:lang w:val="en-US"/>
        </w:rPr>
        <w:t>a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j</w:t>
      </w:r>
      <w:r w:rsidRPr="001272E6">
        <w:rPr>
          <w:i/>
          <w:color w:val="000000"/>
          <w:szCs w:val="28"/>
        </w:rPr>
        <w:t>(</w:t>
      </w:r>
      <w:r w:rsidRPr="001272E6">
        <w:rPr>
          <w:i/>
          <w:color w:val="000000"/>
          <w:szCs w:val="28"/>
          <w:lang w:val="en-US"/>
        </w:rPr>
        <w:t>t</w:t>
      </w:r>
      <w:r w:rsidRPr="001272E6">
        <w:rPr>
          <w:i/>
          <w:color w:val="000000"/>
          <w:szCs w:val="28"/>
        </w:rPr>
        <w:t>)</w:t>
      </w:r>
      <w:r w:rsidRPr="00B17E34">
        <w:rPr>
          <w:color w:val="000000"/>
          <w:szCs w:val="28"/>
        </w:rPr>
        <w:t>||</w:t>
      </w:r>
      <w:r w:rsidRPr="001272E6">
        <w:rPr>
          <w:i/>
          <w:color w:val="000000"/>
          <w:szCs w:val="28"/>
          <w:vertAlign w:val="subscript"/>
          <w:lang w:val="en-US"/>
        </w:rPr>
        <w:t>n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m</w:t>
      </w:r>
      <w:r w:rsidRPr="00B17E34">
        <w:rPr>
          <w:color w:val="000000"/>
          <w:szCs w:val="28"/>
        </w:rPr>
        <w:t>, ||</w:t>
      </w:r>
      <w:r w:rsidRPr="001272E6">
        <w:rPr>
          <w:i/>
          <w:color w:val="000000"/>
          <w:szCs w:val="28"/>
          <w:lang w:val="en-US"/>
        </w:rPr>
        <w:t>c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j</w:t>
      </w:r>
      <w:r w:rsidRPr="001272E6">
        <w:rPr>
          <w:i/>
          <w:color w:val="000000"/>
          <w:szCs w:val="28"/>
        </w:rPr>
        <w:t>(</w:t>
      </w:r>
      <w:r w:rsidRPr="001272E6">
        <w:rPr>
          <w:i/>
          <w:color w:val="000000"/>
          <w:szCs w:val="28"/>
          <w:lang w:val="en-US"/>
        </w:rPr>
        <w:t>t</w:t>
      </w:r>
      <w:r w:rsidRPr="001272E6">
        <w:rPr>
          <w:i/>
          <w:color w:val="000000"/>
          <w:szCs w:val="28"/>
        </w:rPr>
        <w:t>)</w:t>
      </w:r>
      <w:r w:rsidRPr="00B17E34">
        <w:rPr>
          <w:color w:val="000000"/>
          <w:szCs w:val="28"/>
        </w:rPr>
        <w:t>||</w:t>
      </w:r>
      <w:r w:rsidRPr="001272E6">
        <w:rPr>
          <w:i/>
          <w:color w:val="000000"/>
          <w:szCs w:val="28"/>
          <w:vertAlign w:val="subscript"/>
          <w:lang w:val="en-US"/>
        </w:rPr>
        <w:t>n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m</w:t>
      </w:r>
      <w:r w:rsidRPr="00B17E34">
        <w:rPr>
          <w:color w:val="000000"/>
          <w:szCs w:val="28"/>
        </w:rPr>
        <w:t xml:space="preserve"> и ||</w:t>
      </w:r>
      <w:r w:rsidRPr="001272E6">
        <w:rPr>
          <w:i/>
          <w:color w:val="000000"/>
          <w:szCs w:val="28"/>
          <w:lang w:val="en-US"/>
        </w:rPr>
        <w:t>x</w:t>
      </w:r>
      <w:r w:rsidRPr="001272E6">
        <w:rPr>
          <w:i/>
          <w:color w:val="000000"/>
          <w:szCs w:val="28"/>
          <w:vertAlign w:val="subscript"/>
          <w:lang w:val="en-US"/>
        </w:rPr>
        <w:t>i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j</w:t>
      </w:r>
      <w:r w:rsidRPr="001272E6">
        <w:rPr>
          <w:i/>
          <w:color w:val="000000"/>
          <w:szCs w:val="28"/>
        </w:rPr>
        <w:t>(</w:t>
      </w:r>
      <w:r w:rsidRPr="001272E6">
        <w:rPr>
          <w:i/>
          <w:color w:val="000000"/>
          <w:szCs w:val="28"/>
          <w:lang w:val="en-US"/>
        </w:rPr>
        <w:t>t</w:t>
      </w:r>
      <w:r w:rsidRPr="001272E6">
        <w:rPr>
          <w:i/>
          <w:color w:val="000000"/>
          <w:szCs w:val="28"/>
        </w:rPr>
        <w:t>)</w:t>
      </w:r>
      <w:r w:rsidRPr="00B17E34">
        <w:rPr>
          <w:color w:val="000000"/>
          <w:szCs w:val="28"/>
        </w:rPr>
        <w:t>||</w:t>
      </w:r>
      <w:r w:rsidRPr="001272E6">
        <w:rPr>
          <w:i/>
          <w:color w:val="000000"/>
          <w:szCs w:val="28"/>
          <w:vertAlign w:val="subscript"/>
          <w:lang w:val="en-US"/>
        </w:rPr>
        <w:t>n</w:t>
      </w:r>
      <w:r w:rsidRPr="001272E6">
        <w:rPr>
          <w:i/>
          <w:color w:val="000000"/>
          <w:szCs w:val="28"/>
          <w:vertAlign w:val="subscript"/>
        </w:rPr>
        <w:t>,</w:t>
      </w:r>
      <w:r w:rsidRPr="001272E6">
        <w:rPr>
          <w:i/>
          <w:color w:val="000000"/>
          <w:szCs w:val="28"/>
          <w:vertAlign w:val="subscript"/>
          <w:lang w:val="en-US"/>
        </w:rPr>
        <w:t>m</w:t>
      </w:r>
      <w:r w:rsidRPr="00B17E34">
        <w:rPr>
          <w:color w:val="000000"/>
          <w:szCs w:val="28"/>
        </w:rPr>
        <w:t>. соответственно.</w:t>
      </w:r>
      <w:r>
        <w:rPr>
          <w:color w:val="000000"/>
          <w:szCs w:val="28"/>
        </w:rPr>
        <w:t xml:space="preserve"> Рассмотрим ситуацию, когда динамичность модели подразумевает изменение пропускаемых потоков или стоимости передачи заданных потоков. В подобных ситуациях границы допустимых значений скорости и  стоимости передачи данных целесообразно задавать не в четкой</w:t>
      </w:r>
      <w:r w:rsidR="007C28A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а в расплывчатой форме. Например, допустимая скорость передачи данных может быть задана </w:t>
      </w:r>
      <w:r w:rsidRPr="00AD1F62">
        <w:rPr>
          <w:color w:val="000000"/>
          <w:szCs w:val="28"/>
        </w:rPr>
        <w:t xml:space="preserve">на основе известной формулы определения нечеткой близости </w:t>
      </w:r>
      <w:r w:rsidRPr="00AD1F62">
        <w:rPr>
          <w:i/>
          <w:color w:val="000000"/>
          <w:szCs w:val="28"/>
        </w:rPr>
        <w:t>µ</w:t>
      </w:r>
      <w:r w:rsidRPr="00AD1F62">
        <w:rPr>
          <w:i/>
          <w:color w:val="000000"/>
          <w:szCs w:val="28"/>
          <w:vertAlign w:val="subscript"/>
          <w:lang w:val="en-US"/>
        </w:rPr>
        <w:t>x</w:t>
      </w:r>
      <w:r w:rsidRPr="00AD1F62">
        <w:rPr>
          <w:color w:val="000000"/>
          <w:szCs w:val="28"/>
        </w:rPr>
        <w:t>(</w:t>
      </w:r>
      <w:r w:rsidRPr="00AD1F62">
        <w:rPr>
          <w:bCs/>
          <w:i/>
          <w:szCs w:val="28"/>
        </w:rPr>
        <w:t>b</w:t>
      </w:r>
      <w:r w:rsidRPr="00AD1F62">
        <w:rPr>
          <w:color w:val="000000"/>
          <w:szCs w:val="28"/>
        </w:rPr>
        <w:t xml:space="preserve">) переменной </w:t>
      </w:r>
      <w:r w:rsidRPr="00AD1F62">
        <w:rPr>
          <w:bCs/>
          <w:i/>
          <w:szCs w:val="28"/>
        </w:rPr>
        <w:t>b</w:t>
      </w:r>
      <w:r w:rsidRPr="00AD1F62">
        <w:rPr>
          <w:color w:val="000000"/>
          <w:szCs w:val="28"/>
        </w:rPr>
        <w:t xml:space="preserve"> к заданной величине </w:t>
      </w:r>
      <w:r w:rsidRPr="00AD1F62">
        <w:rPr>
          <w:i/>
          <w:color w:val="000000"/>
          <w:szCs w:val="28"/>
          <w:lang w:val="en-US"/>
        </w:rPr>
        <w:t>x</w:t>
      </w:r>
      <w:r w:rsidRPr="00AD1F62">
        <w:rPr>
          <w:i/>
          <w:color w:val="000000"/>
          <w:szCs w:val="28"/>
        </w:rPr>
        <w:t xml:space="preserve"> </w:t>
      </w:r>
      <w:r w:rsidRPr="00AD1F62">
        <w:rPr>
          <w:color w:val="000000"/>
          <w:szCs w:val="28"/>
        </w:rPr>
        <w:t>[4,</w:t>
      </w:r>
      <w:r>
        <w:rPr>
          <w:color w:val="000000"/>
          <w:szCs w:val="28"/>
        </w:rPr>
        <w:t>5</w:t>
      </w:r>
      <w:r w:rsidR="00FC07A1" w:rsidRPr="00FC07A1">
        <w:rPr>
          <w:color w:val="000000"/>
          <w:szCs w:val="28"/>
        </w:rPr>
        <w:t>,6</w:t>
      </w:r>
      <w:r w:rsidRPr="00AD1F62">
        <w:rPr>
          <w:color w:val="000000"/>
          <w:szCs w:val="28"/>
        </w:rPr>
        <w:t>]:</w:t>
      </w:r>
    </w:p>
    <w:p w:rsidR="006A77CE" w:rsidRPr="00AD1F62" w:rsidRDefault="00AC166F" w:rsidP="006A77CE">
      <w:pPr>
        <w:spacing w:line="240" w:lineRule="auto"/>
        <w:ind w:firstLine="567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szCs w:val="28"/>
              </w:rPr>
              <m:t>µ</m:t>
            </m:r>
          </m:e>
          <m:sub>
            <m:r>
              <w:rPr>
                <w:rFonts w:ascii="Cambria Math" w:hAnsi="Cambria Math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/>
                <w:szCs w:val="28"/>
                <w:lang w:val="en-US"/>
              </w:rPr>
              <m:t>b</m:t>
            </m:r>
          </m:e>
        </m:d>
        <m:r>
          <w:rPr>
            <w:rFonts w:asci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szCs w:val="28"/>
                  </w:rPr>
                  <m:t>-</m:t>
                </m:r>
                <m:r>
                  <w:rPr>
                    <w:rFonts w:ascii="Cambria Math" w:hAnsi="Cambria Math"/>
                    <w:szCs w:val="28"/>
                  </w:rPr>
                  <m:t>τ</m:t>
                </m:r>
                <m:r>
                  <w:rPr>
                    <w:rFonts w:asci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Cs w:val="28"/>
                  </w:rPr>
                  <m:t>x</m:t>
                </m:r>
                <m:r>
                  <w:rPr>
                    <w:szCs w:val="28"/>
                  </w:rPr>
                  <m:t>-</m:t>
                </m:r>
                <m:r>
                  <w:rPr>
                    <w:rFonts w:ascii="Cambria Math"/>
                    <w:szCs w:val="28"/>
                  </w:rPr>
                  <m:t>b)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sup>
        </m:sSup>
      </m:oMath>
      <w:r w:rsidR="006A77CE" w:rsidRPr="00AD1F62">
        <w:rPr>
          <w:szCs w:val="28"/>
        </w:rPr>
        <w:t>,</w:t>
      </w:r>
      <w:r w:rsidR="006A77CE" w:rsidRPr="00AD1F62">
        <w:rPr>
          <w:szCs w:val="28"/>
        </w:rPr>
        <w:tab/>
      </w:r>
      <w:r w:rsidR="006A77CE" w:rsidRPr="00AD1F62">
        <w:rPr>
          <w:szCs w:val="28"/>
        </w:rPr>
        <w:tab/>
      </w:r>
      <w:r w:rsidR="006A77CE" w:rsidRPr="00AD1F62">
        <w:rPr>
          <w:szCs w:val="28"/>
        </w:rPr>
        <w:tab/>
      </w:r>
      <w:r w:rsidR="006A77CE">
        <w:rPr>
          <w:szCs w:val="28"/>
        </w:rPr>
        <w:tab/>
      </w:r>
      <w:r w:rsidR="006A77CE">
        <w:rPr>
          <w:szCs w:val="28"/>
        </w:rPr>
        <w:tab/>
      </w:r>
    </w:p>
    <w:p w:rsidR="006A77CE" w:rsidRPr="00AD1F62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t>где</w:t>
      </w:r>
      <w:r w:rsidR="008D57E8">
        <w:rPr>
          <w:szCs w:val="28"/>
        </w:rPr>
        <w:t xml:space="preserve"> </w:t>
      </w:r>
      <w:r w:rsidR="008D57E8" w:rsidRPr="008D57E8">
        <w:rPr>
          <w:i/>
          <w:szCs w:val="28"/>
        </w:rPr>
        <w:sym w:font="Symbol" w:char="F074"/>
      </w:r>
      <w:r w:rsidRPr="00AD1F62">
        <w:rPr>
          <w:szCs w:val="28"/>
        </w:rPr>
        <w:t xml:space="preserve">  зависит от требуемой степени нечеткости </w:t>
      </w:r>
      <w:r w:rsidR="008D57E8" w:rsidRPr="00AD1F62">
        <w:rPr>
          <w:i/>
          <w:color w:val="000000"/>
          <w:szCs w:val="28"/>
        </w:rPr>
        <w:t>µ</w:t>
      </w:r>
      <w:r w:rsidR="008D57E8" w:rsidRPr="00AD1F62">
        <w:rPr>
          <w:i/>
          <w:color w:val="000000"/>
          <w:szCs w:val="28"/>
          <w:vertAlign w:val="subscript"/>
          <w:lang w:val="en-US"/>
        </w:rPr>
        <w:t>x</w:t>
      </w:r>
      <w:r w:rsidR="008D57E8" w:rsidRPr="00AD1F62">
        <w:rPr>
          <w:color w:val="000000"/>
          <w:szCs w:val="28"/>
        </w:rPr>
        <w:t>(</w:t>
      </w:r>
      <w:r w:rsidR="008D57E8" w:rsidRPr="00AD1F62">
        <w:rPr>
          <w:bCs/>
          <w:i/>
          <w:szCs w:val="28"/>
        </w:rPr>
        <w:t>b</w:t>
      </w:r>
      <w:r w:rsidR="008D57E8" w:rsidRPr="00AD1F62">
        <w:rPr>
          <w:color w:val="000000"/>
          <w:szCs w:val="28"/>
        </w:rPr>
        <w:t>)</w:t>
      </w:r>
      <w:r w:rsidRPr="00AD1F62">
        <w:rPr>
          <w:szCs w:val="28"/>
        </w:rPr>
        <w:t xml:space="preserve"> и определяется из выражения  </w:t>
      </w:r>
    </w:p>
    <w:p w:rsidR="006A77CE" w:rsidRPr="00AD1F62" w:rsidRDefault="000D6099" w:rsidP="006A77CE">
      <w:pPr>
        <w:spacing w:line="240" w:lineRule="auto"/>
        <w:ind w:firstLine="567"/>
        <w:jc w:val="right"/>
        <w:rPr>
          <w:szCs w:val="28"/>
        </w:rPr>
      </w:pPr>
      <m:oMath>
        <m:r>
          <w:rPr>
            <w:rFonts w:ascii="Cambria Math" w:hAnsi="Cambria Math"/>
            <w:szCs w:val="28"/>
          </w:rPr>
          <m:t>τ</m:t>
        </m:r>
        <m:r>
          <w:rPr>
            <w:rFonts w:ascii="Cambria Math"/>
            <w:szCs w:val="28"/>
          </w:rPr>
          <m:t>=</m:t>
        </m:r>
        <m:r>
          <w:rPr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/>
                <w:szCs w:val="28"/>
              </w:rPr>
              <m:t xml:space="preserve">4 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ln</m:t>
                </m:r>
              </m:fName>
              <m:e>
                <m:r>
                  <w:rPr>
                    <w:rFonts w:ascii="Cambria Math"/>
                    <w:szCs w:val="28"/>
                  </w:rPr>
                  <m:t>0,5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θ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den>
        </m:f>
      </m:oMath>
      <w:r w:rsidR="006A77CE" w:rsidRPr="00AD1F62">
        <w:rPr>
          <w:szCs w:val="28"/>
        </w:rPr>
        <w:t>,</w:t>
      </w:r>
      <w:r w:rsidR="006A77CE" w:rsidRPr="00AD1F62">
        <w:rPr>
          <w:szCs w:val="28"/>
        </w:rPr>
        <w:tab/>
      </w:r>
      <w:r w:rsidR="006A77CE" w:rsidRPr="00AD1F62">
        <w:rPr>
          <w:szCs w:val="28"/>
        </w:rPr>
        <w:tab/>
      </w:r>
      <w:r w:rsidR="006A77CE" w:rsidRPr="00AD1F62">
        <w:rPr>
          <w:szCs w:val="28"/>
        </w:rPr>
        <w:tab/>
      </w:r>
      <w:r w:rsidR="006A77CE" w:rsidRPr="00AD1F62">
        <w:rPr>
          <w:szCs w:val="28"/>
        </w:rPr>
        <w:tab/>
      </w:r>
      <w:r w:rsidR="006A77CE">
        <w:rPr>
          <w:szCs w:val="28"/>
        </w:rPr>
        <w:tab/>
      </w:r>
      <w:r w:rsidR="006A77CE">
        <w:rPr>
          <w:szCs w:val="28"/>
        </w:rPr>
        <w:tab/>
      </w:r>
    </w:p>
    <w:p w:rsidR="006A77CE" w:rsidRPr="00AD1F62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t>где</w:t>
      </w:r>
      <w:r w:rsidR="008D57E8">
        <w:rPr>
          <w:szCs w:val="28"/>
        </w:rPr>
        <w:t xml:space="preserve"> </w:t>
      </w:r>
      <w:r w:rsidR="008D57E8" w:rsidRPr="008D57E8">
        <w:rPr>
          <w:i/>
          <w:szCs w:val="28"/>
        </w:rPr>
        <w:sym w:font="Symbol" w:char="F071"/>
      </w:r>
      <w:r w:rsidRPr="00AD1F62">
        <w:rPr>
          <w:szCs w:val="28"/>
        </w:rPr>
        <w:t xml:space="preserve"> расстояние между точками </w:t>
      </w:r>
      <w:r w:rsidRPr="00AD1F62">
        <w:rPr>
          <w:i/>
          <w:szCs w:val="28"/>
          <w:lang w:val="en-US"/>
        </w:rPr>
        <w:t>b</w:t>
      </w:r>
      <w:r w:rsidRPr="00AD1F62">
        <w:rPr>
          <w:i/>
          <w:szCs w:val="28"/>
          <w:vertAlign w:val="subscript"/>
        </w:rPr>
        <w:t>1</w:t>
      </w:r>
      <w:r w:rsidRPr="00AD1F62">
        <w:rPr>
          <w:szCs w:val="28"/>
        </w:rPr>
        <w:t xml:space="preserve"> и </w:t>
      </w:r>
      <w:r w:rsidRPr="00AD1F62">
        <w:rPr>
          <w:i/>
          <w:szCs w:val="28"/>
          <w:lang w:val="en-US"/>
        </w:rPr>
        <w:t>b</w:t>
      </w:r>
      <w:r w:rsidRPr="00AD1F62">
        <w:rPr>
          <w:i/>
          <w:szCs w:val="28"/>
          <w:vertAlign w:val="subscript"/>
        </w:rPr>
        <w:t>2</w:t>
      </w:r>
      <w:r w:rsidRPr="00AD1F62">
        <w:rPr>
          <w:szCs w:val="28"/>
        </w:rPr>
        <w:t xml:space="preserve"> </w:t>
      </w:r>
      <w:r w:rsidR="000F5768">
        <w:rPr>
          <w:szCs w:val="28"/>
        </w:rPr>
        <w:t>для</w:t>
      </w:r>
      <w:r w:rsidRPr="00AD1F62">
        <w:rPr>
          <w:szCs w:val="28"/>
        </w:rPr>
        <w:t xml:space="preserve"> которых</w:t>
      </w:r>
      <w:r w:rsidR="008D57E8">
        <w:rPr>
          <w:szCs w:val="28"/>
        </w:rPr>
        <w:t xml:space="preserve"> </w:t>
      </w:r>
      <w:r w:rsidR="00806CB7">
        <w:rPr>
          <w:szCs w:val="28"/>
        </w:rPr>
        <w:t xml:space="preserve">справедливо равенство </w:t>
      </w:r>
      <w:r w:rsidR="008D57E8" w:rsidRPr="00AD1F62">
        <w:rPr>
          <w:i/>
          <w:color w:val="000000"/>
          <w:szCs w:val="28"/>
        </w:rPr>
        <w:t>µ</w:t>
      </w:r>
      <w:r w:rsidR="008D57E8" w:rsidRPr="00AD1F62">
        <w:rPr>
          <w:i/>
          <w:color w:val="000000"/>
          <w:szCs w:val="28"/>
          <w:vertAlign w:val="subscript"/>
          <w:lang w:val="en-US"/>
        </w:rPr>
        <w:t>x</w:t>
      </w:r>
      <w:r w:rsidR="008D57E8" w:rsidRPr="00AD1F62">
        <w:rPr>
          <w:color w:val="000000"/>
          <w:szCs w:val="28"/>
        </w:rPr>
        <w:t>(</w:t>
      </w:r>
      <w:r w:rsidR="008D57E8" w:rsidRPr="00AD1F62">
        <w:rPr>
          <w:bCs/>
          <w:i/>
          <w:szCs w:val="28"/>
        </w:rPr>
        <w:t>b</w:t>
      </w:r>
      <w:r w:rsidR="008D57E8" w:rsidRPr="008D57E8">
        <w:rPr>
          <w:bCs/>
          <w:szCs w:val="28"/>
          <w:vertAlign w:val="subscript"/>
        </w:rPr>
        <w:t>1</w:t>
      </w:r>
      <w:r w:rsidR="008D57E8" w:rsidRPr="00AD1F62">
        <w:rPr>
          <w:color w:val="000000"/>
          <w:szCs w:val="28"/>
        </w:rPr>
        <w:t>)</w:t>
      </w:r>
      <w:r w:rsidR="008D57E8">
        <w:rPr>
          <w:szCs w:val="28"/>
        </w:rPr>
        <w:t>=</w:t>
      </w:r>
      <w:r w:rsidR="008D57E8" w:rsidRPr="00AD1F62">
        <w:rPr>
          <w:i/>
          <w:color w:val="000000"/>
          <w:szCs w:val="28"/>
        </w:rPr>
        <w:t>µ</w:t>
      </w:r>
      <w:r w:rsidR="008D57E8" w:rsidRPr="00AD1F62">
        <w:rPr>
          <w:i/>
          <w:color w:val="000000"/>
          <w:szCs w:val="28"/>
          <w:vertAlign w:val="subscript"/>
          <w:lang w:val="en-US"/>
        </w:rPr>
        <w:t>x</w:t>
      </w:r>
      <w:r w:rsidR="008D57E8" w:rsidRPr="00AD1F62">
        <w:rPr>
          <w:color w:val="000000"/>
          <w:szCs w:val="28"/>
        </w:rPr>
        <w:t>(</w:t>
      </w:r>
      <w:r w:rsidR="008D57E8" w:rsidRPr="00AD1F62">
        <w:rPr>
          <w:bCs/>
          <w:i/>
          <w:szCs w:val="28"/>
        </w:rPr>
        <w:t>b</w:t>
      </w:r>
      <w:r w:rsidR="008D57E8">
        <w:rPr>
          <w:bCs/>
          <w:szCs w:val="28"/>
          <w:vertAlign w:val="subscript"/>
        </w:rPr>
        <w:t>2</w:t>
      </w:r>
      <w:r w:rsidR="008D57E8" w:rsidRPr="00AD1F62">
        <w:rPr>
          <w:color w:val="000000"/>
          <w:szCs w:val="28"/>
        </w:rPr>
        <w:t>)</w:t>
      </w:r>
      <w:r w:rsidR="008D57E8">
        <w:rPr>
          <w:szCs w:val="28"/>
        </w:rPr>
        <w:t>= 0</w:t>
      </w:r>
      <w:r w:rsidR="008D57E8" w:rsidRPr="008D57E8">
        <w:rPr>
          <w:szCs w:val="28"/>
        </w:rPr>
        <w:t>,5</w:t>
      </w:r>
      <w:r w:rsidRPr="00AD1F62">
        <w:rPr>
          <w:szCs w:val="28"/>
        </w:rPr>
        <w:t>.</w:t>
      </w:r>
    </w:p>
    <w:p w:rsidR="006A77CE" w:rsidRPr="00AD1F62" w:rsidRDefault="006A77CE" w:rsidP="006A77CE">
      <w:pPr>
        <w:ind w:firstLine="567"/>
        <w:rPr>
          <w:szCs w:val="28"/>
        </w:rPr>
      </w:pPr>
      <w:r>
        <w:rPr>
          <w:szCs w:val="28"/>
        </w:rPr>
        <w:t xml:space="preserve">Тогда критерием соответствия текущей скорости передачи данных может быть неравенство </w:t>
      </w:r>
      <w:r w:rsidRPr="00E008E6">
        <w:rPr>
          <w:i/>
          <w:szCs w:val="28"/>
        </w:rPr>
        <w:t>µ</w:t>
      </w:r>
      <w:r w:rsidRPr="00E008E6">
        <w:rPr>
          <w:i/>
          <w:szCs w:val="28"/>
          <w:vertAlign w:val="subscript"/>
          <w:lang w:val="en-US"/>
        </w:rPr>
        <w:t>x</w:t>
      </w:r>
      <w:r>
        <w:rPr>
          <w:szCs w:val="28"/>
        </w:rPr>
        <w:t>(</w:t>
      </w:r>
      <w:r w:rsidRPr="00E008E6">
        <w:rPr>
          <w:i/>
          <w:szCs w:val="28"/>
          <w:lang w:val="en-US"/>
        </w:rPr>
        <w:t>b</w:t>
      </w:r>
      <w:r>
        <w:rPr>
          <w:szCs w:val="28"/>
        </w:rPr>
        <w:t>)≥</w:t>
      </w:r>
      <w:r w:rsidRPr="00E008E6">
        <w:rPr>
          <w:i/>
          <w:szCs w:val="28"/>
        </w:rPr>
        <w:t>µ</w:t>
      </w:r>
      <w:r>
        <w:rPr>
          <w:i/>
          <w:szCs w:val="28"/>
          <w:vertAlign w:val="subscript"/>
        </w:rPr>
        <w:t>доп</w:t>
      </w:r>
      <w:r>
        <w:rPr>
          <w:szCs w:val="28"/>
        </w:rPr>
        <w:t>,</w:t>
      </w:r>
      <w:r w:rsidRPr="00E008E6">
        <w:rPr>
          <w:szCs w:val="28"/>
        </w:rPr>
        <w:t xml:space="preserve"> </w:t>
      </w:r>
      <w:r>
        <w:rPr>
          <w:szCs w:val="28"/>
        </w:rPr>
        <w:t xml:space="preserve">где </w:t>
      </w:r>
      <w:r w:rsidRPr="00E008E6">
        <w:rPr>
          <w:i/>
          <w:szCs w:val="28"/>
        </w:rPr>
        <w:t>µ</w:t>
      </w:r>
      <w:r>
        <w:rPr>
          <w:i/>
          <w:szCs w:val="28"/>
          <w:vertAlign w:val="subscript"/>
        </w:rPr>
        <w:t>доп</w:t>
      </w:r>
      <w:r w:rsidRPr="00E008E6">
        <w:rPr>
          <w:szCs w:val="28"/>
        </w:rPr>
        <w:t xml:space="preserve"> </w:t>
      </w:r>
      <w:r>
        <w:rPr>
          <w:szCs w:val="28"/>
        </w:rPr>
        <w:t>– минимально допустимая степень принадлежности. Если неравенство</w:t>
      </w:r>
      <w:r w:rsidRPr="00EF409C">
        <w:rPr>
          <w:i/>
          <w:szCs w:val="28"/>
        </w:rPr>
        <w:t xml:space="preserve"> </w:t>
      </w:r>
      <w:r w:rsidRPr="00E008E6">
        <w:rPr>
          <w:i/>
          <w:szCs w:val="28"/>
        </w:rPr>
        <w:t>µ</w:t>
      </w:r>
      <w:r w:rsidRPr="00E008E6">
        <w:rPr>
          <w:i/>
          <w:szCs w:val="28"/>
          <w:vertAlign w:val="subscript"/>
          <w:lang w:val="en-US"/>
        </w:rPr>
        <w:t>x</w:t>
      </w:r>
      <w:r>
        <w:rPr>
          <w:szCs w:val="28"/>
        </w:rPr>
        <w:t>(</w:t>
      </w:r>
      <w:r w:rsidRPr="00E008E6">
        <w:rPr>
          <w:i/>
          <w:szCs w:val="28"/>
          <w:lang w:val="en-US"/>
        </w:rPr>
        <w:t>b</w:t>
      </w:r>
      <w:r>
        <w:rPr>
          <w:szCs w:val="28"/>
        </w:rPr>
        <w:t>)≥</w:t>
      </w:r>
      <w:r w:rsidRPr="00E008E6">
        <w:rPr>
          <w:i/>
          <w:szCs w:val="28"/>
        </w:rPr>
        <w:t>µ</w:t>
      </w:r>
      <w:r>
        <w:rPr>
          <w:i/>
          <w:szCs w:val="28"/>
          <w:vertAlign w:val="subscript"/>
        </w:rPr>
        <w:t>доп</w:t>
      </w:r>
      <w:r>
        <w:rPr>
          <w:szCs w:val="28"/>
        </w:rPr>
        <w:t xml:space="preserve">  не соблюдается</w:t>
      </w:r>
      <w:r w:rsidR="007C28AB">
        <w:rPr>
          <w:szCs w:val="28"/>
        </w:rPr>
        <w:t>,</w:t>
      </w:r>
      <w:r>
        <w:rPr>
          <w:szCs w:val="28"/>
        </w:rPr>
        <w:t xml:space="preserve"> то это является признаком необходимости пересмотра маршрутов передачи данных, чтобы снизить скачкообразность принятия решений, которая может быть обусловлена кратковременными пиковыми нагрузками</w:t>
      </w:r>
      <w:r w:rsidR="007C28AB">
        <w:rPr>
          <w:szCs w:val="28"/>
        </w:rPr>
        <w:t>,</w:t>
      </w:r>
      <w:r>
        <w:rPr>
          <w:szCs w:val="28"/>
        </w:rPr>
        <w:t xml:space="preserve"> предлагается использовать автомат адаптации. Автомат адаптации, поддерживает</w:t>
      </w:r>
      <w:r w:rsidRPr="00AD1F62">
        <w:rPr>
          <w:szCs w:val="28"/>
        </w:rPr>
        <w:t xml:space="preserve"> три альтернативы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>1</w:t>
      </w:r>
      <w:r w:rsidRPr="00AD1F62">
        <w:rPr>
          <w:szCs w:val="28"/>
        </w:rPr>
        <w:t xml:space="preserve">,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>2,</w:t>
      </w:r>
      <w:r w:rsidRPr="00AD1F62">
        <w:rPr>
          <w:i/>
          <w:szCs w:val="28"/>
        </w:rPr>
        <w:t xml:space="preserve">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 xml:space="preserve">3 </w:t>
      </w:r>
      <w:r w:rsidRPr="00AD1F62">
        <w:rPr>
          <w:szCs w:val="28"/>
        </w:rPr>
        <w:t xml:space="preserve">(рис. </w:t>
      </w:r>
      <w:r w:rsidR="00147A70">
        <w:rPr>
          <w:szCs w:val="28"/>
        </w:rPr>
        <w:t>3</w:t>
      </w:r>
      <w:r w:rsidRPr="00AD1F62">
        <w:rPr>
          <w:szCs w:val="28"/>
        </w:rPr>
        <w:t xml:space="preserve">). Состояние </w:t>
      </w:r>
      <w:r w:rsidRPr="00AD1F62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11</w:t>
      </w:r>
      <w:r w:rsidRPr="00AD1F62">
        <w:rPr>
          <w:szCs w:val="28"/>
        </w:rPr>
        <w:t xml:space="preserve"> – соответствует альтернативе </w:t>
      </w:r>
      <w:r w:rsidRPr="00AD1F62">
        <w:rPr>
          <w:i/>
          <w:szCs w:val="28"/>
          <w:lang w:val="en-US"/>
        </w:rPr>
        <w:lastRenderedPageBreak/>
        <w:t>A</w:t>
      </w:r>
      <w:r w:rsidRPr="00AD1F62">
        <w:rPr>
          <w:szCs w:val="28"/>
          <w:vertAlign w:val="subscript"/>
        </w:rPr>
        <w:t>1</w:t>
      </w:r>
      <w:r w:rsidRPr="00AD1F62">
        <w:rPr>
          <w:szCs w:val="28"/>
        </w:rPr>
        <w:t xml:space="preserve">, а состояния </w:t>
      </w:r>
      <w:r w:rsidRPr="00AD1F62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 xml:space="preserve">21 </w:t>
      </w:r>
      <w:r w:rsidRPr="00AD1F62">
        <w:rPr>
          <w:szCs w:val="28"/>
        </w:rPr>
        <w:t xml:space="preserve">и </w:t>
      </w:r>
      <w:r w:rsidRPr="00AD1F62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22</w:t>
      </w:r>
      <w:r w:rsidRPr="00AD1F62">
        <w:rPr>
          <w:szCs w:val="28"/>
        </w:rPr>
        <w:t xml:space="preserve"> - альтернативе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>2</w:t>
      </w:r>
      <w:r w:rsidRPr="00AD1F62">
        <w:rPr>
          <w:szCs w:val="28"/>
        </w:rPr>
        <w:t xml:space="preserve">, состояние </w:t>
      </w:r>
      <w:r w:rsidRPr="00AD1F62">
        <w:rPr>
          <w:i/>
          <w:szCs w:val="28"/>
          <w:lang w:val="en-US"/>
        </w:rPr>
        <w:t>S</w:t>
      </w:r>
      <w:r w:rsidRPr="00AD1F62">
        <w:rPr>
          <w:szCs w:val="28"/>
          <w:vertAlign w:val="subscript"/>
        </w:rPr>
        <w:t>31</w:t>
      </w:r>
      <w:r w:rsidRPr="00AD1F62">
        <w:rPr>
          <w:szCs w:val="28"/>
        </w:rPr>
        <w:t xml:space="preserve">- альтернативе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>3</w:t>
      </w:r>
      <w:r w:rsidRPr="00AD1F62">
        <w:rPr>
          <w:szCs w:val="28"/>
        </w:rPr>
        <w:t xml:space="preserve">. Альтернатива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 xml:space="preserve">1 </w:t>
      </w:r>
      <w:r w:rsidRPr="00AD1F62">
        <w:rPr>
          <w:szCs w:val="28"/>
        </w:rPr>
        <w:t xml:space="preserve">подразумевает неизменность имеющихся распределений маршрутов передачи данных; </w:t>
      </w:r>
      <w:r w:rsidRPr="00AD1F62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 xml:space="preserve">2 </w:t>
      </w:r>
      <w:r w:rsidRPr="00AD1F62">
        <w:rPr>
          <w:szCs w:val="28"/>
        </w:rPr>
        <w:t xml:space="preserve">-заключается в необходимости локальной переоптимизации  потоков документов, а альтернатива </w:t>
      </w:r>
      <w:r w:rsidRPr="00AD1F62">
        <w:rPr>
          <w:i/>
          <w:szCs w:val="28"/>
          <w:lang w:val="en-US"/>
        </w:rPr>
        <w:t>A</w:t>
      </w:r>
      <w:r w:rsidRPr="00AD1F62">
        <w:rPr>
          <w:i/>
          <w:szCs w:val="28"/>
          <w:vertAlign w:val="subscript"/>
        </w:rPr>
        <w:t>3</w:t>
      </w:r>
      <w:r w:rsidRPr="00AD1F62">
        <w:rPr>
          <w:i/>
          <w:szCs w:val="28"/>
        </w:rPr>
        <w:t xml:space="preserve"> </w:t>
      </w:r>
      <w:r w:rsidRPr="00AD1F62">
        <w:rPr>
          <w:szCs w:val="28"/>
        </w:rPr>
        <w:t>заключается в</w:t>
      </w:r>
      <w:r w:rsidRPr="00AD1F62">
        <w:rPr>
          <w:i/>
          <w:szCs w:val="28"/>
        </w:rPr>
        <w:t xml:space="preserve"> </w:t>
      </w:r>
      <w:r w:rsidRPr="00AD1F62">
        <w:rPr>
          <w:szCs w:val="28"/>
        </w:rPr>
        <w:t xml:space="preserve">полной переоптимизации потоков документов.  </w:t>
      </w:r>
    </w:p>
    <w:p w:rsidR="006A77CE" w:rsidRPr="008B7B52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t xml:space="preserve">Переход между состояниями автомата адаптации может происходить на основе нечетких результатов анализа процесса передачи данных. </w:t>
      </w:r>
      <w:r>
        <w:rPr>
          <w:szCs w:val="28"/>
        </w:rPr>
        <w:t>Пример правил выработки управляющих сигналов приведен в таблице.</w:t>
      </w:r>
    </w:p>
    <w:p w:rsidR="001272E6" w:rsidRDefault="006A77CE" w:rsidP="00806CB7">
      <w:pPr>
        <w:spacing w:line="240" w:lineRule="auto"/>
        <w:ind w:firstLine="567"/>
        <w:jc w:val="right"/>
        <w:rPr>
          <w:szCs w:val="28"/>
        </w:rPr>
      </w:pPr>
      <w:r>
        <w:rPr>
          <w:szCs w:val="28"/>
        </w:rPr>
        <w:t xml:space="preserve">Таблица. </w:t>
      </w:r>
    </w:p>
    <w:p w:rsidR="006A77CE" w:rsidRDefault="006A77CE" w:rsidP="001272E6">
      <w:pPr>
        <w:ind w:firstLine="567"/>
        <w:jc w:val="center"/>
        <w:rPr>
          <w:szCs w:val="28"/>
        </w:rPr>
      </w:pPr>
      <w:r>
        <w:rPr>
          <w:szCs w:val="28"/>
        </w:rPr>
        <w:t>Правила выработки управляющих сигналов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2086"/>
        <w:gridCol w:w="1783"/>
        <w:gridCol w:w="2250"/>
        <w:gridCol w:w="1954"/>
      </w:tblGrid>
      <w:tr w:rsidR="00EF1B27" w:rsidTr="00EF1B27">
        <w:tc>
          <w:tcPr>
            <w:tcW w:w="1498" w:type="dxa"/>
          </w:tcPr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№п/п</w:t>
            </w:r>
          </w:p>
        </w:tc>
        <w:tc>
          <w:tcPr>
            <w:tcW w:w="2086" w:type="dxa"/>
          </w:tcPr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Текущая</w:t>
            </w:r>
          </w:p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альтернатива</w:t>
            </w:r>
          </w:p>
        </w:tc>
        <w:tc>
          <w:tcPr>
            <w:tcW w:w="1783" w:type="dxa"/>
          </w:tcPr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Условие</w:t>
            </w:r>
          </w:p>
        </w:tc>
        <w:tc>
          <w:tcPr>
            <w:tcW w:w="2250" w:type="dxa"/>
          </w:tcPr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Рекомендуемая альтернатива</w:t>
            </w:r>
          </w:p>
        </w:tc>
        <w:tc>
          <w:tcPr>
            <w:tcW w:w="1954" w:type="dxa"/>
          </w:tcPr>
          <w:p w:rsidR="00EF1B27" w:rsidRPr="00EF1B27" w:rsidRDefault="00EF1B27" w:rsidP="001272E6">
            <w:pPr>
              <w:spacing w:line="240" w:lineRule="auto"/>
              <w:jc w:val="center"/>
              <w:rPr>
                <w:szCs w:val="28"/>
              </w:rPr>
            </w:pPr>
            <w:r w:rsidRPr="00EF1B27">
              <w:rPr>
                <w:szCs w:val="28"/>
              </w:rPr>
              <w:t>Управляющий сигнал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1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A1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)≥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szCs w:val="28"/>
                <w:lang w:val="en-US"/>
              </w:rPr>
              <w:t>A1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+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2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A1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)≤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A2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-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3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A2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)≥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szCs w:val="28"/>
                <w:lang w:val="en-US"/>
              </w:rPr>
              <w:t>A1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+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4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A2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)≤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A3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-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5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A3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)≥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szCs w:val="28"/>
                <w:lang w:val="en-US"/>
              </w:rPr>
              <w:t>A1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+</w:t>
            </w:r>
          </w:p>
        </w:tc>
      </w:tr>
      <w:tr w:rsidR="00EF1B27" w:rsidTr="00EF1B27">
        <w:tc>
          <w:tcPr>
            <w:tcW w:w="1498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6</w:t>
            </w:r>
          </w:p>
        </w:tc>
        <w:tc>
          <w:tcPr>
            <w:tcW w:w="2086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A3</w:t>
            </w:r>
          </w:p>
        </w:tc>
        <w:tc>
          <w:tcPr>
            <w:tcW w:w="1783" w:type="dxa"/>
          </w:tcPr>
          <w:p w:rsidR="00EF1B27" w:rsidRPr="00EF1B27" w:rsidRDefault="00EF1B27" w:rsidP="00EF1B27">
            <w:pPr>
              <w:jc w:val="center"/>
              <w:rPr>
                <w:szCs w:val="28"/>
              </w:rPr>
            </w:pP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  <w:lang w:val="en-US"/>
              </w:rPr>
              <w:t>x</w:t>
            </w:r>
            <w:r w:rsidRPr="00EF1B27">
              <w:rPr>
                <w:szCs w:val="28"/>
              </w:rPr>
              <w:t>(</w:t>
            </w:r>
            <w:r w:rsidRPr="00EF1B27">
              <w:rPr>
                <w:i/>
                <w:szCs w:val="28"/>
                <w:lang w:val="en-US"/>
              </w:rPr>
              <w:t>b</w:t>
            </w:r>
            <w:r w:rsidRPr="00EF1B27">
              <w:rPr>
                <w:szCs w:val="28"/>
              </w:rPr>
              <w:t>)≤</w:t>
            </w:r>
            <w:r w:rsidRPr="00EF1B27">
              <w:rPr>
                <w:i/>
                <w:szCs w:val="28"/>
              </w:rPr>
              <w:t>µ</w:t>
            </w:r>
            <w:r w:rsidRPr="00EF1B27">
              <w:rPr>
                <w:i/>
                <w:szCs w:val="28"/>
                <w:vertAlign w:val="subscript"/>
              </w:rPr>
              <w:t>доп</w:t>
            </w:r>
          </w:p>
        </w:tc>
        <w:tc>
          <w:tcPr>
            <w:tcW w:w="2250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A3</w:t>
            </w:r>
          </w:p>
        </w:tc>
        <w:tc>
          <w:tcPr>
            <w:tcW w:w="1954" w:type="dxa"/>
          </w:tcPr>
          <w:p w:rsidR="00EF1B27" w:rsidRPr="00EF1B27" w:rsidRDefault="00EF1B27" w:rsidP="00EF1B27">
            <w:pPr>
              <w:jc w:val="center"/>
              <w:rPr>
                <w:szCs w:val="28"/>
                <w:lang w:val="en-US"/>
              </w:rPr>
            </w:pPr>
            <w:r w:rsidRPr="00EF1B27">
              <w:rPr>
                <w:szCs w:val="28"/>
                <w:lang w:val="en-US"/>
              </w:rPr>
              <w:t>-</w:t>
            </w:r>
          </w:p>
        </w:tc>
      </w:tr>
    </w:tbl>
    <w:p w:rsidR="00EF1B27" w:rsidRDefault="00EF1B27" w:rsidP="00806CB7">
      <w:pPr>
        <w:spacing w:line="240" w:lineRule="auto"/>
      </w:pPr>
    </w:p>
    <w:p w:rsidR="006A77CE" w:rsidRDefault="006A77CE" w:rsidP="006A77CE">
      <w:pPr>
        <w:ind w:firstLine="567"/>
        <w:rPr>
          <w:szCs w:val="28"/>
        </w:rPr>
      </w:pPr>
      <w:r>
        <w:rPr>
          <w:szCs w:val="28"/>
        </w:rPr>
        <w:t>В соответствии</w:t>
      </w:r>
      <w:r w:rsidR="007C28AB">
        <w:rPr>
          <w:szCs w:val="28"/>
        </w:rPr>
        <w:t xml:space="preserve"> с</w:t>
      </w:r>
      <w:r>
        <w:rPr>
          <w:szCs w:val="28"/>
        </w:rPr>
        <w:t xml:space="preserve"> правилами, приведенными в таблице, автомат адаптации изменяет своё  состояние.</w:t>
      </w:r>
    </w:p>
    <w:p w:rsidR="00EF1B27" w:rsidRDefault="00DA688E" w:rsidP="00806CB7">
      <w:pPr>
        <w:spacing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028" cy="2312126"/>
            <wp:effectExtent l="19050" t="0" r="457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231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CE" w:rsidRPr="00A54AED" w:rsidRDefault="006A77CE" w:rsidP="006A77CE">
      <w:pPr>
        <w:jc w:val="center"/>
        <w:rPr>
          <w:szCs w:val="28"/>
        </w:rPr>
      </w:pPr>
      <w:r w:rsidRPr="00A54AED">
        <w:rPr>
          <w:szCs w:val="28"/>
        </w:rPr>
        <w:t xml:space="preserve">Рис. </w:t>
      </w:r>
      <w:r w:rsidR="00147A70">
        <w:rPr>
          <w:szCs w:val="28"/>
        </w:rPr>
        <w:t>3</w:t>
      </w:r>
      <w:r w:rsidR="001272E6">
        <w:rPr>
          <w:szCs w:val="28"/>
        </w:rPr>
        <w:t xml:space="preserve">. </w:t>
      </w:r>
      <w:r w:rsidR="001272E6">
        <w:t>–</w:t>
      </w:r>
      <w:r w:rsidRPr="00A54AED">
        <w:rPr>
          <w:szCs w:val="28"/>
        </w:rPr>
        <w:t xml:space="preserve"> Схема переходов автомата адаптации</w:t>
      </w:r>
    </w:p>
    <w:p w:rsidR="006A77CE" w:rsidRDefault="006A77CE" w:rsidP="006A77CE">
      <w:pPr>
        <w:ind w:firstLine="567"/>
        <w:rPr>
          <w:szCs w:val="28"/>
        </w:rPr>
      </w:pPr>
      <w:r w:rsidRPr="00AD1F62">
        <w:rPr>
          <w:szCs w:val="28"/>
        </w:rPr>
        <w:lastRenderedPageBreak/>
        <w:t xml:space="preserve">В случае, если необходимо провести оптимизацию процесса передачи данных, автомат адаптации переходит в состояние соответствующее альтернативе </w:t>
      </w:r>
      <w:r w:rsidRPr="001272E6">
        <w:rPr>
          <w:i/>
          <w:szCs w:val="28"/>
          <w:lang w:val="en-US"/>
        </w:rPr>
        <w:t>A</w:t>
      </w:r>
      <w:r w:rsidRPr="00AD1F62">
        <w:rPr>
          <w:szCs w:val="28"/>
          <w:vertAlign w:val="subscript"/>
        </w:rPr>
        <w:t>2</w:t>
      </w:r>
      <w:r w:rsidRPr="00AD1F62">
        <w:rPr>
          <w:szCs w:val="28"/>
        </w:rPr>
        <w:t>- оптимизация более быстро сходящимся алгоритмом</w:t>
      </w:r>
      <w:r w:rsidRPr="00AD1F62">
        <w:rPr>
          <w:i/>
          <w:szCs w:val="28"/>
        </w:rPr>
        <w:t xml:space="preserve">. </w:t>
      </w:r>
      <w:r w:rsidRPr="00AD1F62">
        <w:rPr>
          <w:szCs w:val="28"/>
        </w:rPr>
        <w:t>Если алгоритм сходится преждевременно, используются более ресурсоемкие модификации.</w:t>
      </w:r>
    </w:p>
    <w:p w:rsidR="006A77CE" w:rsidRDefault="006A77CE" w:rsidP="002E6495">
      <w:pPr>
        <w:pStyle w:val="ae"/>
      </w:pPr>
      <w:r>
        <w:t>Заключение</w:t>
      </w:r>
    </w:p>
    <w:p w:rsidR="006A77CE" w:rsidRDefault="00FC07A1" w:rsidP="006A77CE">
      <w:pPr>
        <w:ind w:firstLine="567"/>
        <w:rPr>
          <w:szCs w:val="28"/>
        </w:rPr>
      </w:pPr>
      <w:r>
        <w:rPr>
          <w:szCs w:val="28"/>
        </w:rPr>
        <w:t xml:space="preserve">В настоящее время интеллектуальные подходы активно используются для решения оптимизационных задач </w:t>
      </w:r>
      <w:r w:rsidRPr="00FC07A1">
        <w:rPr>
          <w:szCs w:val="28"/>
        </w:rPr>
        <w:t>[7-12]</w:t>
      </w:r>
      <w:r>
        <w:rPr>
          <w:szCs w:val="28"/>
        </w:rPr>
        <w:t xml:space="preserve">. </w:t>
      </w:r>
      <w:r w:rsidR="00F42996">
        <w:rPr>
          <w:szCs w:val="28"/>
        </w:rPr>
        <w:t xml:space="preserve">Предложен адаптивный бионический алгоритм решения задачи о потоке данных минимальной стоимости в статической и динамической постановке. </w:t>
      </w:r>
      <w:r w:rsidR="00CB0F13">
        <w:rPr>
          <w:szCs w:val="28"/>
        </w:rPr>
        <w:t>При решении</w:t>
      </w:r>
      <w:r w:rsidR="00CB0F13" w:rsidRPr="00CB0F13">
        <w:rPr>
          <w:szCs w:val="28"/>
        </w:rPr>
        <w:t xml:space="preserve"> статической задачи алгоритм</w:t>
      </w:r>
      <w:r w:rsidR="00CB0F13">
        <w:rPr>
          <w:szCs w:val="28"/>
        </w:rPr>
        <w:t xml:space="preserve"> обеспечивает</w:t>
      </w:r>
      <w:r w:rsidR="00CB0F13" w:rsidRPr="00CB0F13">
        <w:rPr>
          <w:szCs w:val="28"/>
        </w:rPr>
        <w:t xml:space="preserve"> получение решения близкого к требуемому, а в случае динамической </w:t>
      </w:r>
      <w:r w:rsidR="00CB0F13">
        <w:rPr>
          <w:szCs w:val="28"/>
        </w:rPr>
        <w:t xml:space="preserve">постановки </w:t>
      </w:r>
      <w:r w:rsidR="00CB0F13" w:rsidRPr="00CB0F13">
        <w:rPr>
          <w:szCs w:val="28"/>
        </w:rPr>
        <w:t>– адаптаци</w:t>
      </w:r>
      <w:r w:rsidR="00CB0F13">
        <w:rPr>
          <w:szCs w:val="28"/>
        </w:rPr>
        <w:t>ю</w:t>
      </w:r>
      <w:r w:rsidR="00CB0F13" w:rsidRPr="00CB0F13">
        <w:rPr>
          <w:szCs w:val="28"/>
        </w:rPr>
        <w:t xml:space="preserve"> процесса передачи данных под изменяющуюся модель сети.</w:t>
      </w:r>
      <w:r w:rsidR="00CB0F13">
        <w:rPr>
          <w:szCs w:val="28"/>
        </w:rPr>
        <w:t xml:space="preserve"> </w:t>
      </w:r>
      <w:r w:rsidR="00F42996">
        <w:rPr>
          <w:szCs w:val="28"/>
        </w:rPr>
        <w:t xml:space="preserve">Отличительной особенностью алгоритма является использование автоматов адаптации для определения необходимости и способа модификации промежуточных решений, а также </w:t>
      </w:r>
      <w:r w:rsidR="00A76752">
        <w:rPr>
          <w:szCs w:val="28"/>
        </w:rPr>
        <w:t>оценки необходимости</w:t>
      </w:r>
      <w:r w:rsidR="00F42996">
        <w:rPr>
          <w:szCs w:val="28"/>
        </w:rPr>
        <w:t xml:space="preserve"> изменени</w:t>
      </w:r>
      <w:r w:rsidR="00A76752">
        <w:rPr>
          <w:szCs w:val="28"/>
        </w:rPr>
        <w:t>я</w:t>
      </w:r>
      <w:r w:rsidR="00F42996">
        <w:rPr>
          <w:szCs w:val="28"/>
        </w:rPr>
        <w:t xml:space="preserve"> полученного ранее решения.    </w:t>
      </w:r>
    </w:p>
    <w:p w:rsidR="00DF41B1" w:rsidRPr="00642125" w:rsidRDefault="00DF41B1" w:rsidP="00DF41B1">
      <w:pPr>
        <w:pStyle w:val="ae"/>
      </w:pPr>
      <w:r w:rsidRPr="00642125">
        <w:t>Благодарность</w:t>
      </w:r>
    </w:p>
    <w:p w:rsidR="00DF41B1" w:rsidRDefault="00DF41B1" w:rsidP="00DF41B1">
      <w:pPr>
        <w:ind w:firstLine="567"/>
        <w:rPr>
          <w:szCs w:val="28"/>
        </w:rPr>
      </w:pPr>
      <w:r w:rsidRPr="00642125">
        <w:t>Работа выполнена при</w:t>
      </w:r>
      <w:r>
        <w:t xml:space="preserve"> финансовой</w:t>
      </w:r>
      <w:r w:rsidRPr="00642125">
        <w:t xml:space="preserve"> поддержке РФФИ</w:t>
      </w:r>
      <w:r>
        <w:t xml:space="preserve"> –</w:t>
      </w:r>
      <w:r w:rsidRPr="00642125">
        <w:t xml:space="preserve"> проекты</w:t>
      </w:r>
      <w:r>
        <w:t xml:space="preserve"> </w:t>
      </w:r>
      <w:r>
        <w:rPr>
          <w:rStyle w:val="11"/>
        </w:rPr>
        <w:t>15-01-05129, 16-01-00390, 16-01-00391.</w:t>
      </w:r>
    </w:p>
    <w:p w:rsidR="006A77CE" w:rsidRPr="00AD1F62" w:rsidRDefault="006A77CE" w:rsidP="002E6495">
      <w:pPr>
        <w:pStyle w:val="ae"/>
      </w:pPr>
      <w:r w:rsidRPr="00AD1F62">
        <w:t>Литература</w:t>
      </w:r>
    </w:p>
    <w:p w:rsidR="006A77CE" w:rsidRPr="00717C38" w:rsidRDefault="00D92202" w:rsidP="00717C38">
      <w:pPr>
        <w:pStyle w:val="ab"/>
        <w:numPr>
          <w:ilvl w:val="0"/>
          <w:numId w:val="6"/>
        </w:numPr>
        <w:ind w:left="0" w:firstLine="426"/>
      </w:pPr>
      <w:r w:rsidRPr="00D92202">
        <w:t>Чернышев Ю. О., Полуян А.Ю</w:t>
      </w:r>
      <w:r>
        <w:t>.</w:t>
      </w:r>
      <w:r w:rsidRPr="00D92202">
        <w:t xml:space="preserve"> Решение задачи оптимизации на основе параллельного бионического поиска // Известия ЮФУ. Технические науки. 2009. №4(93). С. 34-39.</w:t>
      </w:r>
    </w:p>
    <w:p w:rsidR="006A77CE" w:rsidRPr="00717C38" w:rsidRDefault="00147A70" w:rsidP="00717C38">
      <w:pPr>
        <w:pStyle w:val="ab"/>
        <w:numPr>
          <w:ilvl w:val="0"/>
          <w:numId w:val="6"/>
        </w:numPr>
        <w:ind w:left="0" w:firstLine="426"/>
      </w:pPr>
      <w:r w:rsidRPr="00717C38">
        <w:t>Чернышев Ю.О. Остроух Е.Н. Решение  задачи оптимизации алгоритмов сетевыми методами // Электроника и моделирование. 1977</w:t>
      </w:r>
      <w:r w:rsidR="00D92202">
        <w:t>.</w:t>
      </w:r>
      <w:r w:rsidRPr="00717C38">
        <w:t xml:space="preserve"> № 15</w:t>
      </w:r>
      <w:r w:rsidR="00D92202">
        <w:t>.</w:t>
      </w:r>
      <w:r w:rsidR="00F42996" w:rsidRPr="00717C38">
        <w:t xml:space="preserve"> С. 34-36</w:t>
      </w:r>
      <w:r w:rsidRPr="00717C38">
        <w:t>.</w:t>
      </w:r>
    </w:p>
    <w:p w:rsidR="006A77CE" w:rsidRPr="00717C38" w:rsidRDefault="00D92202" w:rsidP="00717C38">
      <w:pPr>
        <w:pStyle w:val="ab"/>
        <w:numPr>
          <w:ilvl w:val="0"/>
          <w:numId w:val="6"/>
        </w:numPr>
        <w:ind w:left="0" w:firstLine="426"/>
      </w:pPr>
      <w:r w:rsidRPr="00D92202">
        <w:lastRenderedPageBreak/>
        <w:t>Липский. В. Комбинаторика для программистов. М.: Мир, 1988. 200 с.</w:t>
      </w:r>
    </w:p>
    <w:p w:rsidR="006A77CE" w:rsidRPr="00717C38" w:rsidRDefault="00D92202" w:rsidP="00717C38">
      <w:pPr>
        <w:pStyle w:val="ab"/>
        <w:numPr>
          <w:ilvl w:val="0"/>
          <w:numId w:val="6"/>
        </w:numPr>
        <w:ind w:left="0" w:firstLine="426"/>
      </w:pPr>
      <w:r w:rsidRPr="00EC4269">
        <w:t>Борисов А.Н., Алексеев А.В., Крумберг О.А. и др. Модели принятия решений на основе лингвистической переменной. Рига: Зинатне, 1982. 256 с.</w:t>
      </w:r>
    </w:p>
    <w:p w:rsidR="006A77CE" w:rsidRPr="00717C38" w:rsidRDefault="006A77CE" w:rsidP="00717C38">
      <w:pPr>
        <w:pStyle w:val="ab"/>
        <w:numPr>
          <w:ilvl w:val="0"/>
          <w:numId w:val="6"/>
        </w:numPr>
        <w:ind w:left="0" w:firstLine="426"/>
      </w:pPr>
      <w:r w:rsidRPr="00717C38">
        <w:t>Чернышев Ю.О., Венцов Н.Н., Панасенко П.А. Алгоритм управления информационными процессами на основе нечетких и адаптивных подходов</w:t>
      </w:r>
      <w:r w:rsidR="00C06929" w:rsidRPr="00C06929">
        <w:t xml:space="preserve"> //</w:t>
      </w:r>
      <w:r w:rsidRPr="00717C38">
        <w:t xml:space="preserve"> Междунар</w:t>
      </w:r>
      <w:r w:rsidR="00C06929">
        <w:t>одный</w:t>
      </w:r>
      <w:r w:rsidRPr="00717C38">
        <w:t xml:space="preserve"> конгр</w:t>
      </w:r>
      <w:r w:rsidR="00C06929">
        <w:t>есс</w:t>
      </w:r>
      <w:r w:rsidRPr="00717C38">
        <w:t xml:space="preserve"> по интеллект</w:t>
      </w:r>
      <w:r w:rsidR="00C06929">
        <w:t>уальным</w:t>
      </w:r>
      <w:r w:rsidRPr="00717C38">
        <w:t xml:space="preserve"> системам и информ</w:t>
      </w:r>
      <w:r w:rsidR="00C06929">
        <w:t>ационным</w:t>
      </w:r>
      <w:r w:rsidRPr="00717C38">
        <w:t xml:space="preserve"> технологиям</w:t>
      </w:r>
      <w:r w:rsidR="00C06929">
        <w:t xml:space="preserve"> «</w:t>
      </w:r>
      <w:r w:rsidR="00C06929" w:rsidRPr="00717C38">
        <w:t>IS-IT`15</w:t>
      </w:r>
      <w:r w:rsidR="00C06929">
        <w:t>».</w:t>
      </w:r>
      <w:r w:rsidRPr="00717C38">
        <w:t xml:space="preserve"> М.: Физматлит, 2015, Т.</w:t>
      </w:r>
      <w:r w:rsidR="00446F7D">
        <w:rPr>
          <w:lang w:val="en-US"/>
        </w:rPr>
        <w:t>1</w:t>
      </w:r>
      <w:r w:rsidRPr="00717C38">
        <w:t xml:space="preserve">, </w:t>
      </w:r>
      <w:r w:rsidR="00C06929">
        <w:t>С</w:t>
      </w:r>
      <w:r w:rsidRPr="00717C38">
        <w:t>.</w:t>
      </w:r>
      <w:r w:rsidR="00446F7D">
        <w:rPr>
          <w:lang w:val="en-US"/>
        </w:rPr>
        <w:t>281</w:t>
      </w:r>
      <w:r w:rsidRPr="00717C38">
        <w:t>-</w:t>
      </w:r>
      <w:r w:rsidR="00446F7D">
        <w:rPr>
          <w:lang w:val="en-US"/>
        </w:rPr>
        <w:t>286</w:t>
      </w:r>
      <w:r w:rsidRPr="00717C38">
        <w:t>.</w:t>
      </w:r>
    </w:p>
    <w:p w:rsidR="006A77CE" w:rsidRPr="005231DE" w:rsidRDefault="006A77CE" w:rsidP="00717C38">
      <w:pPr>
        <w:pStyle w:val="ab"/>
        <w:numPr>
          <w:ilvl w:val="0"/>
          <w:numId w:val="6"/>
        </w:numPr>
        <w:ind w:left="0" w:firstLine="426"/>
      </w:pPr>
      <w:r w:rsidRPr="00717C38">
        <w:t xml:space="preserve"> Чернышев Ю.О., Венцов Н.Н., Панасенко П.А. Анализ вариантов построения обобщенных расплывчатых ограничений</w:t>
      </w:r>
      <w:r w:rsidR="00C06929" w:rsidRPr="00C06929">
        <w:t xml:space="preserve"> // </w:t>
      </w:r>
      <w:r w:rsidR="00C06929" w:rsidRPr="00717C38">
        <w:t>Междунар</w:t>
      </w:r>
      <w:r w:rsidR="00C06929">
        <w:t>одный</w:t>
      </w:r>
      <w:r w:rsidR="00C06929" w:rsidRPr="00717C38">
        <w:t xml:space="preserve"> конгр</w:t>
      </w:r>
      <w:r w:rsidR="00C06929">
        <w:t>есс</w:t>
      </w:r>
      <w:r w:rsidR="00C06929" w:rsidRPr="00717C38">
        <w:t xml:space="preserve"> по интеллект</w:t>
      </w:r>
      <w:r w:rsidR="00C06929">
        <w:t>уальным</w:t>
      </w:r>
      <w:r w:rsidR="00C06929" w:rsidRPr="00717C38">
        <w:t xml:space="preserve"> системам и информ</w:t>
      </w:r>
      <w:r w:rsidR="00C06929">
        <w:t>ационным</w:t>
      </w:r>
      <w:r w:rsidR="00C06929" w:rsidRPr="00717C38">
        <w:t xml:space="preserve"> технологиям</w:t>
      </w:r>
      <w:r w:rsidR="00C06929">
        <w:t xml:space="preserve"> «</w:t>
      </w:r>
      <w:r w:rsidR="00C06929" w:rsidRPr="00717C38">
        <w:t>IS-IT`15</w:t>
      </w:r>
      <w:r w:rsidR="00C06929">
        <w:t>».</w:t>
      </w:r>
      <w:r w:rsidR="00C06929" w:rsidRPr="00717C38">
        <w:t xml:space="preserve"> </w:t>
      </w:r>
      <w:r w:rsidRPr="005231DE">
        <w:t>М.: Физматлит, 2015, Т.</w:t>
      </w:r>
      <w:r w:rsidR="00446F7D">
        <w:rPr>
          <w:lang w:val="en-US"/>
        </w:rPr>
        <w:t>1</w:t>
      </w:r>
      <w:r w:rsidRPr="005231DE">
        <w:t xml:space="preserve">, </w:t>
      </w:r>
      <w:r w:rsidR="00C06929">
        <w:rPr>
          <w:lang w:val="en-US"/>
        </w:rPr>
        <w:t>C</w:t>
      </w:r>
      <w:r w:rsidRPr="005231DE">
        <w:t>.</w:t>
      </w:r>
      <w:r w:rsidR="00446F7D">
        <w:rPr>
          <w:lang w:val="en-US"/>
        </w:rPr>
        <w:t>275</w:t>
      </w:r>
      <w:r w:rsidRPr="005231DE">
        <w:t>-</w:t>
      </w:r>
      <w:r w:rsidR="00446F7D">
        <w:rPr>
          <w:lang w:val="en-US"/>
        </w:rPr>
        <w:t>281</w:t>
      </w:r>
      <w:r w:rsidRPr="005231DE">
        <w:t xml:space="preserve">. </w:t>
      </w:r>
    </w:p>
    <w:p w:rsidR="00717C38" w:rsidRDefault="00717C38" w:rsidP="00717C38">
      <w:pPr>
        <w:pStyle w:val="ab"/>
        <w:numPr>
          <w:ilvl w:val="0"/>
          <w:numId w:val="6"/>
        </w:numPr>
        <w:ind w:left="0" w:firstLine="426"/>
      </w:pPr>
      <w:r w:rsidRPr="006D2EED">
        <w:t xml:space="preserve">Гинис Л.А. Развитие инструментария когнитивного моделирования для исследования сложных систем // Инженерный вестник Дона, 2013, №3 </w:t>
      </w:r>
      <w:r w:rsidRPr="006D2EED">
        <w:rPr>
          <w:lang w:val="en-US"/>
        </w:rPr>
        <w:t>URL</w:t>
      </w:r>
      <w:r>
        <w:t>: </w:t>
      </w:r>
      <w:r w:rsidRPr="006D2EED">
        <w:rPr>
          <w:lang w:val="en-US"/>
        </w:rPr>
        <w:t>ivdon</w:t>
      </w:r>
      <w:r w:rsidRPr="006D2EED">
        <w:t>.</w:t>
      </w:r>
      <w:r w:rsidRPr="006D2EED">
        <w:rPr>
          <w:lang w:val="en-US"/>
        </w:rPr>
        <w:t>ru</w:t>
      </w:r>
      <w:r w:rsidRPr="006D2EED">
        <w:t>/</w:t>
      </w:r>
      <w:r w:rsidRPr="006D2EED">
        <w:rPr>
          <w:lang w:val="en-US"/>
        </w:rPr>
        <w:t>ru</w:t>
      </w:r>
      <w:r w:rsidRPr="006D2EED">
        <w:t>/</w:t>
      </w:r>
      <w:r w:rsidRPr="006D2EED">
        <w:rPr>
          <w:lang w:val="en-US"/>
        </w:rPr>
        <w:t>magazine</w:t>
      </w:r>
      <w:r w:rsidRPr="006D2EED">
        <w:t>/</w:t>
      </w:r>
      <w:r w:rsidRPr="006D2EED">
        <w:rPr>
          <w:lang w:val="en-US"/>
        </w:rPr>
        <w:t>archive</w:t>
      </w:r>
      <w:r w:rsidRPr="006D2EED">
        <w:t>/</w:t>
      </w:r>
      <w:r w:rsidRPr="006D2EED">
        <w:rPr>
          <w:lang w:val="en-US"/>
        </w:rPr>
        <w:t>n</w:t>
      </w:r>
      <w:r w:rsidRPr="006D2EED">
        <w:t>3</w:t>
      </w:r>
      <w:r w:rsidRPr="006D2EED">
        <w:rPr>
          <w:lang w:val="en-US"/>
        </w:rPr>
        <w:t>y</w:t>
      </w:r>
      <w:r w:rsidRPr="006D2EED">
        <w:t xml:space="preserve">2013/1806 </w:t>
      </w:r>
    </w:p>
    <w:p w:rsidR="00717C38" w:rsidRPr="008E0B97" w:rsidRDefault="00717C38" w:rsidP="00717C38">
      <w:pPr>
        <w:pStyle w:val="ab"/>
        <w:numPr>
          <w:ilvl w:val="0"/>
          <w:numId w:val="6"/>
        </w:numPr>
        <w:ind w:left="0" w:firstLine="426"/>
      </w:pPr>
      <w:r>
        <w:t>Венцов Н.Н. Разработка алгоритма управления процессом адаптации нечетких проектных метаданных // Инженерный вестник Дона, 2012, №1</w:t>
      </w:r>
      <w:r w:rsidRPr="006D2EED">
        <w:t xml:space="preserve"> </w:t>
      </w:r>
      <w:r>
        <w:rPr>
          <w:lang w:val="en-US"/>
        </w:rPr>
        <w:t>URL</w:t>
      </w:r>
      <w:r w:rsidRPr="006D2EED">
        <w:t xml:space="preserve">: ivdon.ru/ru/magazine/archive/n1y2012/630 </w:t>
      </w:r>
    </w:p>
    <w:p w:rsidR="00717C38" w:rsidRPr="00F53AEE" w:rsidRDefault="00717C38" w:rsidP="00717C38">
      <w:pPr>
        <w:pStyle w:val="ab"/>
        <w:numPr>
          <w:ilvl w:val="0"/>
          <w:numId w:val="6"/>
        </w:numPr>
        <w:ind w:left="0" w:firstLine="426"/>
      </w:pPr>
      <w:r w:rsidRPr="00EA58FC">
        <w:rPr>
          <w:lang w:val="en-US"/>
        </w:rPr>
        <w:t>Valiant Leslie. Probably Approximately Correct: Nature's Algorithms for Learning and Prospering in a Complex World</w:t>
      </w:r>
      <w:r>
        <w:rPr>
          <w:lang w:val="en-US"/>
        </w:rPr>
        <w:t xml:space="preserve">. </w:t>
      </w:r>
      <w:r w:rsidRPr="00FC46DE">
        <w:t>New York: Basic Books</w:t>
      </w:r>
      <w:r>
        <w:rPr>
          <w:lang w:val="en-US"/>
        </w:rPr>
        <w:t>, 2013. 208 p.</w:t>
      </w:r>
    </w:p>
    <w:p w:rsidR="00717C38" w:rsidRPr="00C21D3C" w:rsidRDefault="00717C38" w:rsidP="00717C38">
      <w:pPr>
        <w:pStyle w:val="ab"/>
        <w:numPr>
          <w:ilvl w:val="0"/>
          <w:numId w:val="6"/>
        </w:numPr>
        <w:ind w:left="0" w:firstLine="426"/>
      </w:pPr>
      <w:r w:rsidRPr="00EA58FC">
        <w:rPr>
          <w:lang w:val="en-US"/>
        </w:rPr>
        <w:t xml:space="preserve">Novák V. </w:t>
      </w:r>
      <w:r w:rsidRPr="00C21D3C">
        <w:rPr>
          <w:lang w:val="en-US"/>
        </w:rPr>
        <w:t>“</w:t>
      </w:r>
      <w:r w:rsidRPr="00EA58FC">
        <w:rPr>
          <w:lang w:val="en-US"/>
        </w:rPr>
        <w:t>Are fuzzy sets a reasonable tool for modeling vague phenomena?”</w:t>
      </w:r>
      <w:r w:rsidRPr="00C21D3C">
        <w:rPr>
          <w:lang w:val="en-US"/>
        </w:rPr>
        <w:t xml:space="preserve"> // </w:t>
      </w:r>
      <w:r w:rsidRPr="00EA58FC">
        <w:rPr>
          <w:lang w:val="en-US"/>
        </w:rPr>
        <w:t>Fuzzy Sets and Systems 156</w:t>
      </w:r>
      <w:r w:rsidRPr="00C21D3C">
        <w:rPr>
          <w:lang w:val="en-US"/>
        </w:rPr>
        <w:t>. 2005.</w:t>
      </w:r>
      <w:r w:rsidRPr="00F53AEE">
        <w:t xml:space="preserve"> </w:t>
      </w:r>
      <w:r w:rsidRPr="00C21D3C">
        <w:rPr>
          <w:lang w:val="en-US"/>
        </w:rPr>
        <w:t xml:space="preserve">pp. </w:t>
      </w:r>
      <w:r w:rsidRPr="00F53AEE">
        <w:t>341–348</w:t>
      </w:r>
      <w:r w:rsidRPr="00C21D3C">
        <w:rPr>
          <w:lang w:val="en-US"/>
        </w:rPr>
        <w:t>.</w:t>
      </w:r>
      <w:r>
        <w:rPr>
          <w:lang w:val="en-US"/>
        </w:rPr>
        <w:t xml:space="preserve"> </w:t>
      </w:r>
    </w:p>
    <w:p w:rsidR="00717C38" w:rsidRDefault="00717C38" w:rsidP="00717C38">
      <w:pPr>
        <w:pStyle w:val="ab"/>
        <w:numPr>
          <w:ilvl w:val="0"/>
          <w:numId w:val="6"/>
        </w:numPr>
        <w:ind w:left="0" w:firstLine="426"/>
      </w:pPr>
      <w:r w:rsidRPr="00C21D3C">
        <w:rPr>
          <w:lang w:val="en-US"/>
        </w:rPr>
        <w:t>Earl</w:t>
      </w:r>
      <w:r w:rsidRPr="00717C38">
        <w:rPr>
          <w:lang w:val="en-US"/>
        </w:rPr>
        <w:t xml:space="preserve"> </w:t>
      </w:r>
      <w:r w:rsidRPr="00C21D3C">
        <w:rPr>
          <w:lang w:val="en-US"/>
        </w:rPr>
        <w:t>Cox</w:t>
      </w:r>
      <w:r w:rsidRPr="00717C38">
        <w:rPr>
          <w:lang w:val="en-US"/>
        </w:rPr>
        <w:t xml:space="preserve">. </w:t>
      </w:r>
      <w:r w:rsidRPr="00C21D3C">
        <w:rPr>
          <w:lang w:val="en-US"/>
        </w:rPr>
        <w:t>Fuzzy Modeling and Genetic Algorithms for Data Mining and Exploration. Amsterdam: Elsevier/Morgan</w:t>
      </w:r>
      <w:r w:rsidRPr="00C21D3C">
        <w:t xml:space="preserve"> </w:t>
      </w:r>
      <w:r w:rsidRPr="00C21D3C">
        <w:rPr>
          <w:lang w:val="en-US"/>
        </w:rPr>
        <w:t>Kaufmann</w:t>
      </w:r>
      <w:r w:rsidRPr="00C21D3C">
        <w:t>. 2005.</w:t>
      </w:r>
      <w:r w:rsidRPr="00C21D3C">
        <w:rPr>
          <w:lang w:val="en-US"/>
        </w:rPr>
        <w:t xml:space="preserve"> 530 p.</w:t>
      </w:r>
    </w:p>
    <w:p w:rsidR="008C6074" w:rsidRPr="008C6074" w:rsidRDefault="008241EF" w:rsidP="008C6074">
      <w:pPr>
        <w:pStyle w:val="ab"/>
        <w:numPr>
          <w:ilvl w:val="0"/>
          <w:numId w:val="6"/>
        </w:numPr>
        <w:ind w:left="0" w:firstLine="426"/>
      </w:pPr>
      <w:r>
        <w:t>Остроух Е.Н.</w:t>
      </w:r>
      <w:r w:rsidR="008C6074" w:rsidRPr="008C6074">
        <w:t>, Золотарева Л.И., Бычков А.А., Долгов В.В. Векторная оптимизация перерабатывающих процессов с учетом сырьевого дефицита // Фундаментальные исследования. 2011. №12-1. С. 224-227.</w:t>
      </w:r>
    </w:p>
    <w:p w:rsidR="008C6074" w:rsidRPr="00F77D4B" w:rsidRDefault="008C6074" w:rsidP="008C6074">
      <w:pPr>
        <w:jc w:val="center"/>
        <w:rPr>
          <w:b/>
          <w:szCs w:val="28"/>
        </w:rPr>
      </w:pPr>
      <w:r w:rsidRPr="00F77D4B">
        <w:rPr>
          <w:b/>
          <w:szCs w:val="28"/>
        </w:rPr>
        <w:lastRenderedPageBreak/>
        <w:t>References</w:t>
      </w:r>
    </w:p>
    <w:p w:rsidR="008C6074" w:rsidRPr="008672E9" w:rsidRDefault="00C065C0" w:rsidP="008672E9">
      <w:pPr>
        <w:pStyle w:val="ab"/>
        <w:numPr>
          <w:ilvl w:val="0"/>
          <w:numId w:val="10"/>
        </w:numPr>
        <w:ind w:left="0" w:firstLine="425"/>
      </w:pPr>
      <w:r w:rsidRPr="00497ADF">
        <w:rPr>
          <w:lang w:val="en-US"/>
        </w:rPr>
        <w:t>Chernyshev</w:t>
      </w:r>
      <w:r w:rsidRPr="00F00DCF">
        <w:rPr>
          <w:lang w:val="en-US"/>
        </w:rPr>
        <w:t xml:space="preserve"> </w:t>
      </w:r>
      <w:r w:rsidRPr="00497ADF">
        <w:rPr>
          <w:lang w:val="en-US"/>
        </w:rPr>
        <w:t>Yu</w:t>
      </w:r>
      <w:r w:rsidRPr="00F00DCF">
        <w:rPr>
          <w:lang w:val="en-US"/>
        </w:rPr>
        <w:t xml:space="preserve">. </w:t>
      </w:r>
      <w:r w:rsidRPr="00497ADF">
        <w:rPr>
          <w:lang w:val="en-US"/>
        </w:rPr>
        <w:t>O</w:t>
      </w:r>
      <w:r w:rsidRPr="00F00DCF">
        <w:rPr>
          <w:lang w:val="en-US"/>
        </w:rPr>
        <w:t xml:space="preserve">., </w:t>
      </w:r>
      <w:r w:rsidRPr="00497ADF">
        <w:rPr>
          <w:lang w:val="en-US"/>
        </w:rPr>
        <w:t>Poluyan</w:t>
      </w:r>
      <w:r w:rsidRPr="00F00DCF">
        <w:rPr>
          <w:lang w:val="en-US"/>
        </w:rPr>
        <w:t xml:space="preserve"> </w:t>
      </w:r>
      <w:r w:rsidRPr="00497ADF">
        <w:rPr>
          <w:lang w:val="en-US"/>
        </w:rPr>
        <w:t>A</w:t>
      </w:r>
      <w:r w:rsidRPr="00F00DCF">
        <w:rPr>
          <w:lang w:val="en-US"/>
        </w:rPr>
        <w:t>.</w:t>
      </w:r>
      <w:r w:rsidRPr="00497ADF">
        <w:rPr>
          <w:lang w:val="en-US"/>
        </w:rPr>
        <w:t>Yu</w:t>
      </w:r>
      <w:r w:rsidRPr="00F00DCF">
        <w:rPr>
          <w:lang w:val="en-US"/>
        </w:rPr>
        <w:t xml:space="preserve">. </w:t>
      </w:r>
      <w:r w:rsidRPr="00497ADF">
        <w:rPr>
          <w:lang w:val="en-US"/>
        </w:rPr>
        <w:t>Izvestiya</w:t>
      </w:r>
      <w:r w:rsidRPr="00F00DCF">
        <w:rPr>
          <w:lang w:val="en-US"/>
        </w:rPr>
        <w:t xml:space="preserve"> </w:t>
      </w:r>
      <w:r w:rsidRPr="00497ADF">
        <w:rPr>
          <w:lang w:val="en-US"/>
        </w:rPr>
        <w:t>YuFU</w:t>
      </w:r>
      <w:r w:rsidRPr="00F00DCF">
        <w:rPr>
          <w:lang w:val="en-US"/>
        </w:rPr>
        <w:t xml:space="preserve">. </w:t>
      </w:r>
      <w:r w:rsidRPr="008672E9">
        <w:t xml:space="preserve">Tekhnicheskie nauki. 2009. №4(93). </w:t>
      </w:r>
      <w:r w:rsidR="009B7956" w:rsidRPr="008672E9">
        <w:t>pp</w:t>
      </w:r>
      <w:r w:rsidRPr="008672E9">
        <w:t>. 34-39.</w:t>
      </w:r>
    </w:p>
    <w:p w:rsidR="009B7956" w:rsidRPr="008672E9" w:rsidRDefault="009B7956" w:rsidP="008672E9">
      <w:pPr>
        <w:pStyle w:val="ab"/>
        <w:numPr>
          <w:ilvl w:val="0"/>
          <w:numId w:val="10"/>
        </w:numPr>
        <w:ind w:left="0" w:firstLine="425"/>
      </w:pPr>
      <w:r w:rsidRPr="00F00DCF">
        <w:rPr>
          <w:lang w:val="en-US"/>
        </w:rPr>
        <w:t xml:space="preserve"> </w:t>
      </w:r>
      <w:r w:rsidRPr="00497ADF">
        <w:rPr>
          <w:lang w:val="en-US"/>
        </w:rPr>
        <w:t>Chernyshev</w:t>
      </w:r>
      <w:r w:rsidRPr="008241EF">
        <w:rPr>
          <w:lang w:val="en-US"/>
        </w:rPr>
        <w:t xml:space="preserve"> </w:t>
      </w:r>
      <w:r w:rsidRPr="00497ADF">
        <w:rPr>
          <w:lang w:val="en-US"/>
        </w:rPr>
        <w:t>Yu</w:t>
      </w:r>
      <w:r w:rsidRPr="008241EF">
        <w:rPr>
          <w:lang w:val="en-US"/>
        </w:rPr>
        <w:t>.</w:t>
      </w:r>
      <w:r w:rsidRPr="00497ADF">
        <w:rPr>
          <w:lang w:val="en-US"/>
        </w:rPr>
        <w:t>O</w:t>
      </w:r>
      <w:r w:rsidRPr="008241EF">
        <w:rPr>
          <w:lang w:val="en-US"/>
        </w:rPr>
        <w:t xml:space="preserve">. </w:t>
      </w:r>
      <w:r w:rsidRPr="00497ADF">
        <w:rPr>
          <w:lang w:val="en-US"/>
        </w:rPr>
        <w:t>Ostroukh</w:t>
      </w:r>
      <w:r w:rsidRPr="008241EF">
        <w:rPr>
          <w:lang w:val="en-US"/>
        </w:rPr>
        <w:t xml:space="preserve"> </w:t>
      </w:r>
      <w:r w:rsidRPr="00497ADF">
        <w:rPr>
          <w:lang w:val="en-US"/>
        </w:rPr>
        <w:t>E</w:t>
      </w:r>
      <w:r w:rsidRPr="008241EF">
        <w:rPr>
          <w:lang w:val="en-US"/>
        </w:rPr>
        <w:t>.</w:t>
      </w:r>
      <w:r w:rsidRPr="00497ADF">
        <w:rPr>
          <w:lang w:val="en-US"/>
        </w:rPr>
        <w:t>N</w:t>
      </w:r>
      <w:r w:rsidRPr="008241EF">
        <w:rPr>
          <w:lang w:val="en-US"/>
        </w:rPr>
        <w:t xml:space="preserve">. </w:t>
      </w:r>
      <w:r w:rsidRPr="00497ADF">
        <w:rPr>
          <w:lang w:val="en-US"/>
        </w:rPr>
        <w:t>Elektronika</w:t>
      </w:r>
      <w:r w:rsidRPr="008241EF">
        <w:rPr>
          <w:lang w:val="en-US"/>
        </w:rPr>
        <w:t xml:space="preserve"> </w:t>
      </w:r>
      <w:r w:rsidRPr="00497ADF">
        <w:rPr>
          <w:lang w:val="en-US"/>
        </w:rPr>
        <w:t>i</w:t>
      </w:r>
      <w:r w:rsidRPr="008241EF">
        <w:rPr>
          <w:lang w:val="en-US"/>
        </w:rPr>
        <w:t xml:space="preserve"> </w:t>
      </w:r>
      <w:r w:rsidRPr="00497ADF">
        <w:rPr>
          <w:lang w:val="en-US"/>
        </w:rPr>
        <w:t>modelirovanie</w:t>
      </w:r>
      <w:r w:rsidRPr="008241EF">
        <w:rPr>
          <w:lang w:val="en-US"/>
        </w:rPr>
        <w:t xml:space="preserve">. </w:t>
      </w:r>
      <w:r w:rsidRPr="008672E9">
        <w:t xml:space="preserve">1977. № 15. pp. 34-36. </w:t>
      </w:r>
    </w:p>
    <w:p w:rsidR="009B7956" w:rsidRPr="008241EF" w:rsidRDefault="009B7956" w:rsidP="008672E9">
      <w:pPr>
        <w:pStyle w:val="ab"/>
        <w:numPr>
          <w:ilvl w:val="0"/>
          <w:numId w:val="10"/>
        </w:numPr>
        <w:ind w:left="0" w:firstLine="425"/>
        <w:rPr>
          <w:lang w:val="en-US"/>
        </w:rPr>
      </w:pPr>
      <w:r w:rsidRPr="00EA58FC">
        <w:rPr>
          <w:lang w:val="en-US"/>
        </w:rPr>
        <w:t xml:space="preserve">Lipskiy V. Kombinatorika dlya programmistov [Combinatorics for programmers]. </w:t>
      </w:r>
      <w:r w:rsidRPr="008241EF">
        <w:rPr>
          <w:lang w:val="en-US"/>
        </w:rPr>
        <w:t xml:space="preserve">M.: Mir, 1988. 200 </w:t>
      </w:r>
      <w:r w:rsidR="004A0B60">
        <w:rPr>
          <w:lang w:val="en-US"/>
        </w:rPr>
        <w:t>p</w:t>
      </w:r>
      <w:r w:rsidRPr="008241EF">
        <w:rPr>
          <w:lang w:val="en-US"/>
        </w:rPr>
        <w:t xml:space="preserve">. </w:t>
      </w:r>
    </w:p>
    <w:p w:rsidR="009B7956" w:rsidRPr="00CD3AC7" w:rsidRDefault="009B7956" w:rsidP="008672E9">
      <w:pPr>
        <w:pStyle w:val="ab"/>
        <w:numPr>
          <w:ilvl w:val="0"/>
          <w:numId w:val="10"/>
        </w:numPr>
        <w:ind w:left="0" w:firstLine="425"/>
        <w:rPr>
          <w:lang w:val="en-US"/>
        </w:rPr>
      </w:pPr>
      <w:r w:rsidRPr="00EA58FC">
        <w:rPr>
          <w:lang w:val="en-US"/>
        </w:rPr>
        <w:t xml:space="preserve">Borisov A.N., Alekseev A.V., Krumberg O.A. i dr. Modeli prinyatiya resheniy na osnove lingvisticheskoy peremennoy [The decision-making model based on linguistic variable]. </w:t>
      </w:r>
      <w:r w:rsidRPr="00C2154F">
        <w:rPr>
          <w:lang w:val="en-US"/>
        </w:rPr>
        <w:t xml:space="preserve">Riga: Zinatne, 1982. </w:t>
      </w:r>
      <w:r w:rsidRPr="00CD3AC7">
        <w:rPr>
          <w:lang w:val="en-US"/>
        </w:rPr>
        <w:t>256 p.</w:t>
      </w:r>
    </w:p>
    <w:p w:rsidR="009B7956" w:rsidRPr="008672E9" w:rsidRDefault="009B7956" w:rsidP="008672E9">
      <w:pPr>
        <w:pStyle w:val="ab"/>
        <w:numPr>
          <w:ilvl w:val="0"/>
          <w:numId w:val="10"/>
        </w:numPr>
        <w:ind w:left="0" w:firstLine="425"/>
      </w:pPr>
      <w:r w:rsidRPr="00EA58FC">
        <w:rPr>
          <w:lang w:val="en-US"/>
        </w:rPr>
        <w:t>Chernyshev Yu.O., Ventsov N.N., Panasenko P.A. Mezhdunarodnyy kongress po intellektual'nym sistemam i informatsionnym tekhnologiyam «IS-IT`15» (</w:t>
      </w:r>
      <w:r w:rsidR="008672E9" w:rsidRPr="00EA58FC">
        <w:rPr>
          <w:lang w:val="en-US"/>
        </w:rPr>
        <w:t>International Congress on intellectual systems and information technologies «IS-IT`15»</w:t>
      </w:r>
      <w:r w:rsidRPr="00EA58FC">
        <w:rPr>
          <w:lang w:val="en-US"/>
        </w:rPr>
        <w:t xml:space="preserve">). </w:t>
      </w:r>
      <w:r w:rsidRPr="008672E9">
        <w:t xml:space="preserve">M.: Fizmatlit, 2015, T.1, </w:t>
      </w:r>
      <w:r w:rsidR="004A0B60">
        <w:rPr>
          <w:lang w:val="en-US"/>
        </w:rPr>
        <w:t>pp</w:t>
      </w:r>
      <w:r w:rsidRPr="008672E9">
        <w:t>.281-286.</w:t>
      </w:r>
    </w:p>
    <w:p w:rsidR="008672E9" w:rsidRPr="008672E9" w:rsidRDefault="008672E9" w:rsidP="008672E9">
      <w:pPr>
        <w:pStyle w:val="ab"/>
        <w:numPr>
          <w:ilvl w:val="0"/>
          <w:numId w:val="10"/>
        </w:numPr>
        <w:ind w:left="0" w:firstLine="425"/>
      </w:pPr>
      <w:r w:rsidRPr="00EA58FC">
        <w:rPr>
          <w:lang w:val="en-US"/>
        </w:rPr>
        <w:t xml:space="preserve">Chernyshev Yu.O., Ventsov N.N., Panasenko P.A. Mezhdunarodnyy kongress po intellektual'nym sistemam i informatsionnym tekhnologiyam «IS-IT`15» (International Congress on intellectual systems and information technologies «IS-IT`15»). </w:t>
      </w:r>
      <w:r w:rsidRPr="008672E9">
        <w:t xml:space="preserve">M.: Fizmatlit, 2015, T.1, </w:t>
      </w:r>
      <w:r w:rsidR="004A0B60">
        <w:rPr>
          <w:lang w:val="en-US"/>
        </w:rPr>
        <w:t>pp</w:t>
      </w:r>
      <w:r w:rsidRPr="008672E9">
        <w:t>.275-281.</w:t>
      </w:r>
    </w:p>
    <w:p w:rsidR="008C6074" w:rsidRPr="008241EF" w:rsidRDefault="008C6074" w:rsidP="008672E9">
      <w:pPr>
        <w:pStyle w:val="ab"/>
        <w:numPr>
          <w:ilvl w:val="0"/>
          <w:numId w:val="10"/>
        </w:numPr>
        <w:ind w:left="0" w:firstLine="425"/>
        <w:rPr>
          <w:lang w:val="en-US"/>
        </w:rPr>
      </w:pPr>
      <w:r w:rsidRPr="008241EF">
        <w:rPr>
          <w:lang w:val="en-US"/>
        </w:rPr>
        <w:t xml:space="preserve">Ginis L.A. Inzhenernyj vestnik Dona, 2013, №3 URL: ivdon.ru/ru/magazine/archive/n3y2013/1806 </w:t>
      </w:r>
    </w:p>
    <w:p w:rsidR="008C6074" w:rsidRPr="008241EF" w:rsidRDefault="008C6074" w:rsidP="008672E9">
      <w:pPr>
        <w:pStyle w:val="ab"/>
        <w:numPr>
          <w:ilvl w:val="0"/>
          <w:numId w:val="10"/>
        </w:numPr>
        <w:ind w:left="0" w:firstLine="425"/>
        <w:rPr>
          <w:lang w:val="en-US"/>
        </w:rPr>
      </w:pPr>
      <w:r w:rsidRPr="008241EF">
        <w:rPr>
          <w:lang w:val="en-US"/>
        </w:rPr>
        <w:t xml:space="preserve">Vencov N.N. Inzhenernyj vestnik Dona, 2012, №1 URL: ivdon.ru/ru/magazine/archive/n1y2012/630 </w:t>
      </w:r>
    </w:p>
    <w:p w:rsidR="008C6074" w:rsidRPr="008672E9" w:rsidRDefault="008C6074" w:rsidP="008672E9">
      <w:pPr>
        <w:pStyle w:val="ab"/>
        <w:numPr>
          <w:ilvl w:val="0"/>
          <w:numId w:val="10"/>
        </w:numPr>
        <w:ind w:left="0" w:firstLine="425"/>
      </w:pPr>
      <w:r w:rsidRPr="00EA58FC">
        <w:rPr>
          <w:lang w:val="en-US"/>
        </w:rPr>
        <w:t xml:space="preserve">Valiant Leslie. Probably Approximately Correct: Nature's Algorithms for Learning and Prospering in a Complex World. </w:t>
      </w:r>
      <w:r w:rsidRPr="008672E9">
        <w:t>New York: Basic Books, 2013. 208 p.</w:t>
      </w:r>
    </w:p>
    <w:p w:rsidR="008C6074" w:rsidRPr="008241EF" w:rsidRDefault="008C6074" w:rsidP="008672E9">
      <w:pPr>
        <w:pStyle w:val="ab"/>
        <w:numPr>
          <w:ilvl w:val="0"/>
          <w:numId w:val="10"/>
        </w:numPr>
        <w:ind w:left="0" w:firstLine="425"/>
        <w:rPr>
          <w:lang w:val="en-US"/>
        </w:rPr>
      </w:pPr>
      <w:r w:rsidRPr="00EA58FC">
        <w:rPr>
          <w:lang w:val="en-US"/>
        </w:rPr>
        <w:t>Novák V. “Are fuzzy sets a reasonable tool for modeling vague phenomena?”</w:t>
      </w:r>
      <w:r w:rsidR="008241EF" w:rsidRPr="008241EF">
        <w:rPr>
          <w:lang w:val="en-US"/>
        </w:rPr>
        <w:t>.</w:t>
      </w:r>
      <w:r w:rsidRPr="00EA58FC">
        <w:rPr>
          <w:lang w:val="en-US"/>
        </w:rPr>
        <w:t xml:space="preserve"> Fuzzy Sets and Systems 156. </w:t>
      </w:r>
      <w:r w:rsidRPr="008241EF">
        <w:rPr>
          <w:lang w:val="en-US"/>
        </w:rPr>
        <w:t xml:space="preserve">2005. pp. 341–348. </w:t>
      </w:r>
    </w:p>
    <w:p w:rsidR="008C6074" w:rsidRPr="008672E9" w:rsidRDefault="008C6074" w:rsidP="008672E9">
      <w:pPr>
        <w:pStyle w:val="ab"/>
        <w:numPr>
          <w:ilvl w:val="0"/>
          <w:numId w:val="10"/>
        </w:numPr>
        <w:ind w:left="0" w:firstLine="425"/>
      </w:pPr>
      <w:r w:rsidRPr="00EA58FC">
        <w:rPr>
          <w:lang w:val="en-US"/>
        </w:rPr>
        <w:lastRenderedPageBreak/>
        <w:t xml:space="preserve">Earl Cox. Fuzzy Modeling and Genetic Algorithms for Data Mining and Exploration. </w:t>
      </w:r>
      <w:r w:rsidRPr="008241EF">
        <w:rPr>
          <w:lang w:val="en-US"/>
        </w:rPr>
        <w:t xml:space="preserve">Amsterdam: Elsevier/Morgan Kaufmann. 2005. 530 </w:t>
      </w:r>
      <w:r w:rsidRPr="008672E9">
        <w:t>p.</w:t>
      </w:r>
    </w:p>
    <w:p w:rsidR="008C6074" w:rsidRPr="008672E9" w:rsidRDefault="008C6074" w:rsidP="008672E9">
      <w:pPr>
        <w:pStyle w:val="ab"/>
        <w:numPr>
          <w:ilvl w:val="0"/>
          <w:numId w:val="10"/>
        </w:numPr>
        <w:ind w:left="0" w:firstLine="425"/>
      </w:pPr>
      <w:r w:rsidRPr="008672E9">
        <w:t>Ostroukh E.N., Zolotareva L.I., Bychkov A.A., Dolgov V.V. Fundamental'nye issledovaniya. 2011. №12-1. рр. 224-227.</w:t>
      </w:r>
    </w:p>
    <w:p w:rsidR="008C6074" w:rsidRPr="006A77CE" w:rsidRDefault="008C6074" w:rsidP="00404E8E">
      <w:pPr>
        <w:pStyle w:val="ab"/>
      </w:pPr>
    </w:p>
    <w:sectPr w:rsidR="008C6074" w:rsidRPr="006A77CE" w:rsidSect="004A5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AE" w:rsidRPr="006768CD" w:rsidRDefault="00CB5EAE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CB5EAE" w:rsidRPr="006768CD" w:rsidRDefault="00CB5EAE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F" w:rsidRDefault="00F00DC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AC166F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AC166F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8241EF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F" w:rsidRDefault="00F00D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AE" w:rsidRPr="006768CD" w:rsidRDefault="00CB5EAE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CB5EAE" w:rsidRPr="006768CD" w:rsidRDefault="00CB5EAE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F" w:rsidRDefault="00F00DC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0D6099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8241EF" w:rsidRPr="00F00DC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8241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F00DC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3564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AC166F" w:rsidP="00EE5198">
    <w:pPr>
      <w:pStyle w:val="af5"/>
      <w:rPr>
        <w:b/>
        <w:bCs/>
        <w:color w:val="000080"/>
        <w:sz w:val="24"/>
        <w:u w:color="000080"/>
      </w:rPr>
    </w:pPr>
    <w:r w:rsidRPr="00AC166F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F" w:rsidRDefault="00F00DC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5D8"/>
    <w:multiLevelType w:val="hybridMultilevel"/>
    <w:tmpl w:val="C6BC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EA1"/>
    <w:multiLevelType w:val="hybridMultilevel"/>
    <w:tmpl w:val="80B28A02"/>
    <w:lvl w:ilvl="0" w:tplc="8F80C020">
      <w:start w:val="1"/>
      <w:numFmt w:val="decimal"/>
      <w:lvlText w:val="%1."/>
      <w:lvlJc w:val="left"/>
      <w:pPr>
        <w:ind w:left="142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715"/>
    <w:multiLevelType w:val="hybridMultilevel"/>
    <w:tmpl w:val="AA9A4F66"/>
    <w:lvl w:ilvl="0" w:tplc="897A985C">
      <w:start w:val="1"/>
      <w:numFmt w:val="decimal"/>
      <w:lvlText w:val="%1."/>
      <w:lvlJc w:val="left"/>
      <w:pPr>
        <w:ind w:left="142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09246F"/>
    <w:multiLevelType w:val="hybridMultilevel"/>
    <w:tmpl w:val="7844698A"/>
    <w:lvl w:ilvl="0" w:tplc="0B74D8D2">
      <w:start w:val="1"/>
      <w:numFmt w:val="decimal"/>
      <w:lvlText w:val="%1."/>
      <w:lvlJc w:val="left"/>
      <w:pPr>
        <w:ind w:left="142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6A5F"/>
    <w:multiLevelType w:val="hybridMultilevel"/>
    <w:tmpl w:val="05ACDB32"/>
    <w:lvl w:ilvl="0" w:tplc="C0B09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0D3E55"/>
    <w:multiLevelType w:val="hybridMultilevel"/>
    <w:tmpl w:val="13D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0C2F"/>
    <w:rsid w:val="000150DA"/>
    <w:rsid w:val="00025D19"/>
    <w:rsid w:val="00032068"/>
    <w:rsid w:val="00033347"/>
    <w:rsid w:val="000404B7"/>
    <w:rsid w:val="00042CFE"/>
    <w:rsid w:val="00045158"/>
    <w:rsid w:val="00047CEE"/>
    <w:rsid w:val="0005342C"/>
    <w:rsid w:val="00077705"/>
    <w:rsid w:val="00085D59"/>
    <w:rsid w:val="000875CA"/>
    <w:rsid w:val="00092DD5"/>
    <w:rsid w:val="000A5E85"/>
    <w:rsid w:val="000B736B"/>
    <w:rsid w:val="000C3E23"/>
    <w:rsid w:val="000D00AA"/>
    <w:rsid w:val="000D43F0"/>
    <w:rsid w:val="000D4856"/>
    <w:rsid w:val="000D6099"/>
    <w:rsid w:val="000D6776"/>
    <w:rsid w:val="000D6E46"/>
    <w:rsid w:val="000E4FBF"/>
    <w:rsid w:val="000E69BA"/>
    <w:rsid w:val="000F1DAA"/>
    <w:rsid w:val="000F5768"/>
    <w:rsid w:val="00101B48"/>
    <w:rsid w:val="00106148"/>
    <w:rsid w:val="00112D76"/>
    <w:rsid w:val="00126338"/>
    <w:rsid w:val="001272E6"/>
    <w:rsid w:val="00137333"/>
    <w:rsid w:val="00144EF4"/>
    <w:rsid w:val="00147A70"/>
    <w:rsid w:val="00152C00"/>
    <w:rsid w:val="0016645B"/>
    <w:rsid w:val="00175410"/>
    <w:rsid w:val="00176005"/>
    <w:rsid w:val="00185B80"/>
    <w:rsid w:val="00194413"/>
    <w:rsid w:val="00206755"/>
    <w:rsid w:val="00211D5F"/>
    <w:rsid w:val="00222CC9"/>
    <w:rsid w:val="002349AB"/>
    <w:rsid w:val="00242697"/>
    <w:rsid w:val="00245A7D"/>
    <w:rsid w:val="00252113"/>
    <w:rsid w:val="002572CE"/>
    <w:rsid w:val="002611B9"/>
    <w:rsid w:val="00262C9D"/>
    <w:rsid w:val="00267A24"/>
    <w:rsid w:val="00275649"/>
    <w:rsid w:val="0028307C"/>
    <w:rsid w:val="00291011"/>
    <w:rsid w:val="00291B0E"/>
    <w:rsid w:val="00294439"/>
    <w:rsid w:val="002959C4"/>
    <w:rsid w:val="002A5FE1"/>
    <w:rsid w:val="002B76FA"/>
    <w:rsid w:val="002C7E15"/>
    <w:rsid w:val="002D293C"/>
    <w:rsid w:val="002D704A"/>
    <w:rsid w:val="002E6495"/>
    <w:rsid w:val="002F0BC9"/>
    <w:rsid w:val="002F613F"/>
    <w:rsid w:val="002F6307"/>
    <w:rsid w:val="002F6D4A"/>
    <w:rsid w:val="0030648C"/>
    <w:rsid w:val="00311291"/>
    <w:rsid w:val="00312860"/>
    <w:rsid w:val="00327213"/>
    <w:rsid w:val="00335CD9"/>
    <w:rsid w:val="00340479"/>
    <w:rsid w:val="00355EFC"/>
    <w:rsid w:val="00392676"/>
    <w:rsid w:val="00392A12"/>
    <w:rsid w:val="003A0929"/>
    <w:rsid w:val="003C7C13"/>
    <w:rsid w:val="003D1B22"/>
    <w:rsid w:val="003D544B"/>
    <w:rsid w:val="003E19F8"/>
    <w:rsid w:val="003E76B7"/>
    <w:rsid w:val="004017CC"/>
    <w:rsid w:val="00404201"/>
    <w:rsid w:val="00404C6F"/>
    <w:rsid w:val="00404E8E"/>
    <w:rsid w:val="00410B93"/>
    <w:rsid w:val="00411D90"/>
    <w:rsid w:val="004126FE"/>
    <w:rsid w:val="0044061B"/>
    <w:rsid w:val="00446F7D"/>
    <w:rsid w:val="0049458D"/>
    <w:rsid w:val="00497ADF"/>
    <w:rsid w:val="004A0B60"/>
    <w:rsid w:val="004A1D9A"/>
    <w:rsid w:val="004A53A0"/>
    <w:rsid w:val="004B77C8"/>
    <w:rsid w:val="004C7158"/>
    <w:rsid w:val="004E0CB3"/>
    <w:rsid w:val="004E15FD"/>
    <w:rsid w:val="004F14FA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33972"/>
    <w:rsid w:val="0064676D"/>
    <w:rsid w:val="006471F6"/>
    <w:rsid w:val="00647979"/>
    <w:rsid w:val="00652CC8"/>
    <w:rsid w:val="006530C6"/>
    <w:rsid w:val="0066150E"/>
    <w:rsid w:val="006768CD"/>
    <w:rsid w:val="006846FF"/>
    <w:rsid w:val="00693BDA"/>
    <w:rsid w:val="006947CB"/>
    <w:rsid w:val="006A29D1"/>
    <w:rsid w:val="006A3963"/>
    <w:rsid w:val="006A4AD1"/>
    <w:rsid w:val="006A77CE"/>
    <w:rsid w:val="006C5695"/>
    <w:rsid w:val="006D6C88"/>
    <w:rsid w:val="006D755A"/>
    <w:rsid w:val="00707144"/>
    <w:rsid w:val="00715002"/>
    <w:rsid w:val="00717C38"/>
    <w:rsid w:val="0073173D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640E"/>
    <w:rsid w:val="007B7093"/>
    <w:rsid w:val="007C28AB"/>
    <w:rsid w:val="007C5875"/>
    <w:rsid w:val="007D442F"/>
    <w:rsid w:val="007D64AD"/>
    <w:rsid w:val="007E0E42"/>
    <w:rsid w:val="007E2B6D"/>
    <w:rsid w:val="007E6832"/>
    <w:rsid w:val="007F1E37"/>
    <w:rsid w:val="00801656"/>
    <w:rsid w:val="00806CB7"/>
    <w:rsid w:val="0081312C"/>
    <w:rsid w:val="008241EF"/>
    <w:rsid w:val="00825621"/>
    <w:rsid w:val="00830A5E"/>
    <w:rsid w:val="00845F4E"/>
    <w:rsid w:val="008612E9"/>
    <w:rsid w:val="0086447C"/>
    <w:rsid w:val="008672E9"/>
    <w:rsid w:val="00870E67"/>
    <w:rsid w:val="00872723"/>
    <w:rsid w:val="008803C7"/>
    <w:rsid w:val="0088108F"/>
    <w:rsid w:val="00890392"/>
    <w:rsid w:val="0089311C"/>
    <w:rsid w:val="00894CE8"/>
    <w:rsid w:val="008A5F56"/>
    <w:rsid w:val="008B328B"/>
    <w:rsid w:val="008C533E"/>
    <w:rsid w:val="008C6074"/>
    <w:rsid w:val="008C7D7E"/>
    <w:rsid w:val="008D11FD"/>
    <w:rsid w:val="008D22BE"/>
    <w:rsid w:val="008D392E"/>
    <w:rsid w:val="008D57E8"/>
    <w:rsid w:val="008E44DA"/>
    <w:rsid w:val="008F08A8"/>
    <w:rsid w:val="008F094D"/>
    <w:rsid w:val="00902D0E"/>
    <w:rsid w:val="0090460E"/>
    <w:rsid w:val="0091340E"/>
    <w:rsid w:val="00936ACC"/>
    <w:rsid w:val="00957523"/>
    <w:rsid w:val="0096055E"/>
    <w:rsid w:val="00971400"/>
    <w:rsid w:val="009927DC"/>
    <w:rsid w:val="00992E77"/>
    <w:rsid w:val="009A7166"/>
    <w:rsid w:val="009B6A26"/>
    <w:rsid w:val="009B7956"/>
    <w:rsid w:val="009D29D6"/>
    <w:rsid w:val="009D3CBC"/>
    <w:rsid w:val="009E28D4"/>
    <w:rsid w:val="009E313B"/>
    <w:rsid w:val="00A05C27"/>
    <w:rsid w:val="00A125C0"/>
    <w:rsid w:val="00A260F2"/>
    <w:rsid w:val="00A265A5"/>
    <w:rsid w:val="00A34CE7"/>
    <w:rsid w:val="00A4083D"/>
    <w:rsid w:val="00A41F00"/>
    <w:rsid w:val="00A44AA2"/>
    <w:rsid w:val="00A62714"/>
    <w:rsid w:val="00A76752"/>
    <w:rsid w:val="00A81FEB"/>
    <w:rsid w:val="00A822C2"/>
    <w:rsid w:val="00A937C7"/>
    <w:rsid w:val="00A9746C"/>
    <w:rsid w:val="00AB32E8"/>
    <w:rsid w:val="00AB42BB"/>
    <w:rsid w:val="00AB6B76"/>
    <w:rsid w:val="00AC166F"/>
    <w:rsid w:val="00AC364A"/>
    <w:rsid w:val="00AC527D"/>
    <w:rsid w:val="00AE65A2"/>
    <w:rsid w:val="00B031D1"/>
    <w:rsid w:val="00B248F9"/>
    <w:rsid w:val="00B32EC7"/>
    <w:rsid w:val="00B52DB8"/>
    <w:rsid w:val="00B56E5A"/>
    <w:rsid w:val="00B6315C"/>
    <w:rsid w:val="00B64F1F"/>
    <w:rsid w:val="00B65B9E"/>
    <w:rsid w:val="00B82954"/>
    <w:rsid w:val="00B928C1"/>
    <w:rsid w:val="00B95AF0"/>
    <w:rsid w:val="00BA4908"/>
    <w:rsid w:val="00BA4A3D"/>
    <w:rsid w:val="00BB6933"/>
    <w:rsid w:val="00BC3051"/>
    <w:rsid w:val="00BD772F"/>
    <w:rsid w:val="00C065C0"/>
    <w:rsid w:val="00C06929"/>
    <w:rsid w:val="00C11012"/>
    <w:rsid w:val="00C12DB0"/>
    <w:rsid w:val="00C164B7"/>
    <w:rsid w:val="00C2154F"/>
    <w:rsid w:val="00C22A86"/>
    <w:rsid w:val="00C22D03"/>
    <w:rsid w:val="00C23F97"/>
    <w:rsid w:val="00C5220E"/>
    <w:rsid w:val="00C5613B"/>
    <w:rsid w:val="00C5707C"/>
    <w:rsid w:val="00C5790E"/>
    <w:rsid w:val="00C65ECD"/>
    <w:rsid w:val="00C66C13"/>
    <w:rsid w:val="00C75BCC"/>
    <w:rsid w:val="00C84BD7"/>
    <w:rsid w:val="00CA1D54"/>
    <w:rsid w:val="00CA413A"/>
    <w:rsid w:val="00CB0F13"/>
    <w:rsid w:val="00CB13F7"/>
    <w:rsid w:val="00CB255C"/>
    <w:rsid w:val="00CB2C81"/>
    <w:rsid w:val="00CB5EAE"/>
    <w:rsid w:val="00CC5F25"/>
    <w:rsid w:val="00CC7820"/>
    <w:rsid w:val="00CD1928"/>
    <w:rsid w:val="00CD3AC7"/>
    <w:rsid w:val="00CE1D56"/>
    <w:rsid w:val="00CF1975"/>
    <w:rsid w:val="00CF4481"/>
    <w:rsid w:val="00D0338A"/>
    <w:rsid w:val="00D03BE4"/>
    <w:rsid w:val="00D03DB2"/>
    <w:rsid w:val="00D06162"/>
    <w:rsid w:val="00D17346"/>
    <w:rsid w:val="00D20B76"/>
    <w:rsid w:val="00D316B3"/>
    <w:rsid w:val="00D3456B"/>
    <w:rsid w:val="00D50B64"/>
    <w:rsid w:val="00D92202"/>
    <w:rsid w:val="00D9675F"/>
    <w:rsid w:val="00DA3CB8"/>
    <w:rsid w:val="00DA688E"/>
    <w:rsid w:val="00DA6FC9"/>
    <w:rsid w:val="00DB0A34"/>
    <w:rsid w:val="00DB3224"/>
    <w:rsid w:val="00DC708F"/>
    <w:rsid w:val="00DE2508"/>
    <w:rsid w:val="00DF41B1"/>
    <w:rsid w:val="00DF67A0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4729"/>
    <w:rsid w:val="00E877AD"/>
    <w:rsid w:val="00E901A8"/>
    <w:rsid w:val="00E912E9"/>
    <w:rsid w:val="00E93341"/>
    <w:rsid w:val="00EA016D"/>
    <w:rsid w:val="00EA58FC"/>
    <w:rsid w:val="00EA74F1"/>
    <w:rsid w:val="00EC3047"/>
    <w:rsid w:val="00ED7CDA"/>
    <w:rsid w:val="00EE2FEC"/>
    <w:rsid w:val="00EE5198"/>
    <w:rsid w:val="00EE5352"/>
    <w:rsid w:val="00EF16C9"/>
    <w:rsid w:val="00EF1B27"/>
    <w:rsid w:val="00EF7C94"/>
    <w:rsid w:val="00F00DCF"/>
    <w:rsid w:val="00F0659C"/>
    <w:rsid w:val="00F15B0E"/>
    <w:rsid w:val="00F209F1"/>
    <w:rsid w:val="00F37F9D"/>
    <w:rsid w:val="00F426C9"/>
    <w:rsid w:val="00F42996"/>
    <w:rsid w:val="00F53D1B"/>
    <w:rsid w:val="00F60DD5"/>
    <w:rsid w:val="00F64518"/>
    <w:rsid w:val="00F654F9"/>
    <w:rsid w:val="00F74AAF"/>
    <w:rsid w:val="00F82A1A"/>
    <w:rsid w:val="00F92793"/>
    <w:rsid w:val="00FA294A"/>
    <w:rsid w:val="00FC07A1"/>
    <w:rsid w:val="00FC4B4D"/>
    <w:rsid w:val="00FD5393"/>
    <w:rsid w:val="00FE3F35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qFormat/>
    <w:rsid w:val="006A77CE"/>
    <w:pPr>
      <w:spacing w:after="200" w:line="276" w:lineRule="auto"/>
      <w:ind w:left="720" w:firstLine="284"/>
      <w:contextualSpacing/>
    </w:pPr>
    <w:rPr>
      <w:rFonts w:eastAsia="Calibri"/>
      <w:szCs w:val="28"/>
      <w:lang w:eastAsia="en-US"/>
    </w:rPr>
  </w:style>
  <w:style w:type="character" w:customStyle="1" w:styleId="11">
    <w:name w:val="Название объекта1"/>
    <w:basedOn w:val="a0"/>
    <w:rsid w:val="004F14FA"/>
  </w:style>
  <w:style w:type="character" w:customStyle="1" w:styleId="translation-chunk">
    <w:name w:val="translation-chunk"/>
    <w:basedOn w:val="a0"/>
    <w:rsid w:val="009B7956"/>
  </w:style>
  <w:style w:type="character" w:styleId="afa">
    <w:name w:val="Emphasis"/>
    <w:basedOn w:val="a0"/>
    <w:uiPriority w:val="20"/>
    <w:qFormat/>
    <w:rsid w:val="007F1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8</cp:revision>
  <cp:lastPrinted>2014-12-31T13:32:00Z</cp:lastPrinted>
  <dcterms:created xsi:type="dcterms:W3CDTF">2016-04-17T08:02:00Z</dcterms:created>
  <dcterms:modified xsi:type="dcterms:W3CDTF">2016-04-19T15:38:00Z</dcterms:modified>
</cp:coreProperties>
</file>