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2" w:rsidRPr="00A454E2" w:rsidRDefault="00A454E2" w:rsidP="00C96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E2">
        <w:rPr>
          <w:rFonts w:ascii="Times New Roman" w:hAnsi="Times New Roman" w:cs="Times New Roman"/>
          <w:b/>
          <w:sz w:val="28"/>
          <w:szCs w:val="28"/>
        </w:rPr>
        <w:t>Влияние температуры грунта на степень его химического закрепления</w:t>
      </w:r>
    </w:p>
    <w:p w:rsidR="00F34448" w:rsidRDefault="00942E1F" w:rsidP="00C96BC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6BCC">
        <w:rPr>
          <w:rFonts w:ascii="Times New Roman" w:hAnsi="Times New Roman" w:cs="Times New Roman"/>
          <w:b/>
          <w:sz w:val="28"/>
          <w:szCs w:val="28"/>
        </w:rPr>
        <w:t>В.П.</w:t>
      </w:r>
      <w:r w:rsidR="00A454E2" w:rsidRPr="00C9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BCC">
        <w:rPr>
          <w:rFonts w:ascii="Times New Roman" w:hAnsi="Times New Roman" w:cs="Times New Roman"/>
          <w:b/>
          <w:sz w:val="28"/>
          <w:szCs w:val="28"/>
        </w:rPr>
        <w:t>Новоженин</w:t>
      </w:r>
      <w:proofErr w:type="spellEnd"/>
      <w:r w:rsidR="00674240" w:rsidRPr="00C96BCC">
        <w:rPr>
          <w:rFonts w:ascii="Times New Roman" w:hAnsi="Times New Roman" w:cs="Times New Roman"/>
          <w:b/>
          <w:sz w:val="28"/>
          <w:szCs w:val="28"/>
        </w:rPr>
        <w:t>, И.Н.</w:t>
      </w:r>
      <w:r w:rsidR="00A454E2" w:rsidRPr="00C9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240" w:rsidRPr="00C96BCC">
        <w:rPr>
          <w:rFonts w:ascii="Times New Roman" w:hAnsi="Times New Roman" w:cs="Times New Roman"/>
          <w:b/>
          <w:sz w:val="28"/>
          <w:szCs w:val="28"/>
        </w:rPr>
        <w:t>Карлина</w:t>
      </w:r>
      <w:proofErr w:type="spellEnd"/>
    </w:p>
    <w:p w:rsidR="00C96BCC" w:rsidRPr="00C96BCC" w:rsidRDefault="00C96BCC" w:rsidP="00C96BC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E1F" w:rsidRDefault="005419D9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эффективного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 прогнозирования параметров химического закрепления грунтов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необходимо провести анализ существующих методик лабораторного исследования грунтов и методов прогноза свойств закрепленного грунта,</w:t>
      </w:r>
      <w:r w:rsidR="00F03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их положительные стороны и недостатки, степень достоверности прогнозируемых параметров закрепления и выбрать техническое и методологическое направление, решающее поставленную задачу.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856A6">
        <w:rPr>
          <w:rFonts w:ascii="Times New Roman" w:hAnsi="Times New Roman" w:cs="Times New Roman"/>
          <w:sz w:val="28"/>
          <w:szCs w:val="28"/>
        </w:rPr>
        <w:t>необходимо помнить</w:t>
      </w:r>
      <w:r>
        <w:rPr>
          <w:rFonts w:ascii="Times New Roman" w:hAnsi="Times New Roman" w:cs="Times New Roman"/>
          <w:sz w:val="28"/>
          <w:szCs w:val="28"/>
        </w:rPr>
        <w:t xml:space="preserve">, что степень достоверности прогнозируемых прочностных характеристик грунта может быть </w:t>
      </w:r>
      <w:r w:rsidR="003A3187">
        <w:rPr>
          <w:rFonts w:ascii="Times New Roman" w:hAnsi="Times New Roman" w:cs="Times New Roman"/>
          <w:sz w:val="28"/>
          <w:szCs w:val="28"/>
        </w:rPr>
        <w:t>увеличена</w:t>
      </w:r>
      <w:r>
        <w:rPr>
          <w:rFonts w:ascii="Times New Roman" w:hAnsi="Times New Roman" w:cs="Times New Roman"/>
          <w:sz w:val="28"/>
          <w:szCs w:val="28"/>
        </w:rPr>
        <w:t>, если при лабораторных исследованиях</w:t>
      </w:r>
      <w:r w:rsidR="003856A6">
        <w:rPr>
          <w:rFonts w:ascii="Times New Roman" w:hAnsi="Times New Roman" w:cs="Times New Roman"/>
          <w:sz w:val="28"/>
          <w:szCs w:val="28"/>
        </w:rPr>
        <w:t xml:space="preserve"> воспроизводить наиболее точно все факторы режима </w:t>
      </w:r>
      <w:proofErr w:type="spellStart"/>
      <w:r w:rsidR="003856A6">
        <w:rPr>
          <w:rFonts w:ascii="Times New Roman" w:hAnsi="Times New Roman" w:cs="Times New Roman"/>
          <w:sz w:val="28"/>
          <w:szCs w:val="28"/>
        </w:rPr>
        <w:t>инъецирования</w:t>
      </w:r>
      <w:proofErr w:type="spellEnd"/>
      <w:r w:rsidR="003856A6">
        <w:rPr>
          <w:rFonts w:ascii="Times New Roman" w:hAnsi="Times New Roman" w:cs="Times New Roman"/>
          <w:sz w:val="28"/>
          <w:szCs w:val="28"/>
        </w:rPr>
        <w:t xml:space="preserve"> химических реагентов в грунт, а также учитывать влияние внешних факторов, имеющих место при химическом закреплении  грунтов в натурных условиях  (температура грунта в грунтовой толще, нагрузка на  грунт).</w:t>
      </w:r>
      <w:proofErr w:type="gramEnd"/>
    </w:p>
    <w:p w:rsidR="00942E1F" w:rsidRDefault="00942E1F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исследования, в лессовой толще зафиксированы температурные поля, которые в зависимости от сезонных колебаний температуры воздуха изменяются, медленно продвигаясь в глубину массива </w:t>
      </w:r>
      <w:r w:rsidRPr="00942E1F">
        <w:rPr>
          <w:rFonts w:ascii="Times New Roman" w:hAnsi="Times New Roman" w:cs="Times New Roman"/>
          <w:sz w:val="28"/>
          <w:szCs w:val="28"/>
        </w:rPr>
        <w:t>[</w:t>
      </w:r>
      <w:r w:rsidR="00944DF4" w:rsidRPr="00944DF4">
        <w:rPr>
          <w:rFonts w:ascii="Times New Roman" w:hAnsi="Times New Roman" w:cs="Times New Roman"/>
          <w:sz w:val="28"/>
          <w:szCs w:val="28"/>
        </w:rPr>
        <w:t>1]</w:t>
      </w:r>
      <w:r w:rsidR="00944DF4">
        <w:rPr>
          <w:rFonts w:ascii="Times New Roman" w:hAnsi="Times New Roman" w:cs="Times New Roman"/>
          <w:sz w:val="28"/>
          <w:szCs w:val="28"/>
        </w:rPr>
        <w:t>. На глубине 10-12 м от поверхности земли температурные поля как бы стабилизируются и изменения температурных полей измеряются уже не градусами, а десятками долями градуса. Для климатических условий Новосибирска на глубине 10 м температура лессового грунта колеблется в пределах +6 ÷ +7</w:t>
      </w:r>
      <w:r w:rsidR="00F032D8">
        <w:rPr>
          <w:rFonts w:ascii="Times New Roman" w:hAnsi="Times New Roman" w:cs="Times New Roman"/>
          <w:sz w:val="28"/>
          <w:szCs w:val="28"/>
        </w:rPr>
        <w:t xml:space="preserve"> </w:t>
      </w:r>
      <w:r w:rsidR="00944DF4">
        <w:rPr>
          <w:rFonts w:ascii="Times New Roman" w:hAnsi="Times New Roman" w:cs="Times New Roman"/>
          <w:sz w:val="28"/>
          <w:szCs w:val="28"/>
        </w:rPr>
        <w:t>º</w:t>
      </w:r>
      <w:r w:rsidR="00F032D8">
        <w:rPr>
          <w:rFonts w:ascii="Times New Roman" w:hAnsi="Times New Roman" w:cs="Times New Roman"/>
          <w:sz w:val="28"/>
          <w:szCs w:val="28"/>
        </w:rPr>
        <w:t>С.</w:t>
      </w:r>
    </w:p>
    <w:p w:rsidR="00F032D8" w:rsidRDefault="00F032D8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климатических условий г.</w:t>
      </w:r>
      <w:r w:rsidR="00DF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Ростова-на-Дону температура в массиве грунта на глубине 4-5 м составляет +8 ÷ +9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F032D8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 В холодное время года температура верхних грунтовых слоев может быть +5</w:t>
      </w:r>
      <w:r w:rsidR="00776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÷ +6 ºС.</w:t>
      </w:r>
    </w:p>
    <w:p w:rsidR="00D646B9" w:rsidRDefault="00776A5F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при</w:t>
      </w:r>
      <w:r w:rsidR="00F032D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32D8">
        <w:rPr>
          <w:rFonts w:ascii="Times New Roman" w:hAnsi="Times New Roman" w:cs="Times New Roman"/>
          <w:sz w:val="28"/>
          <w:szCs w:val="28"/>
        </w:rPr>
        <w:t xml:space="preserve"> силикатизации лессовых грунтов в полевых условиях набор прочности закрепленного массива происходит во времени при низких температурах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A5" w:rsidRDefault="00776A5F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лабораторных исследованиях температура образцов грунта после их закрепления раствором жидкого стекла в период набора прочности находится в пределах 18-20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E348A5">
        <w:rPr>
          <w:rFonts w:ascii="Times New Roman" w:hAnsi="Times New Roman" w:cs="Times New Roman"/>
          <w:sz w:val="28"/>
          <w:szCs w:val="28"/>
        </w:rPr>
        <w:t>, т.е. более чем в 2 раза выше по сравнению с температурой, наблюдаемой в натуре.</w:t>
      </w:r>
    </w:p>
    <w:p w:rsidR="00D857AA" w:rsidRDefault="00D857AA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лабораторных испытани</w:t>
      </w:r>
      <w:r w:rsidR="00A27D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мы использовали </w:t>
      </w:r>
      <w:r w:rsidR="00E13417">
        <w:rPr>
          <w:rFonts w:ascii="Times New Roman" w:hAnsi="Times New Roman" w:cs="Times New Roman"/>
          <w:sz w:val="28"/>
          <w:szCs w:val="28"/>
        </w:rPr>
        <w:t xml:space="preserve">образцы </w:t>
      </w:r>
      <w:r>
        <w:rPr>
          <w:rFonts w:ascii="Times New Roman" w:hAnsi="Times New Roman" w:cs="Times New Roman"/>
          <w:sz w:val="28"/>
          <w:szCs w:val="28"/>
        </w:rPr>
        <w:t>лессов</w:t>
      </w:r>
      <w:r w:rsidR="00A27D5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грунт</w:t>
      </w:r>
      <w:r w:rsidR="00A27D5C">
        <w:rPr>
          <w:rFonts w:ascii="Times New Roman" w:hAnsi="Times New Roman" w:cs="Times New Roman"/>
          <w:sz w:val="28"/>
          <w:szCs w:val="28"/>
        </w:rPr>
        <w:t xml:space="preserve">ов Причерноморской, </w:t>
      </w:r>
      <w:proofErr w:type="spellStart"/>
      <w:r w:rsidR="00A27D5C">
        <w:rPr>
          <w:rFonts w:ascii="Times New Roman" w:hAnsi="Times New Roman" w:cs="Times New Roman"/>
          <w:sz w:val="28"/>
          <w:szCs w:val="28"/>
        </w:rPr>
        <w:t>Терско-Кумской</w:t>
      </w:r>
      <w:proofErr w:type="spellEnd"/>
      <w:r w:rsidR="00A27D5C">
        <w:rPr>
          <w:rFonts w:ascii="Times New Roman" w:hAnsi="Times New Roman" w:cs="Times New Roman"/>
          <w:sz w:val="28"/>
          <w:szCs w:val="28"/>
        </w:rPr>
        <w:t>, Азово-Кубанской низменности Русской равнины,</w:t>
      </w:r>
      <w:r w:rsidR="008A73CA">
        <w:rPr>
          <w:rFonts w:ascii="Times New Roman" w:hAnsi="Times New Roman" w:cs="Times New Roman"/>
          <w:sz w:val="28"/>
          <w:szCs w:val="28"/>
        </w:rPr>
        <w:t xml:space="preserve"> </w:t>
      </w:r>
      <w:r w:rsidR="00A27D5C">
        <w:rPr>
          <w:rFonts w:ascii="Times New Roman" w:hAnsi="Times New Roman" w:cs="Times New Roman"/>
          <w:sz w:val="28"/>
          <w:szCs w:val="28"/>
        </w:rPr>
        <w:t xml:space="preserve">отобранные в виде монолитов с различной глубины залегания. </w:t>
      </w:r>
    </w:p>
    <w:p w:rsidR="00666752" w:rsidRDefault="008A73CA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лессовых пород показали, что их емкость поглощения находилась в пределах 10 </w:t>
      </w:r>
      <w:r w:rsidR="003A3187">
        <w:rPr>
          <w:rFonts w:ascii="Times New Roman" w:hAnsi="Times New Roman" w:cs="Times New Roman"/>
          <w:sz w:val="28"/>
          <w:szCs w:val="28"/>
        </w:rPr>
        <w:t>÷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мг-экв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1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100 г сухой породы. Максимальное содержание гипса в породах грунта составляло около 10% . Содержание двухвалентных обменных катионов кальция и магния</w:t>
      </w:r>
      <w:r w:rsidR="0066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10 до 40 м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66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="00666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100 г грунта</w:t>
      </w:r>
      <w:r w:rsidR="00666752">
        <w:rPr>
          <w:rFonts w:ascii="Times New Roman" w:hAnsi="Times New Roman" w:cs="Times New Roman"/>
          <w:sz w:val="28"/>
          <w:szCs w:val="28"/>
        </w:rPr>
        <w:t>. Величина активной пористости пород находилась в пределах от 0,35 до 0,43.</w:t>
      </w:r>
    </w:p>
    <w:p w:rsidR="008A73CA" w:rsidRPr="00F032D8" w:rsidRDefault="008A73CA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проведены эксперименты по выявлению действия низких температур на закрепление лессового грунта при силикатизации, по следующей методике.</w:t>
      </w:r>
    </w:p>
    <w:p w:rsidR="00D646B9" w:rsidRDefault="00E348A5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Грунт из массива грунта, отобранный в кольца</w:t>
      </w:r>
      <w:r w:rsidR="00E13417">
        <w:rPr>
          <w:rFonts w:ascii="Times New Roman" w:hAnsi="Times New Roman" w:cs="Times New Roman"/>
          <w:sz w:val="28"/>
          <w:szCs w:val="28"/>
        </w:rPr>
        <w:t>-цилиндры</w:t>
      </w:r>
      <w:r>
        <w:rPr>
          <w:rFonts w:ascii="Times New Roman" w:hAnsi="Times New Roman" w:cs="Times New Roman"/>
          <w:sz w:val="28"/>
          <w:szCs w:val="28"/>
        </w:rPr>
        <w:t xml:space="preserve">, помещали в холодильные камеры, в которых поддерживали различные температурные режимы: 4, 8, 12, 16 ºС. Параллельно с этой группой контрольные образцы хранили в эксикаторах, где поддерживали стандартную температуру </w:t>
      </w:r>
      <w:r w:rsidR="00D857AA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>18-20 ºС.</w:t>
      </w:r>
      <w:r w:rsidR="00E13417">
        <w:rPr>
          <w:rFonts w:ascii="Times New Roman" w:hAnsi="Times New Roman" w:cs="Times New Roman"/>
          <w:sz w:val="28"/>
          <w:szCs w:val="28"/>
        </w:rPr>
        <w:t xml:space="preserve"> Химическое  з</w:t>
      </w:r>
      <w:r w:rsidR="00D857AA">
        <w:rPr>
          <w:rFonts w:ascii="Times New Roman" w:hAnsi="Times New Roman" w:cs="Times New Roman"/>
          <w:sz w:val="28"/>
          <w:szCs w:val="28"/>
        </w:rPr>
        <w:t>акрепление образцов грунта производили</w:t>
      </w:r>
      <w:r w:rsidR="00E13417">
        <w:rPr>
          <w:rFonts w:ascii="Times New Roman" w:hAnsi="Times New Roman" w:cs="Times New Roman"/>
          <w:sz w:val="28"/>
          <w:szCs w:val="28"/>
        </w:rPr>
        <w:t xml:space="preserve"> при следующих параметрах нагнетания в них раствора жидкого стекла: плотности раствора -1,1 г/см³</w:t>
      </w:r>
      <w:r w:rsidR="00835282">
        <w:rPr>
          <w:rFonts w:ascii="Times New Roman" w:hAnsi="Times New Roman" w:cs="Times New Roman"/>
          <w:sz w:val="28"/>
          <w:szCs w:val="28"/>
        </w:rPr>
        <w:t>, количестве фильтруемого через</w:t>
      </w:r>
      <w:proofErr w:type="gramEnd"/>
      <w:r w:rsidR="00835282">
        <w:rPr>
          <w:rFonts w:ascii="Times New Roman" w:hAnsi="Times New Roman" w:cs="Times New Roman"/>
          <w:sz w:val="28"/>
          <w:szCs w:val="28"/>
        </w:rPr>
        <w:t xml:space="preserve"> образец раствора- 250 см³, продолжительности </w:t>
      </w:r>
      <w:proofErr w:type="spellStart"/>
      <w:r w:rsidR="00835282">
        <w:rPr>
          <w:rFonts w:ascii="Times New Roman" w:hAnsi="Times New Roman" w:cs="Times New Roman"/>
          <w:sz w:val="28"/>
          <w:szCs w:val="28"/>
        </w:rPr>
        <w:t>инъецирования</w:t>
      </w:r>
      <w:proofErr w:type="spellEnd"/>
      <w:r w:rsidR="00835282">
        <w:rPr>
          <w:rFonts w:ascii="Times New Roman" w:hAnsi="Times New Roman" w:cs="Times New Roman"/>
          <w:sz w:val="28"/>
          <w:szCs w:val="28"/>
        </w:rPr>
        <w:t xml:space="preserve">- 5 мин, давлении  при нагнетании раствора жидкого стекла ≥ 0,078 МПа. </w:t>
      </w:r>
    </w:p>
    <w:p w:rsidR="00F032D8" w:rsidRDefault="00835282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закрепления образцы грунта вновь помещали в холодильные камеры и эксикаторы и хранили 7, 28, 56 суток при тех же температурах, при которых они находились до закрепления, а затем их испытывали на одноосное сжатие. </w:t>
      </w:r>
    </w:p>
    <w:p w:rsidR="00BB149A" w:rsidRDefault="00835282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прочности закрепленного грунта при сжатии, полученное после хранения образцов при температуре 18÷20 ºС</w:t>
      </w:r>
      <w:proofErr w:type="gramStart"/>
      <w:r w:rsidR="00BB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принято</w:t>
      </w:r>
      <w:r w:rsidR="00BB149A">
        <w:rPr>
          <w:rFonts w:ascii="Times New Roman" w:hAnsi="Times New Roman" w:cs="Times New Roman"/>
          <w:sz w:val="28"/>
          <w:szCs w:val="28"/>
        </w:rPr>
        <w:t xml:space="preserve"> за 1. Изменения прочности закрепленных образцов грунта в зависимости от температурного режима хранения образцов приведены в табл. № 1.</w:t>
      </w:r>
    </w:p>
    <w:p w:rsidR="00C96BCC" w:rsidRDefault="00C96BCC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9A" w:rsidRDefault="00BB149A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BB149A" w:rsidRDefault="00BB149A" w:rsidP="00C96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температуры хранения закрепленных образцов грунта на их прочность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162AD8" w:rsidTr="00A454E2">
        <w:trPr>
          <w:trHeight w:val="765"/>
        </w:trPr>
        <w:tc>
          <w:tcPr>
            <w:tcW w:w="1595" w:type="dxa"/>
            <w:vMerge w:val="restart"/>
          </w:tcPr>
          <w:p w:rsidR="00162AD8" w:rsidRDefault="00162AD8" w:rsidP="00A454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образцов в сутках</w:t>
            </w:r>
          </w:p>
        </w:tc>
        <w:tc>
          <w:tcPr>
            <w:tcW w:w="7975" w:type="dxa"/>
            <w:gridSpan w:val="5"/>
            <w:tcBorders>
              <w:bottom w:val="single" w:sz="4" w:space="0" w:color="auto"/>
            </w:tcBorders>
          </w:tcPr>
          <w:p w:rsidR="00162AD8" w:rsidRDefault="00162AD8" w:rsidP="00A454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прочности закрепленных образцов грунта в относительных единицах при различных температурах хранения</w:t>
            </w:r>
          </w:p>
        </w:tc>
      </w:tr>
      <w:tr w:rsidR="00162AD8" w:rsidRPr="00A454E2" w:rsidTr="00A454E2">
        <w:trPr>
          <w:trHeight w:val="675"/>
        </w:trPr>
        <w:tc>
          <w:tcPr>
            <w:tcW w:w="1595" w:type="dxa"/>
            <w:vMerge/>
          </w:tcPr>
          <w:p w:rsidR="00162AD8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62AD8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62AD8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62AD8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º С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62AD8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62AD8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</w:p>
        </w:tc>
      </w:tr>
      <w:tr w:rsidR="00BB149A" w:rsidRPr="00A454E2" w:rsidTr="00A454E2"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0,7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0,75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0.81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0,92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1.0</w:t>
            </w:r>
          </w:p>
        </w:tc>
      </w:tr>
      <w:tr w:rsidR="00BB149A" w:rsidRPr="00A454E2" w:rsidTr="00A454E2"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0,9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0.92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0.96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0.98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1.0</w:t>
            </w:r>
          </w:p>
        </w:tc>
      </w:tr>
      <w:tr w:rsidR="00BB149A" w:rsidRPr="00A454E2" w:rsidTr="00A454E2"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56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1.0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1.0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1.0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1.0</w:t>
            </w:r>
          </w:p>
        </w:tc>
        <w:tc>
          <w:tcPr>
            <w:tcW w:w="1595" w:type="dxa"/>
          </w:tcPr>
          <w:p w:rsidR="00BB149A" w:rsidRDefault="00162AD8" w:rsidP="00A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1.0</w:t>
            </w:r>
          </w:p>
        </w:tc>
      </w:tr>
    </w:tbl>
    <w:p w:rsidR="00BB149A" w:rsidRDefault="00BB149A" w:rsidP="00A4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95" w:rsidRDefault="00162AD8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табл.№1, можно сделать следующие выводы.</w:t>
      </w:r>
      <w:r w:rsidR="00B46B5F">
        <w:rPr>
          <w:rFonts w:ascii="Times New Roman" w:hAnsi="Times New Roman" w:cs="Times New Roman"/>
          <w:sz w:val="28"/>
          <w:szCs w:val="28"/>
        </w:rPr>
        <w:t xml:space="preserve"> Температура, при которой грунт набирает прочность после химического закрепления, оказывает влияние на процесс закрепления. Прочность закрепленных образцов грунта, испытанных в 7-суточном возрасте и хранящихся при температуре 4</w:t>
      </w:r>
      <w:proofErr w:type="gramStart"/>
      <w:r w:rsidR="00B46B5F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B46B5F">
        <w:rPr>
          <w:rFonts w:ascii="Times New Roman" w:hAnsi="Times New Roman" w:cs="Times New Roman"/>
          <w:sz w:val="28"/>
          <w:szCs w:val="28"/>
        </w:rPr>
        <w:t xml:space="preserve"> была на 30%, а в 28-суточном возрасте на 10% ниже, чем прочность закрепленных образцов, выдержанных при стандартной комнатной температуре (18÷20ºС). При хранении закрепленных образцов в течение 28-56 суток ,влияние температуры в диапазоне 4÷20</w:t>
      </w:r>
      <w:proofErr w:type="gramStart"/>
      <w:r w:rsidR="00B46B5F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B46B5F">
        <w:rPr>
          <w:rFonts w:ascii="Times New Roman" w:hAnsi="Times New Roman" w:cs="Times New Roman"/>
          <w:sz w:val="28"/>
          <w:szCs w:val="28"/>
        </w:rPr>
        <w:t xml:space="preserve"> на прочность</w:t>
      </w:r>
      <w:r w:rsidR="00F17195">
        <w:rPr>
          <w:rFonts w:ascii="Times New Roman" w:hAnsi="Times New Roman" w:cs="Times New Roman"/>
          <w:sz w:val="28"/>
          <w:szCs w:val="28"/>
        </w:rPr>
        <w:t xml:space="preserve"> грунта сказывается незначительно. При 56-суточном хранении образцов изменения прочности грунтов во всех сериях не отмечено. </w:t>
      </w:r>
    </w:p>
    <w:p w:rsidR="00D646B9" w:rsidRDefault="00F17195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Замедление роста прочности силикатированного грунта во времени при понижении температуры среды объясняется следующим. Как известно,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 w:rsidR="0092546E">
        <w:rPr>
          <w:rFonts w:ascii="Times New Roman" w:hAnsi="Times New Roman" w:cs="Times New Roman"/>
          <w:sz w:val="28"/>
          <w:szCs w:val="28"/>
        </w:rPr>
        <w:t xml:space="preserve"> раствора силиката натрия с лессовым грунтом происходит и после того, как процесс </w:t>
      </w:r>
      <w:proofErr w:type="spellStart"/>
      <w:r w:rsidR="0092546E">
        <w:rPr>
          <w:rFonts w:ascii="Times New Roman" w:hAnsi="Times New Roman" w:cs="Times New Roman"/>
          <w:sz w:val="28"/>
          <w:szCs w:val="28"/>
        </w:rPr>
        <w:t>инъецирования</w:t>
      </w:r>
      <w:proofErr w:type="spellEnd"/>
      <w:r w:rsidR="0092546E">
        <w:rPr>
          <w:rFonts w:ascii="Times New Roman" w:hAnsi="Times New Roman" w:cs="Times New Roman"/>
          <w:sz w:val="28"/>
          <w:szCs w:val="28"/>
        </w:rPr>
        <w:t xml:space="preserve">  уже завершен, и находящийся в порах раствор диффундирует в другие более мелкие поры</w:t>
      </w:r>
      <w:r w:rsidR="0092546E" w:rsidRPr="0092546E">
        <w:rPr>
          <w:rFonts w:ascii="Times New Roman" w:hAnsi="Times New Roman" w:cs="Times New Roman"/>
          <w:sz w:val="28"/>
          <w:szCs w:val="28"/>
        </w:rPr>
        <w:t xml:space="preserve"> [3</w:t>
      </w:r>
      <w:r w:rsidR="0092546E">
        <w:rPr>
          <w:rFonts w:ascii="Times New Roman" w:hAnsi="Times New Roman" w:cs="Times New Roman"/>
          <w:sz w:val="28"/>
          <w:szCs w:val="28"/>
        </w:rPr>
        <w:t>,</w:t>
      </w:r>
      <w:r w:rsidR="0092546E" w:rsidRPr="0092546E">
        <w:rPr>
          <w:rFonts w:ascii="Times New Roman" w:hAnsi="Times New Roman" w:cs="Times New Roman"/>
          <w:sz w:val="28"/>
          <w:szCs w:val="28"/>
        </w:rPr>
        <w:t>4</w:t>
      </w:r>
      <w:r w:rsidR="0092546E">
        <w:rPr>
          <w:rFonts w:ascii="Times New Roman" w:hAnsi="Times New Roman" w:cs="Times New Roman"/>
          <w:sz w:val="28"/>
          <w:szCs w:val="28"/>
        </w:rPr>
        <w:t>,</w:t>
      </w:r>
      <w:r w:rsidR="0092546E" w:rsidRPr="0092546E">
        <w:rPr>
          <w:rFonts w:ascii="Times New Roman" w:hAnsi="Times New Roman" w:cs="Times New Roman"/>
          <w:sz w:val="28"/>
          <w:szCs w:val="28"/>
        </w:rPr>
        <w:t>5]</w:t>
      </w:r>
      <w:r w:rsidR="00B46B5F">
        <w:rPr>
          <w:rFonts w:ascii="Times New Roman" w:hAnsi="Times New Roman" w:cs="Times New Roman"/>
          <w:sz w:val="28"/>
          <w:szCs w:val="28"/>
        </w:rPr>
        <w:t xml:space="preserve"> </w:t>
      </w:r>
      <w:r w:rsidR="0092546E">
        <w:rPr>
          <w:rFonts w:ascii="Times New Roman" w:hAnsi="Times New Roman" w:cs="Times New Roman"/>
          <w:sz w:val="28"/>
          <w:szCs w:val="28"/>
        </w:rPr>
        <w:t xml:space="preserve">. В растворе жидкого стекла при понижении температуры замедляется гидролитическое расщепление силикатов натрия и диссоциация их на ионы </w:t>
      </w:r>
      <w:r w:rsidR="0092546E" w:rsidRPr="0092546E">
        <w:rPr>
          <w:rFonts w:ascii="Times New Roman" w:hAnsi="Times New Roman" w:cs="Times New Roman"/>
          <w:sz w:val="28"/>
          <w:szCs w:val="28"/>
        </w:rPr>
        <w:t>[6</w:t>
      </w:r>
      <w:r w:rsidR="0092546E">
        <w:rPr>
          <w:rFonts w:ascii="Times New Roman" w:hAnsi="Times New Roman" w:cs="Times New Roman"/>
          <w:sz w:val="28"/>
          <w:szCs w:val="28"/>
        </w:rPr>
        <w:t>,7,8</w:t>
      </w:r>
      <w:r w:rsidR="0092546E" w:rsidRPr="0092546E">
        <w:rPr>
          <w:rFonts w:ascii="Times New Roman" w:hAnsi="Times New Roman" w:cs="Times New Roman"/>
          <w:sz w:val="28"/>
          <w:szCs w:val="28"/>
        </w:rPr>
        <w:t>]</w:t>
      </w:r>
      <w:r w:rsidR="0092546E">
        <w:rPr>
          <w:rFonts w:ascii="Times New Roman" w:hAnsi="Times New Roman" w:cs="Times New Roman"/>
          <w:sz w:val="28"/>
          <w:szCs w:val="28"/>
        </w:rPr>
        <w:t>. В результате, основная обменная реакция между катионом натрия силикатного раствора и поглощенным катионом кальция лессового грунта происходит с меньшей скоростью. Кроме указанных причин, понижение температуры вызывае</w:t>
      </w:r>
      <w:r w:rsidR="00D646B9">
        <w:rPr>
          <w:rFonts w:ascii="Times New Roman" w:hAnsi="Times New Roman" w:cs="Times New Roman"/>
          <w:sz w:val="28"/>
          <w:szCs w:val="28"/>
        </w:rPr>
        <w:t>т</w:t>
      </w:r>
      <w:r w:rsidR="0092546E">
        <w:rPr>
          <w:rFonts w:ascii="Times New Roman" w:hAnsi="Times New Roman" w:cs="Times New Roman"/>
          <w:sz w:val="28"/>
          <w:szCs w:val="28"/>
        </w:rPr>
        <w:t xml:space="preserve"> некоторое  увеличение вязкости раствора</w:t>
      </w:r>
      <w:r w:rsidR="00D646B9">
        <w:rPr>
          <w:rFonts w:ascii="Times New Roman" w:hAnsi="Times New Roman" w:cs="Times New Roman"/>
          <w:sz w:val="28"/>
          <w:szCs w:val="28"/>
        </w:rPr>
        <w:t>, что затрудняет его диффузию в мелкие поры грунта. Несмотря на то, что в конечном итоге температура массива не оказывает влияние на конечную прочность грунта, замедление роста прочности во времени необходимо учитывать.</w:t>
      </w:r>
    </w:p>
    <w:p w:rsidR="00162AD8" w:rsidRDefault="00D646B9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существующих методиках по проектированию параметров силикатизации грунтов в зависимости от возраста испытания образцов даны поправочные коэффициенты к пределу прочности на сжатие при условии закрепления грунта и хранения его при температуре 18÷20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B9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,9</w:t>
      </w:r>
      <w:r w:rsidR="00134824">
        <w:rPr>
          <w:rFonts w:ascii="Times New Roman" w:hAnsi="Times New Roman" w:cs="Times New Roman"/>
          <w:sz w:val="28"/>
          <w:szCs w:val="28"/>
        </w:rPr>
        <w:t>,12.13</w:t>
      </w:r>
      <w:r w:rsidRPr="00D646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6B9" w:rsidRPr="00134824" w:rsidRDefault="00D646B9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в случае проведения силикатизации грунтов оснований под фундаменты строящегося объекта или при контроле качества закрепления в раннем возрасте влияние температуры массива на замедление срока нарастания прочности во времени следует учитывать</w:t>
      </w:r>
      <w:r w:rsidR="00134824" w:rsidRPr="00134824">
        <w:rPr>
          <w:rFonts w:ascii="Times New Roman" w:hAnsi="Times New Roman" w:cs="Times New Roman"/>
          <w:sz w:val="28"/>
          <w:szCs w:val="28"/>
        </w:rPr>
        <w:t>[10</w:t>
      </w:r>
      <w:r w:rsidR="00134824">
        <w:rPr>
          <w:rFonts w:ascii="Times New Roman" w:hAnsi="Times New Roman" w:cs="Times New Roman"/>
          <w:sz w:val="28"/>
          <w:szCs w:val="28"/>
        </w:rPr>
        <w:t>,</w:t>
      </w:r>
      <w:r w:rsidR="00134824" w:rsidRPr="00134824">
        <w:rPr>
          <w:rFonts w:ascii="Times New Roman" w:hAnsi="Times New Roman" w:cs="Times New Roman"/>
          <w:sz w:val="28"/>
          <w:szCs w:val="28"/>
        </w:rPr>
        <w:t>11]</w:t>
      </w:r>
      <w:r w:rsidR="00134824">
        <w:rPr>
          <w:rFonts w:ascii="Times New Roman" w:hAnsi="Times New Roman" w:cs="Times New Roman"/>
          <w:sz w:val="28"/>
          <w:szCs w:val="28"/>
        </w:rPr>
        <w:t>.</w:t>
      </w:r>
    </w:p>
    <w:p w:rsidR="0013692B" w:rsidRPr="00A454E2" w:rsidRDefault="0013692B" w:rsidP="00A454E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4E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96BCC">
        <w:rPr>
          <w:rFonts w:ascii="Times New Roman" w:hAnsi="Times New Roman" w:cs="Times New Roman"/>
          <w:b/>
          <w:sz w:val="28"/>
          <w:szCs w:val="28"/>
        </w:rPr>
        <w:t>:</w:t>
      </w:r>
    </w:p>
    <w:p w:rsidR="00100B40" w:rsidRDefault="00100B40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Новые результаты многолетних наблюдений за режимом влажности и температуры в лессовых толщах в связи с подтоплением территорий //Инженерная геология.</w:t>
      </w:r>
      <w:r w:rsidR="00A7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Журнал,1982.-№4.-С.63-71.</w:t>
      </w:r>
    </w:p>
    <w:p w:rsidR="00A76869" w:rsidRDefault="00100B40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 А.Т.Исследование и разработка эффективных методов контроля качества силикатизации лессовых грунтов:</w:t>
      </w:r>
      <w:r w:rsidR="00A76869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="00A7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наук:</w:t>
      </w:r>
      <w:r w:rsidR="00A76869">
        <w:rPr>
          <w:rFonts w:ascii="Times New Roman" w:hAnsi="Times New Roman" w:cs="Times New Roman"/>
          <w:sz w:val="28"/>
          <w:szCs w:val="28"/>
        </w:rPr>
        <w:t xml:space="preserve"> 05.23.02:защищена 19.04.82: утв. 02.11.82.-М.,1982.-16с.</w:t>
      </w:r>
    </w:p>
    <w:p w:rsidR="00A76869" w:rsidRDefault="00A76869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Классификация химических способов закрепления грунтов в основании зданий и сооружений.//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Основания,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фундаменты и механика грунтов.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Журнал,1966.-№6.-С.8-10.</w:t>
      </w:r>
    </w:p>
    <w:p w:rsidR="00A76869" w:rsidRDefault="00A76869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40">
        <w:rPr>
          <w:rFonts w:ascii="Times New Roman" w:hAnsi="Times New Roman" w:cs="Times New Roman"/>
          <w:sz w:val="28"/>
          <w:szCs w:val="28"/>
        </w:rPr>
        <w:t>Аскалонов</w:t>
      </w:r>
      <w:proofErr w:type="spellEnd"/>
      <w:r w:rsidR="00622440">
        <w:rPr>
          <w:rFonts w:ascii="Times New Roman" w:hAnsi="Times New Roman" w:cs="Times New Roman"/>
          <w:sz w:val="28"/>
          <w:szCs w:val="28"/>
        </w:rPr>
        <w:t xml:space="preserve"> В.В. Силикатизация лессовых грунтов. </w:t>
      </w:r>
      <w:proofErr w:type="gramStart"/>
      <w:r w:rsidR="0062244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22440">
        <w:rPr>
          <w:rFonts w:ascii="Times New Roman" w:hAnsi="Times New Roman" w:cs="Times New Roman"/>
          <w:sz w:val="28"/>
          <w:szCs w:val="28"/>
        </w:rPr>
        <w:t>.: Министерство строительства предприятий машиностроения,1949.-40с.</w:t>
      </w:r>
    </w:p>
    <w:p w:rsidR="00622440" w:rsidRDefault="00622440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Голованов А.М.Исследование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однорастворного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 силикатизации лессовых грунтов и возможностей повышения его эффективности: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наук:05.23.02: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15.02.70: утв.06.09.70.-Ростов-на0-Дону,1970.-234 с.</w:t>
      </w:r>
    </w:p>
    <w:p w:rsidR="00622440" w:rsidRDefault="00622440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B4073">
        <w:rPr>
          <w:rFonts w:ascii="Times New Roman" w:hAnsi="Times New Roman" w:cs="Times New Roman"/>
          <w:sz w:val="28"/>
          <w:szCs w:val="28"/>
        </w:rPr>
        <w:t xml:space="preserve"> Бабушкина М.И. Жидкое стекло в строительстве. </w:t>
      </w:r>
      <w:proofErr w:type="gramStart"/>
      <w:r w:rsidR="000B407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B4073">
        <w:rPr>
          <w:rFonts w:ascii="Times New Roman" w:hAnsi="Times New Roman" w:cs="Times New Roman"/>
          <w:sz w:val="28"/>
          <w:szCs w:val="28"/>
        </w:rPr>
        <w:t xml:space="preserve">ишинев.: </w:t>
      </w:r>
      <w:proofErr w:type="spellStart"/>
      <w:r w:rsidR="000B4073">
        <w:rPr>
          <w:rFonts w:ascii="Times New Roman" w:hAnsi="Times New Roman" w:cs="Times New Roman"/>
          <w:sz w:val="28"/>
          <w:szCs w:val="28"/>
        </w:rPr>
        <w:t>Картя</w:t>
      </w:r>
      <w:proofErr w:type="spellEnd"/>
      <w:r w:rsidR="000B4073">
        <w:rPr>
          <w:rFonts w:ascii="Times New Roman" w:hAnsi="Times New Roman" w:cs="Times New Roman"/>
          <w:sz w:val="28"/>
          <w:szCs w:val="28"/>
        </w:rPr>
        <w:t xml:space="preserve"> молдовеняскэ,1971.-223с.</w:t>
      </w:r>
    </w:p>
    <w:p w:rsidR="000B4073" w:rsidRDefault="000B4073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Григорьев П.Н. Растворимое стекло.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Гизгалпром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1938. -368с.</w:t>
      </w:r>
    </w:p>
    <w:p w:rsidR="000B4073" w:rsidRDefault="000B4073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8.Григорьев П.Н., Матвеев М.А. Растворимое стекло.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изд-во лит. По строительным материалам, 1956.-432с.</w:t>
      </w:r>
    </w:p>
    <w:p w:rsidR="000B4073" w:rsidRDefault="000B4073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9.Рекомендации по подготовке оснований и устройству фундаментов из силикатированного лессового грунта.</w:t>
      </w:r>
      <w:r w:rsidR="00CA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остов-на-Дону: Ростовский</w:t>
      </w:r>
      <w:r w:rsidR="00CA0078">
        <w:rPr>
          <w:rFonts w:ascii="Times New Roman" w:hAnsi="Times New Roman" w:cs="Times New Roman"/>
          <w:sz w:val="28"/>
          <w:szCs w:val="28"/>
        </w:rPr>
        <w:t xml:space="preserve"> Промстройниипроект,1976.-49с.</w:t>
      </w:r>
    </w:p>
    <w:p w:rsidR="00CA0078" w:rsidRPr="00CA0078" w:rsidRDefault="00CA0078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A007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CA0078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Torrance J.K. A laboratory investigation of the effect of leaching on the compressibility and shear strength of Norwegian marine clays // </w:t>
      </w:r>
      <w:proofErr w:type="spellStart"/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Geoteclmique</w:t>
      </w:r>
      <w:proofErr w:type="spellEnd"/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vol.24</w:t>
      </w:r>
      <w:proofErr w:type="gramStart"/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,No2,1974</w:t>
      </w:r>
      <w:proofErr w:type="gramEnd"/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.--p.155-173.</w:t>
      </w:r>
    </w:p>
    <w:p w:rsidR="00CA0078" w:rsidRPr="00674240" w:rsidRDefault="00CA0078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</w:t>
      </w:r>
      <w:r w:rsidRPr="00CA0078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Soderblom R. Salt in Swedish clay and its importance for Quick clay formation // Swedish Geotechnical Institute Proceedings, Stockholm, № 022, 1969. </w:t>
      </w:r>
      <w:proofErr w:type="gramStart"/>
      <w:r w:rsidRPr="00CA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-63p.</w:t>
      </w:r>
      <w:proofErr w:type="gramEnd"/>
    </w:p>
    <w:p w:rsidR="001B34AB" w:rsidRDefault="00373F4F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34AB">
        <w:rPr>
          <w:rFonts w:ascii="Times New Roman" w:hAnsi="Times New Roman" w:cs="Times New Roman"/>
          <w:sz w:val="28"/>
          <w:szCs w:val="28"/>
        </w:rPr>
        <w:t xml:space="preserve">.Панасюк Л.Н., </w:t>
      </w:r>
      <w:proofErr w:type="spellStart"/>
      <w:r w:rsidR="001B34AB">
        <w:rPr>
          <w:rFonts w:ascii="Times New Roman" w:hAnsi="Times New Roman" w:cs="Times New Roman"/>
          <w:sz w:val="28"/>
          <w:szCs w:val="28"/>
        </w:rPr>
        <w:t>Таржиманов</w:t>
      </w:r>
      <w:proofErr w:type="spellEnd"/>
      <w:r w:rsidR="001B34AB">
        <w:rPr>
          <w:rFonts w:ascii="Times New Roman" w:hAnsi="Times New Roman" w:cs="Times New Roman"/>
          <w:sz w:val="28"/>
          <w:szCs w:val="28"/>
        </w:rPr>
        <w:t xml:space="preserve"> Э.А. Моделирование работы сооружений с учетом проявления неравномерных деформаций в основании</w:t>
      </w:r>
      <w:r w:rsidR="001B34AB" w:rsidRPr="001B34AB">
        <w:rPr>
          <w:rFonts w:ascii="Times New Roman" w:hAnsi="Times New Roman" w:cs="Times New Roman"/>
          <w:sz w:val="28"/>
          <w:szCs w:val="28"/>
        </w:rPr>
        <w:t xml:space="preserve"> [</w:t>
      </w:r>
      <w:r w:rsidR="001B34A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B34AB" w:rsidRPr="001B34AB">
        <w:rPr>
          <w:rFonts w:ascii="Times New Roman" w:hAnsi="Times New Roman" w:cs="Times New Roman"/>
          <w:sz w:val="28"/>
          <w:szCs w:val="28"/>
        </w:rPr>
        <w:t>]</w:t>
      </w:r>
      <w:r w:rsidR="001B34AB">
        <w:rPr>
          <w:rFonts w:ascii="Times New Roman" w:hAnsi="Times New Roman" w:cs="Times New Roman"/>
          <w:sz w:val="28"/>
          <w:szCs w:val="28"/>
        </w:rPr>
        <w:t>//«Инженерный вестник Дона»,2011,№4.-Режим доступа:</w:t>
      </w:r>
      <w:r w:rsidR="001B34AB" w:rsidRPr="001B34AB">
        <w:t xml:space="preserve"> </w:t>
      </w:r>
      <w:hyperlink r:id="rId4" w:history="1">
        <w:r w:rsidRPr="00674DA3">
          <w:rPr>
            <w:rStyle w:val="a4"/>
            <w:rFonts w:ascii="Times New Roman" w:hAnsi="Times New Roman" w:cs="Times New Roman"/>
            <w:sz w:val="28"/>
            <w:szCs w:val="28"/>
          </w:rPr>
          <w:t>http://www.ivdon.ru/magazine/archive/n4y2011/591</w:t>
        </w:r>
        <w:r w:rsidRPr="001348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(доступ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Загл.с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экрана.-Яз.рус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824" w:rsidRDefault="00373F4F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34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824">
        <w:rPr>
          <w:rFonts w:ascii="Times New Roman" w:hAnsi="Times New Roman" w:cs="Times New Roman"/>
          <w:sz w:val="28"/>
          <w:szCs w:val="28"/>
        </w:rPr>
        <w:t>Крахмальный</w:t>
      </w:r>
      <w:proofErr w:type="gramEnd"/>
      <w:r w:rsidR="00134824">
        <w:rPr>
          <w:rFonts w:ascii="Times New Roman" w:hAnsi="Times New Roman" w:cs="Times New Roman"/>
          <w:sz w:val="28"/>
          <w:szCs w:val="28"/>
        </w:rPr>
        <w:t xml:space="preserve"> Т.А. Исследование влияния увеличения периметра ленточного фундамента на несущую способность основания.</w:t>
      </w:r>
      <w:r w:rsidR="00134824" w:rsidRPr="00134824">
        <w:rPr>
          <w:rFonts w:ascii="Times New Roman" w:hAnsi="Times New Roman" w:cs="Times New Roman"/>
          <w:sz w:val="28"/>
          <w:szCs w:val="28"/>
        </w:rPr>
        <w:t xml:space="preserve"> </w:t>
      </w:r>
      <w:r w:rsidR="00134824" w:rsidRPr="001B34AB">
        <w:rPr>
          <w:rFonts w:ascii="Times New Roman" w:hAnsi="Times New Roman" w:cs="Times New Roman"/>
          <w:sz w:val="28"/>
          <w:szCs w:val="28"/>
        </w:rPr>
        <w:t>[</w:t>
      </w:r>
      <w:r w:rsidR="0013482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134824">
        <w:rPr>
          <w:rFonts w:ascii="Times New Roman" w:hAnsi="Times New Roman" w:cs="Times New Roman"/>
          <w:sz w:val="28"/>
          <w:szCs w:val="28"/>
        </w:rPr>
        <w:lastRenderedPageBreak/>
        <w:t>ресурс</w:t>
      </w:r>
      <w:r w:rsidR="00134824" w:rsidRPr="001B34AB">
        <w:rPr>
          <w:rFonts w:ascii="Times New Roman" w:hAnsi="Times New Roman" w:cs="Times New Roman"/>
          <w:sz w:val="28"/>
          <w:szCs w:val="28"/>
        </w:rPr>
        <w:t>]</w:t>
      </w:r>
      <w:r w:rsidR="00134824">
        <w:rPr>
          <w:rFonts w:ascii="Times New Roman" w:hAnsi="Times New Roman" w:cs="Times New Roman"/>
          <w:sz w:val="28"/>
          <w:szCs w:val="28"/>
        </w:rPr>
        <w:t>//«Инженерный вестник Дона»,20</w:t>
      </w:r>
      <w:r w:rsidR="00134824" w:rsidRPr="00134824">
        <w:rPr>
          <w:rFonts w:ascii="Times New Roman" w:hAnsi="Times New Roman" w:cs="Times New Roman"/>
          <w:sz w:val="28"/>
          <w:szCs w:val="28"/>
        </w:rPr>
        <w:t>09</w:t>
      </w:r>
      <w:r w:rsidR="00134824">
        <w:rPr>
          <w:rFonts w:ascii="Times New Roman" w:hAnsi="Times New Roman" w:cs="Times New Roman"/>
          <w:sz w:val="28"/>
          <w:szCs w:val="28"/>
        </w:rPr>
        <w:t>,№</w:t>
      </w:r>
      <w:r w:rsidR="00134824" w:rsidRPr="00134824">
        <w:rPr>
          <w:rFonts w:ascii="Times New Roman" w:hAnsi="Times New Roman" w:cs="Times New Roman"/>
          <w:sz w:val="28"/>
          <w:szCs w:val="28"/>
        </w:rPr>
        <w:t>2</w:t>
      </w:r>
      <w:r w:rsidR="00134824">
        <w:rPr>
          <w:rFonts w:ascii="Times New Roman" w:hAnsi="Times New Roman" w:cs="Times New Roman"/>
          <w:sz w:val="28"/>
          <w:szCs w:val="28"/>
        </w:rPr>
        <w:t>.-Режим доступа:</w:t>
      </w:r>
      <w:r w:rsidR="00134824" w:rsidRPr="00134824">
        <w:t xml:space="preserve"> </w:t>
      </w:r>
      <w:hyperlink r:id="rId5" w:history="1">
        <w:r w:rsidR="00134824" w:rsidRPr="0006072D">
          <w:rPr>
            <w:rStyle w:val="a4"/>
            <w:rFonts w:ascii="Times New Roman" w:hAnsi="Times New Roman" w:cs="Times New Roman"/>
            <w:sz w:val="28"/>
            <w:szCs w:val="28"/>
          </w:rPr>
          <w:t>http://www.ivdon.ru/magazine/archive/n2y2009/128</w:t>
        </w:r>
        <w:r w:rsidR="003A3187">
          <w:rPr>
            <w:rStyle w:val="a4"/>
            <w:rFonts w:ascii="Times New Roman" w:hAnsi="Times New Roman" w:cs="Times New Roman"/>
            <w:sz w:val="28"/>
            <w:szCs w:val="28"/>
          </w:rPr>
          <w:t xml:space="preserve">  </w:t>
        </w:r>
        <w:r w:rsidR="00134824" w:rsidRPr="001348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(доступ</w:t>
        </w:r>
      </w:hyperlink>
      <w:r w:rsidR="00134824">
        <w:rPr>
          <w:rFonts w:ascii="Times New Roman" w:hAnsi="Times New Roman" w:cs="Times New Roman"/>
          <w:sz w:val="28"/>
          <w:szCs w:val="28"/>
        </w:rPr>
        <w:t xml:space="preserve"> свободный)-</w:t>
      </w:r>
      <w:r w:rsidR="00134824" w:rsidRPr="00134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24">
        <w:rPr>
          <w:rFonts w:ascii="Times New Roman" w:hAnsi="Times New Roman" w:cs="Times New Roman"/>
          <w:sz w:val="28"/>
          <w:szCs w:val="28"/>
        </w:rPr>
        <w:t>Загл</w:t>
      </w:r>
      <w:proofErr w:type="gramStart"/>
      <w:r w:rsidR="0013482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134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24">
        <w:rPr>
          <w:rFonts w:ascii="Times New Roman" w:hAnsi="Times New Roman" w:cs="Times New Roman"/>
          <w:sz w:val="28"/>
          <w:szCs w:val="28"/>
        </w:rPr>
        <w:t>экрана.-Яз.рус</w:t>
      </w:r>
      <w:proofErr w:type="spellEnd"/>
      <w:r w:rsidR="00134824">
        <w:rPr>
          <w:rFonts w:ascii="Times New Roman" w:hAnsi="Times New Roman" w:cs="Times New Roman"/>
          <w:sz w:val="28"/>
          <w:szCs w:val="28"/>
        </w:rPr>
        <w:t>.</w:t>
      </w:r>
    </w:p>
    <w:p w:rsidR="00373F4F" w:rsidRPr="00134824" w:rsidRDefault="00373F4F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82" w:rsidRPr="001B34AB" w:rsidRDefault="00835282" w:rsidP="00A4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282" w:rsidRPr="001B34AB" w:rsidSect="00942E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E1F"/>
    <w:rsid w:val="00013EEB"/>
    <w:rsid w:val="0008035D"/>
    <w:rsid w:val="000B4073"/>
    <w:rsid w:val="00100B40"/>
    <w:rsid w:val="00115428"/>
    <w:rsid w:val="00134824"/>
    <w:rsid w:val="0013692B"/>
    <w:rsid w:val="00162AD8"/>
    <w:rsid w:val="001B34AB"/>
    <w:rsid w:val="002036B5"/>
    <w:rsid w:val="002251F0"/>
    <w:rsid w:val="002444B6"/>
    <w:rsid w:val="0025711A"/>
    <w:rsid w:val="0037229E"/>
    <w:rsid w:val="00373F4F"/>
    <w:rsid w:val="003856A6"/>
    <w:rsid w:val="003A3187"/>
    <w:rsid w:val="005419D9"/>
    <w:rsid w:val="005C4124"/>
    <w:rsid w:val="00622440"/>
    <w:rsid w:val="00635A9D"/>
    <w:rsid w:val="00666752"/>
    <w:rsid w:val="00674240"/>
    <w:rsid w:val="00776A5F"/>
    <w:rsid w:val="007F0544"/>
    <w:rsid w:val="00835282"/>
    <w:rsid w:val="008A73CA"/>
    <w:rsid w:val="008D6EBD"/>
    <w:rsid w:val="0092546E"/>
    <w:rsid w:val="00942E1F"/>
    <w:rsid w:val="00944DF4"/>
    <w:rsid w:val="00A27D5C"/>
    <w:rsid w:val="00A454E2"/>
    <w:rsid w:val="00A76869"/>
    <w:rsid w:val="00B46B5F"/>
    <w:rsid w:val="00BB149A"/>
    <w:rsid w:val="00BB650B"/>
    <w:rsid w:val="00C96BCC"/>
    <w:rsid w:val="00CA0078"/>
    <w:rsid w:val="00CB7559"/>
    <w:rsid w:val="00CF230D"/>
    <w:rsid w:val="00D646B9"/>
    <w:rsid w:val="00D857AA"/>
    <w:rsid w:val="00D97651"/>
    <w:rsid w:val="00DF60B6"/>
    <w:rsid w:val="00E13417"/>
    <w:rsid w:val="00E348A5"/>
    <w:rsid w:val="00F032D8"/>
    <w:rsid w:val="00F17195"/>
    <w:rsid w:val="00F34448"/>
    <w:rsid w:val="00F43558"/>
    <w:rsid w:val="00F5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0078"/>
  </w:style>
  <w:style w:type="character" w:styleId="a4">
    <w:name w:val="Hyperlink"/>
    <w:basedOn w:val="a0"/>
    <w:uiPriority w:val="99"/>
    <w:unhideWhenUsed/>
    <w:rsid w:val="00CA0078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4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don.ru/magazine/archive/n2y2009/128(&#1076;&#1086;&#1089;&#1090;&#1091;&#1087;" TargetMode="External"/><Relationship Id="rId4" Type="http://schemas.openxmlformats.org/officeDocument/2006/relationships/hyperlink" Target="http://www.ivdon.ru/magazine/archive/n4y2011/591(&#1076;&#1086;&#1089;&#1090;&#1091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Даня</cp:lastModifiedBy>
  <cp:revision>28</cp:revision>
  <cp:lastPrinted>2013-10-24T11:24:00Z</cp:lastPrinted>
  <dcterms:created xsi:type="dcterms:W3CDTF">2013-10-16T15:44:00Z</dcterms:created>
  <dcterms:modified xsi:type="dcterms:W3CDTF">2013-12-10T10:43:00Z</dcterms:modified>
</cp:coreProperties>
</file>